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pt-PT"/>
        </w:rPr>
        <w:t>Diferentes tipos de cicatriza</w:t>
      </w:r>
      <w:r>
        <w:rPr>
          <w:b w:val="1"/>
          <w:bCs w:val="1"/>
          <w:caps w:val="1"/>
          <w:rtl w:val="0"/>
          <w:lang w:val="pt-PT"/>
        </w:rPr>
        <w:t>çã</w:t>
      </w:r>
      <w:r>
        <w:rPr>
          <w:b w:val="1"/>
          <w:bCs w:val="1"/>
          <w:caps w:val="1"/>
          <w:rtl w:val="0"/>
          <w:lang w:val="pt-PT"/>
        </w:rPr>
        <w:t>o ap</w:t>
      </w:r>
      <w:r>
        <w:rPr>
          <w:b w:val="1"/>
          <w:bCs w:val="1"/>
          <w:caps w:val="1"/>
          <w:rtl w:val="0"/>
          <w:lang w:val="pt-PT"/>
        </w:rPr>
        <w:t>ó</w:t>
      </w:r>
      <w:r>
        <w:rPr>
          <w:b w:val="1"/>
          <w:bCs w:val="1"/>
          <w:caps w:val="1"/>
          <w:rtl w:val="0"/>
          <w:lang w:val="pt-PT"/>
        </w:rPr>
        <w:t xml:space="preserve">s </w:t>
      </w:r>
      <w:r>
        <w:rPr>
          <w:b w:val="1"/>
          <w:bCs w:val="1"/>
          <w:caps w:val="1"/>
          <w:rtl w:val="0"/>
          <w:lang w:val="en-US"/>
        </w:rPr>
        <w:t>LUXA</w:t>
      </w:r>
      <w:r>
        <w:rPr>
          <w:b w:val="1"/>
          <w:bCs w:val="1"/>
          <w:caps w:val="1"/>
          <w:rtl w:val="0"/>
          <w:lang w:val="en-US"/>
        </w:rPr>
        <w:t>ÇÃ</w:t>
      </w:r>
      <w:r>
        <w:rPr>
          <w:b w:val="1"/>
          <w:bCs w:val="1"/>
          <w:caps w:val="1"/>
          <w:rtl w:val="0"/>
          <w:lang w:val="en-US"/>
        </w:rPr>
        <w:t>O INTRUSIVA DOS DENTES 11 E 21: RELATO DE CASO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pt-PT"/>
        </w:rPr>
        <w:t>Different types of healing after INTRUSI</w:t>
      </w:r>
      <w:r>
        <w:rPr>
          <w:b w:val="1"/>
          <w:bCs w:val="1"/>
          <w:caps w:val="1"/>
          <w:rtl w:val="0"/>
          <w:lang w:val="en-US"/>
        </w:rPr>
        <w:t>VE LUXATION</w:t>
      </w:r>
      <w:r>
        <w:rPr>
          <w:b w:val="1"/>
          <w:bCs w:val="1"/>
          <w:caps w:val="1"/>
          <w:rtl w:val="0"/>
          <w:lang w:val="pt-PT"/>
        </w:rPr>
        <w:t xml:space="preserve"> OF TEETH 11 AND 21: CASE REPORT</w:t>
      </w: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Daniel Almeida Ferreira Barbosa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rtl w:val="0"/>
          <w:lang w:val="en-US"/>
        </w:rPr>
        <w:t>1*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 Adriana Kelly de Sousa Santiago Barbosa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rtl w:val="0"/>
          <w:lang w:val="en-US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 Juliana Oliveira Gondim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rtl w:val="0"/>
          <w:lang w:val="en-US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Siebra Moreira Neto</w:t>
      </w:r>
      <w:r>
        <w:rPr>
          <w:rFonts w:ascii="Times New Roman" w:hAnsi="Times New Roman"/>
          <w:b w:val="1"/>
          <w:bCs w:val="1"/>
          <w:sz w:val="24"/>
          <w:szCs w:val="24"/>
          <w:vertAlign w:val="superscript"/>
          <w:rtl w:val="0"/>
          <w:lang w:val="en-US"/>
        </w:rPr>
        <w:t>3</w:t>
      </w: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 xml:space="preserve">1 </w:t>
      </w:r>
      <w:r>
        <w:rPr>
          <w:rFonts w:ascii="Times New Roman" w:hAnsi="Times New Roman"/>
          <w:sz w:val="20"/>
          <w:szCs w:val="20"/>
          <w:rtl w:val="0"/>
          <w:lang w:val="en-US"/>
        </w:rPr>
        <w:t>Mestrando em Odontologia pela Universidade Federal do Cear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. </w:t>
      </w: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 xml:space="preserve">2 </w:t>
      </w:r>
      <w:r>
        <w:rPr>
          <w:rFonts w:ascii="Times New Roman" w:hAnsi="Times New Roman"/>
          <w:sz w:val="20"/>
          <w:szCs w:val="20"/>
          <w:rtl w:val="0"/>
          <w:lang w:val="en-US"/>
        </w:rPr>
        <w:t>Professora Adjunto do Curso de Odontologia da Universidade Federal do Cear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. </w:t>
      </w: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rtl w:val="0"/>
          <w:lang w:val="pt-PT"/>
        </w:rPr>
        <w:t xml:space="preserve">3 </w:t>
      </w:r>
      <w:r>
        <w:rPr>
          <w:rFonts w:ascii="Times New Roman" w:hAnsi="Times New Roman"/>
          <w:sz w:val="20"/>
          <w:szCs w:val="20"/>
          <w:rtl w:val="0"/>
          <w:lang w:val="en-US"/>
        </w:rPr>
        <w:t>Professor Associado do Curso de Odontologia da Universidade Federal do Cear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 w:hAnsi="Times New Roman"/>
          <w:sz w:val="20"/>
          <w:szCs w:val="20"/>
          <w:rtl w:val="0"/>
          <w:lang w:val="pt-PT"/>
        </w:rPr>
        <w:t>.</w:t>
      </w: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vertAlign w:val="superscript"/>
        </w:rPr>
      </w:pPr>
    </w:p>
    <w:p>
      <w:pPr>
        <w:pStyle w:val="Corpo A"/>
        <w:spacing w:line="360" w:lineRule="auto"/>
        <w:jc w:val="both"/>
      </w:pPr>
      <w:r>
        <w:rPr>
          <w:rFonts w:ascii="Times New Roman" w:hAnsi="Times New Roman"/>
          <w:sz w:val="20"/>
          <w:szCs w:val="20"/>
          <w:rtl w:val="0"/>
          <w:lang w:val="en-US"/>
        </w:rPr>
        <w:t>*Autor correspondente: Avenida Juscelino Kubitschek 4555, Casa 37. CEP 60.861-635, Passar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é</w:t>
      </w:r>
      <w:r>
        <w:rPr>
          <w:rFonts w:ascii="Times New Roman" w:hAnsi="Times New Roman"/>
          <w:sz w:val="20"/>
          <w:szCs w:val="20"/>
          <w:rtl w:val="0"/>
          <w:lang w:val="en-US"/>
        </w:rPr>
        <w:t>, Fortaleza-Cear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 w:hAnsi="Times New Roman"/>
          <w:sz w:val="20"/>
          <w:szCs w:val="20"/>
          <w:rtl w:val="0"/>
          <w:lang w:val="en-US"/>
        </w:rPr>
        <w:t>, Brasil. Telefone: (85) 3461.4305 E-mail: danielodontologia@gmail.com</w:t>
      </w:r>
      <w:r>
        <w:rPr>
          <w:rFonts w:ascii="Times New Roman" w:cs="Times New Roman" w:hAnsi="Times New Roman" w:eastAsia="Times New Roman"/>
          <w:sz w:val="20"/>
          <w:szCs w:val="20"/>
          <w:vertAlign w:val="superscript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