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87" w:rsidRPr="00F13287" w:rsidRDefault="00F13287" w:rsidP="00F1328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F13287">
        <w:rPr>
          <w:rFonts w:ascii="Arial" w:hAnsi="Arial" w:cs="Arial"/>
          <w:b/>
          <w:sz w:val="24"/>
          <w:szCs w:val="24"/>
        </w:rPr>
        <w:t xml:space="preserve">ANEXO A </w:t>
      </w:r>
      <w:r w:rsidRPr="00F13287">
        <w:rPr>
          <w:rFonts w:ascii="Arial" w:hAnsi="Arial" w:cs="Arial"/>
          <w:sz w:val="24"/>
          <w:szCs w:val="24"/>
        </w:rPr>
        <w:t xml:space="preserve">– </w:t>
      </w:r>
      <w:r w:rsidRPr="00F13287">
        <w:rPr>
          <w:rFonts w:ascii="Arial" w:hAnsi="Arial" w:cs="Arial"/>
          <w:b/>
          <w:sz w:val="24"/>
          <w:szCs w:val="24"/>
        </w:rPr>
        <w:t>ROTEIRO DE PERGUNTAS UTILIZADAS NAS ENTREVISTAS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Nome: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Semestre letivo: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A – IDENTIFICAÇÃO DO PROJETO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Qual a importância do NAJUPAK para o Curso de Direito?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Qual a sua relação com o Projeto?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2.1. Em que período participa ou participou do projeto?</w:t>
      </w:r>
    </w:p>
    <w:p w:rsidR="00F13287" w:rsidRPr="00F13287" w:rsidRDefault="00F13287" w:rsidP="00F1328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Como essa relação foi estabelecida?</w:t>
      </w:r>
    </w:p>
    <w:p w:rsidR="00F13287" w:rsidRPr="00F13287" w:rsidRDefault="00F13287" w:rsidP="00F13287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Você teve alguma experiência impactante para você no Projeto? Qual?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Como você identifica o projeto e porquê? Você sabe o que são projetos de assessoria jurídica popular? Você acha que o NAJUPAK se enquadra nelas?</w:t>
      </w:r>
    </w:p>
    <w:p w:rsidR="00F13287" w:rsidRPr="00F13287" w:rsidRDefault="00F13287" w:rsidP="00F13287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3.1 Atividade de Extensão? Por que?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 xml:space="preserve">3.2. Outras opções; 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3.3. Explorar denominações e conceitos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3.4. Por que tem esse nome? (O que caracteriza uma Assessoria Jurídica Popular? etc.)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B – CONCEPÇÕES DO E NO PROJETO NAJUPAK</w:t>
      </w:r>
    </w:p>
    <w:p w:rsidR="00F13287" w:rsidRPr="00F13287" w:rsidRDefault="00F13287" w:rsidP="00F132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O NAJUPAK possui alguma/s concepção de direito que norteia a sua atuação? Qual? (Como enxerga o direito, como a atuação prática traz isso?)</w:t>
      </w: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Qual é a relação entre essas concepções e a formação (curricular) na graduação?</w:t>
      </w: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Você considera que o NAJUPAK desempenha alguma função para a sua formação? Se SIM, qual seria essa função?</w:t>
      </w: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Quais os principais aprendizados nessa trajetória no NAJUPAK?</w:t>
      </w: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Quais têm sido, para você, as principais limitações e lacunas do NAJUPAK?</w:t>
      </w:r>
    </w:p>
    <w:p w:rsidR="00F13287" w:rsidRPr="00F13287" w:rsidRDefault="00F13287" w:rsidP="00F13287">
      <w:pPr>
        <w:pStyle w:val="PargrafodaLista"/>
        <w:numPr>
          <w:ilvl w:val="1"/>
          <w:numId w:val="1"/>
        </w:numPr>
        <w:spacing w:before="240"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13287">
        <w:rPr>
          <w:rFonts w:ascii="Arial" w:hAnsi="Arial" w:cs="Arial"/>
          <w:sz w:val="24"/>
          <w:szCs w:val="24"/>
        </w:rPr>
        <w:t>O que mais você gostaria de dizer sobre o NAJUPAK?</w:t>
      </w:r>
    </w:p>
    <w:bookmarkEnd w:id="0"/>
    <w:p w:rsidR="00BA2A23" w:rsidRPr="00F13287" w:rsidRDefault="00F13287" w:rsidP="00F13287">
      <w:pPr>
        <w:jc w:val="both"/>
        <w:rPr>
          <w:rFonts w:ascii="Arial" w:hAnsi="Arial" w:cs="Arial"/>
        </w:rPr>
      </w:pPr>
    </w:p>
    <w:sectPr w:rsidR="00BA2A23" w:rsidRPr="00F13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72B10"/>
    <w:multiLevelType w:val="multilevel"/>
    <w:tmpl w:val="7EC824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7F257D5A"/>
    <w:multiLevelType w:val="multilevel"/>
    <w:tmpl w:val="8146EA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87"/>
    <w:rsid w:val="002057BA"/>
    <w:rsid w:val="0094677D"/>
    <w:rsid w:val="00F13287"/>
    <w:rsid w:val="00F1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6096-3877-4A76-B14D-283BD7F9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87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2018-02-12T22:28:00Z</dcterms:created>
  <dcterms:modified xsi:type="dcterms:W3CDTF">2018-02-12T22:29:00Z</dcterms:modified>
</cp:coreProperties>
</file>