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6B7" w:rsidRPr="003E5D7D" w:rsidRDefault="005C36B7" w:rsidP="003E5D7D">
      <w:pPr>
        <w:spacing w:after="0" w:line="240" w:lineRule="auto"/>
        <w:jc w:val="center"/>
        <w:rPr>
          <w:rFonts w:ascii="Times New Roman" w:hAnsi="Times New Roman" w:cs="Times New Roman"/>
          <w:b/>
          <w:sz w:val="24"/>
          <w:szCs w:val="24"/>
        </w:rPr>
      </w:pPr>
      <w:r w:rsidRPr="003E5D7D">
        <w:rPr>
          <w:rFonts w:ascii="Times New Roman" w:hAnsi="Times New Roman" w:cs="Times New Roman"/>
          <w:b/>
          <w:sz w:val="24"/>
          <w:szCs w:val="24"/>
        </w:rPr>
        <w:t>NARRATIVA ORAL E ESCRITA: ENCONTROS E CONTRAPONTOS SOBRE O MITO “A ORIGEM DOS POVOS INDÍGENAS” NA PERSPECTIVA DE ÍNDIOS E BRANCOS</w:t>
      </w:r>
    </w:p>
    <w:p w:rsidR="005C36B7" w:rsidRPr="003E5D7D" w:rsidRDefault="005C36B7" w:rsidP="003E5D7D">
      <w:pPr>
        <w:spacing w:after="0" w:line="240" w:lineRule="auto"/>
        <w:jc w:val="center"/>
        <w:rPr>
          <w:rFonts w:ascii="Times New Roman" w:hAnsi="Times New Roman" w:cs="Times New Roman"/>
          <w:b/>
          <w:sz w:val="24"/>
          <w:szCs w:val="24"/>
        </w:rPr>
      </w:pPr>
    </w:p>
    <w:p w:rsidR="005C36B7" w:rsidRPr="003E5D7D" w:rsidRDefault="005C36B7" w:rsidP="003E5D7D">
      <w:pPr>
        <w:spacing w:after="0" w:line="240" w:lineRule="auto"/>
        <w:jc w:val="center"/>
        <w:rPr>
          <w:rFonts w:ascii="Times New Roman" w:hAnsi="Times New Roman" w:cs="Times New Roman"/>
          <w:b/>
          <w:sz w:val="24"/>
          <w:szCs w:val="24"/>
          <w:lang w:val="es-AR"/>
        </w:rPr>
      </w:pPr>
      <w:r w:rsidRPr="003E5D7D">
        <w:rPr>
          <w:rFonts w:ascii="Times New Roman" w:hAnsi="Times New Roman" w:cs="Times New Roman"/>
          <w:b/>
          <w:sz w:val="24"/>
          <w:szCs w:val="24"/>
          <w:lang w:val="es-AR"/>
        </w:rPr>
        <w:t xml:space="preserve">NARRATIVA ORAL Y ESCRITURA: ENCUENTROS Y CONTRAPONTOS SOBRE El MITO “El </w:t>
      </w:r>
      <w:r w:rsidR="00412A58" w:rsidRPr="003E5D7D">
        <w:rPr>
          <w:rFonts w:ascii="Times New Roman" w:hAnsi="Times New Roman" w:cs="Times New Roman"/>
          <w:b/>
          <w:sz w:val="24"/>
          <w:szCs w:val="24"/>
          <w:lang w:val="es-AR"/>
        </w:rPr>
        <w:t>ORIGEN DE LOS PUEBLOS INDÍGENAS” EN LA</w:t>
      </w:r>
      <w:r w:rsidRPr="003E5D7D">
        <w:rPr>
          <w:rFonts w:ascii="Times New Roman" w:hAnsi="Times New Roman" w:cs="Times New Roman"/>
          <w:b/>
          <w:sz w:val="24"/>
          <w:szCs w:val="24"/>
          <w:lang w:val="es-AR"/>
        </w:rPr>
        <w:t xml:space="preserve"> PERSPECTIVA DE INDIOS Y BLANCOS</w:t>
      </w:r>
    </w:p>
    <w:p w:rsidR="00E41426" w:rsidRPr="003E5D7D" w:rsidRDefault="00E41426" w:rsidP="003E5D7D">
      <w:pPr>
        <w:spacing w:after="0" w:line="240" w:lineRule="auto"/>
        <w:ind w:firstLine="709"/>
        <w:rPr>
          <w:rFonts w:ascii="Times New Roman" w:hAnsi="Times New Roman" w:cs="Times New Roman"/>
          <w:b/>
          <w:sz w:val="28"/>
          <w:szCs w:val="28"/>
          <w:lang w:val="es-AR"/>
        </w:rPr>
      </w:pPr>
    </w:p>
    <w:p w:rsidR="00A47362" w:rsidRPr="003E5D7D" w:rsidRDefault="00A47362" w:rsidP="003E5D7D">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rsidR="0089239E" w:rsidRPr="003E5D7D" w:rsidRDefault="0089239E" w:rsidP="003E5D7D">
      <w:pPr>
        <w:autoSpaceDE w:val="0"/>
        <w:autoSpaceDN w:val="0"/>
        <w:adjustRightInd w:val="0"/>
        <w:spacing w:after="0" w:line="240" w:lineRule="auto"/>
        <w:jc w:val="both"/>
        <w:rPr>
          <w:rFonts w:ascii="Times New Roman" w:hAnsi="Times New Roman" w:cs="Times New Roman"/>
          <w:sz w:val="24"/>
          <w:szCs w:val="24"/>
        </w:rPr>
      </w:pPr>
      <w:r w:rsidRPr="003E5D7D">
        <w:rPr>
          <w:rFonts w:ascii="Times New Roman" w:hAnsi="Times New Roman" w:cs="Times New Roman"/>
          <w:sz w:val="24"/>
          <w:szCs w:val="24"/>
        </w:rPr>
        <w:t>RESUMO:</w:t>
      </w:r>
      <w:r w:rsidR="00255EF4" w:rsidRPr="003E5D7D">
        <w:rPr>
          <w:rFonts w:ascii="Times New Roman" w:hAnsi="Times New Roman" w:cs="Times New Roman"/>
          <w:sz w:val="24"/>
          <w:szCs w:val="24"/>
        </w:rPr>
        <w:t xml:space="preserve"> </w:t>
      </w:r>
      <w:r w:rsidR="00706F4C" w:rsidRPr="003E5D7D">
        <w:rPr>
          <w:rFonts w:ascii="Times New Roman" w:hAnsi="Times New Roman" w:cs="Times New Roman"/>
          <w:sz w:val="24"/>
          <w:szCs w:val="24"/>
        </w:rPr>
        <w:t>Neste artigo, a partir de narrativas</w:t>
      </w:r>
      <w:r w:rsidR="00AE6397" w:rsidRPr="003E5D7D">
        <w:rPr>
          <w:rFonts w:ascii="Times New Roman" w:hAnsi="Times New Roman" w:cs="Times New Roman"/>
          <w:sz w:val="24"/>
          <w:szCs w:val="24"/>
        </w:rPr>
        <w:t xml:space="preserve"> referentes à origem dos povos indígenas</w:t>
      </w:r>
      <w:r w:rsidR="00391259" w:rsidRPr="003E5D7D">
        <w:rPr>
          <w:rFonts w:ascii="Times New Roman" w:hAnsi="Times New Roman" w:cs="Times New Roman"/>
          <w:sz w:val="24"/>
          <w:szCs w:val="24"/>
        </w:rPr>
        <w:t xml:space="preserve">, </w:t>
      </w:r>
      <w:r w:rsidR="00706F4C" w:rsidRPr="003E5D7D">
        <w:rPr>
          <w:rFonts w:ascii="Times New Roman" w:hAnsi="Times New Roman" w:cs="Times New Roman"/>
          <w:sz w:val="24"/>
          <w:szCs w:val="24"/>
        </w:rPr>
        <w:t>c</w:t>
      </w:r>
      <w:r w:rsidR="00391259" w:rsidRPr="003E5D7D">
        <w:rPr>
          <w:rFonts w:ascii="Times New Roman" w:hAnsi="Times New Roman" w:cs="Times New Roman"/>
          <w:sz w:val="24"/>
          <w:szCs w:val="24"/>
        </w:rPr>
        <w:t xml:space="preserve">ontadas pelos índios da comunidade da reserva indígena </w:t>
      </w:r>
      <w:proofErr w:type="gramStart"/>
      <w:r w:rsidR="00391259" w:rsidRPr="003E5D7D">
        <w:rPr>
          <w:rFonts w:ascii="Times New Roman" w:hAnsi="Times New Roman" w:cs="Times New Roman"/>
          <w:sz w:val="24"/>
          <w:szCs w:val="24"/>
        </w:rPr>
        <w:t>do Guarita</w:t>
      </w:r>
      <w:proofErr w:type="gramEnd"/>
      <w:r w:rsidR="00391259" w:rsidRPr="003E5D7D">
        <w:rPr>
          <w:rFonts w:ascii="Times New Roman" w:hAnsi="Times New Roman" w:cs="Times New Roman"/>
          <w:sz w:val="24"/>
          <w:szCs w:val="24"/>
        </w:rPr>
        <w:t xml:space="preserve"> do município de Tenente Portela – RS,  procuramos</w:t>
      </w:r>
      <w:r w:rsidR="00706F4C" w:rsidRPr="003E5D7D">
        <w:rPr>
          <w:rFonts w:ascii="Times New Roman" w:hAnsi="Times New Roman" w:cs="Times New Roman"/>
          <w:sz w:val="24"/>
          <w:szCs w:val="24"/>
        </w:rPr>
        <w:t xml:space="preserve"> definir </w:t>
      </w:r>
      <w:r w:rsidR="0027442B" w:rsidRPr="003E5D7D">
        <w:rPr>
          <w:rFonts w:ascii="Times New Roman" w:hAnsi="Times New Roman" w:cs="Times New Roman"/>
          <w:sz w:val="24"/>
          <w:szCs w:val="24"/>
        </w:rPr>
        <w:t xml:space="preserve"> encontros e </w:t>
      </w:r>
      <w:r w:rsidR="00706F4C" w:rsidRPr="003E5D7D">
        <w:rPr>
          <w:rFonts w:ascii="Times New Roman" w:hAnsi="Times New Roman" w:cs="Times New Roman"/>
          <w:sz w:val="24"/>
          <w:szCs w:val="24"/>
        </w:rPr>
        <w:t>contrapontos entre os fenômenos de transição de perspectivas que ocorrem nas narrações: ora da tradição oral para a tradição escrita, ora da tradição escrita para</w:t>
      </w:r>
      <w:r w:rsidR="00391259" w:rsidRPr="003E5D7D">
        <w:rPr>
          <w:rFonts w:ascii="Times New Roman" w:hAnsi="Times New Roman" w:cs="Times New Roman"/>
          <w:sz w:val="24"/>
          <w:szCs w:val="24"/>
        </w:rPr>
        <w:t xml:space="preserve"> a oral, cotejand</w:t>
      </w:r>
      <w:r w:rsidR="00E503F5" w:rsidRPr="003E5D7D">
        <w:rPr>
          <w:rFonts w:ascii="Times New Roman" w:hAnsi="Times New Roman" w:cs="Times New Roman"/>
          <w:sz w:val="24"/>
          <w:szCs w:val="24"/>
        </w:rPr>
        <w:t xml:space="preserve">o essa narrativa oral indígena com um texto escrito sob a </w:t>
      </w:r>
      <w:proofErr w:type="gramStart"/>
      <w:r w:rsidR="00E503F5" w:rsidRPr="003E5D7D">
        <w:rPr>
          <w:rFonts w:ascii="Times New Roman" w:hAnsi="Times New Roman" w:cs="Times New Roman"/>
          <w:sz w:val="24"/>
          <w:szCs w:val="24"/>
        </w:rPr>
        <w:t>perspectiva</w:t>
      </w:r>
      <w:proofErr w:type="gramEnd"/>
      <w:r w:rsidR="00E503F5" w:rsidRPr="003E5D7D">
        <w:rPr>
          <w:rFonts w:ascii="Times New Roman" w:hAnsi="Times New Roman" w:cs="Times New Roman"/>
          <w:sz w:val="24"/>
          <w:szCs w:val="24"/>
        </w:rPr>
        <w:t xml:space="preserve"> de uma escritora branca que </w:t>
      </w:r>
      <w:r w:rsidR="00B1385B" w:rsidRPr="003E5D7D">
        <w:rPr>
          <w:rFonts w:ascii="Times New Roman" w:hAnsi="Times New Roman" w:cs="Times New Roman"/>
          <w:sz w:val="24"/>
          <w:szCs w:val="24"/>
        </w:rPr>
        <w:t>faz referê</w:t>
      </w:r>
      <w:r w:rsidR="00255EF4" w:rsidRPr="003E5D7D">
        <w:rPr>
          <w:rFonts w:ascii="Times New Roman" w:hAnsi="Times New Roman" w:cs="Times New Roman"/>
          <w:sz w:val="24"/>
          <w:szCs w:val="24"/>
        </w:rPr>
        <w:t>ncia ao mito do começo da humanidade</w:t>
      </w:r>
      <w:r w:rsidR="00E503F5" w:rsidRPr="003E5D7D">
        <w:rPr>
          <w:rFonts w:ascii="Times New Roman" w:hAnsi="Times New Roman" w:cs="Times New Roman"/>
          <w:sz w:val="24"/>
          <w:szCs w:val="24"/>
        </w:rPr>
        <w:t xml:space="preserve"> o qual foi publicado no</w:t>
      </w:r>
      <w:r w:rsidR="00391259" w:rsidRPr="003E5D7D">
        <w:rPr>
          <w:rFonts w:ascii="Times New Roman" w:hAnsi="Times New Roman" w:cs="Times New Roman"/>
          <w:sz w:val="24"/>
          <w:szCs w:val="24"/>
        </w:rPr>
        <w:t xml:space="preserve"> livro </w:t>
      </w:r>
      <w:r w:rsidR="00391259" w:rsidRPr="003E5D7D">
        <w:rPr>
          <w:rFonts w:ascii="Times New Roman" w:hAnsi="Times New Roman" w:cs="Times New Roman"/>
          <w:i/>
          <w:sz w:val="24"/>
          <w:szCs w:val="24"/>
        </w:rPr>
        <w:t>Tuparis e Tarupás</w:t>
      </w:r>
      <w:r w:rsidR="004A4B1B" w:rsidRPr="003E5D7D">
        <w:rPr>
          <w:rFonts w:ascii="Times New Roman" w:hAnsi="Times New Roman" w:cs="Times New Roman"/>
          <w:i/>
          <w:sz w:val="24"/>
          <w:szCs w:val="24"/>
        </w:rPr>
        <w:t xml:space="preserve">. </w:t>
      </w:r>
      <w:r w:rsidR="001A408C" w:rsidRPr="003E5D7D">
        <w:rPr>
          <w:rFonts w:ascii="Times New Roman" w:eastAsia="Times New Roman" w:hAnsi="Times New Roman" w:cs="Times New Roman"/>
          <w:sz w:val="24"/>
          <w:szCs w:val="24"/>
          <w:lang w:eastAsia="pt-BR"/>
        </w:rPr>
        <w:t xml:space="preserve">O estudo é iniciado com algumas </w:t>
      </w:r>
      <w:r w:rsidR="001A408C" w:rsidRPr="003E5D7D">
        <w:rPr>
          <w:rFonts w:ascii="Times New Roman" w:hAnsi="Times New Roman" w:cs="Times New Roman"/>
          <w:sz w:val="24"/>
          <w:szCs w:val="24"/>
        </w:rPr>
        <w:t>definições propostas por Henry Remak e Tania Franco Carvalhal sobre Literatura Comparada a fim de compreendermos conceitos fundamentais do comparatismo literário. Em um segundo momento abordaremos algumas reflexões a respeito do papel das narrativas orais no fazer histórico e cotidiano do homem, na sua forma de estar no mundo.</w:t>
      </w:r>
      <w:r w:rsidR="00640F42" w:rsidRPr="003E5D7D">
        <w:rPr>
          <w:rFonts w:ascii="Times New Roman" w:hAnsi="Times New Roman" w:cs="Times New Roman"/>
          <w:sz w:val="24"/>
          <w:szCs w:val="24"/>
        </w:rPr>
        <w:t xml:space="preserve"> </w:t>
      </w:r>
      <w:r w:rsidR="005468C6" w:rsidRPr="003E5D7D">
        <w:rPr>
          <w:rFonts w:ascii="Times New Roman" w:hAnsi="Times New Roman" w:cs="Times New Roman"/>
          <w:sz w:val="24"/>
          <w:szCs w:val="24"/>
        </w:rPr>
        <w:t>Discutiremos então as narrativas</w:t>
      </w:r>
      <w:r w:rsidR="00AF3010" w:rsidRPr="003E5D7D">
        <w:rPr>
          <w:rFonts w:ascii="Times New Roman" w:hAnsi="Times New Roman" w:cs="Times New Roman"/>
          <w:sz w:val="24"/>
          <w:szCs w:val="24"/>
        </w:rPr>
        <w:t xml:space="preserve"> orais, permeadas de informações que auxiliam o homem em seus pro</w:t>
      </w:r>
      <w:r w:rsidR="005468C6" w:rsidRPr="003E5D7D">
        <w:rPr>
          <w:rFonts w:ascii="Times New Roman" w:hAnsi="Times New Roman" w:cs="Times New Roman"/>
          <w:sz w:val="24"/>
          <w:szCs w:val="24"/>
        </w:rPr>
        <w:t xml:space="preserve">cessos </w:t>
      </w:r>
      <w:proofErr w:type="spellStart"/>
      <w:r w:rsidR="0027442B" w:rsidRPr="003E5D7D">
        <w:rPr>
          <w:rFonts w:ascii="Times New Roman" w:hAnsi="Times New Roman" w:cs="Times New Roman"/>
          <w:sz w:val="24"/>
          <w:szCs w:val="24"/>
        </w:rPr>
        <w:t>identitário</w:t>
      </w:r>
      <w:r w:rsidR="00A0401D" w:rsidRPr="003E5D7D">
        <w:rPr>
          <w:rFonts w:ascii="Times New Roman" w:hAnsi="Times New Roman" w:cs="Times New Roman"/>
          <w:sz w:val="24"/>
          <w:szCs w:val="24"/>
        </w:rPr>
        <w:t>s</w:t>
      </w:r>
      <w:proofErr w:type="spellEnd"/>
      <w:r w:rsidR="005468C6" w:rsidRPr="003E5D7D">
        <w:rPr>
          <w:rFonts w:ascii="Times New Roman" w:hAnsi="Times New Roman" w:cs="Times New Roman"/>
          <w:sz w:val="24"/>
          <w:szCs w:val="24"/>
        </w:rPr>
        <w:t xml:space="preserve"> e coletivos</w:t>
      </w:r>
      <w:r w:rsidR="00B1385B" w:rsidRPr="003E5D7D">
        <w:rPr>
          <w:rFonts w:ascii="Times New Roman" w:hAnsi="Times New Roman" w:cs="Times New Roman"/>
          <w:sz w:val="24"/>
          <w:szCs w:val="24"/>
        </w:rPr>
        <w:t>,</w:t>
      </w:r>
      <w:r w:rsidR="00BD4415" w:rsidRPr="003E5D7D">
        <w:rPr>
          <w:rFonts w:ascii="Times New Roman" w:hAnsi="Times New Roman" w:cs="Times New Roman"/>
          <w:sz w:val="24"/>
          <w:szCs w:val="24"/>
        </w:rPr>
        <w:t xml:space="preserve"> apresentando </w:t>
      </w:r>
      <w:r w:rsidR="005468C6" w:rsidRPr="003E5D7D">
        <w:rPr>
          <w:rFonts w:ascii="Times New Roman" w:eastAsia="Times New Roman" w:hAnsi="Times New Roman" w:cs="Times New Roman"/>
          <w:sz w:val="24"/>
          <w:szCs w:val="24"/>
          <w:lang w:eastAsia="pt-BR"/>
        </w:rPr>
        <w:t>algumas diferenças fundamentais entre a narrativa oral e a narrativa escrita</w:t>
      </w:r>
      <w:r w:rsidR="00BD4415" w:rsidRPr="003E5D7D">
        <w:rPr>
          <w:rFonts w:ascii="Times New Roman" w:eastAsia="Times New Roman" w:hAnsi="Times New Roman" w:cs="Times New Roman"/>
          <w:sz w:val="24"/>
          <w:szCs w:val="24"/>
          <w:lang w:eastAsia="pt-BR"/>
        </w:rPr>
        <w:t xml:space="preserve">. </w:t>
      </w:r>
      <w:r w:rsidR="00BD4415" w:rsidRPr="003E5D7D">
        <w:rPr>
          <w:rFonts w:ascii="Times New Roman" w:hAnsi="Times New Roman" w:cs="Times New Roman"/>
          <w:sz w:val="24"/>
          <w:szCs w:val="24"/>
        </w:rPr>
        <w:t>Proporemos algumas reflexões a respeito do mito, sua definição e função e a importância que o mesmo exerce para a formação da identidade indígena.  Por fim, buscaremos por meio do cotejo entre as duas fontes, detectar as aproximações</w:t>
      </w:r>
      <w:r w:rsidR="0027442B" w:rsidRPr="003E5D7D">
        <w:rPr>
          <w:rFonts w:ascii="Times New Roman" w:hAnsi="Times New Roman" w:cs="Times New Roman"/>
          <w:sz w:val="24"/>
          <w:szCs w:val="24"/>
        </w:rPr>
        <w:t xml:space="preserve"> e distanciamentos em relação à história contada pela informante indígena</w:t>
      </w:r>
      <w:r w:rsidR="00BD4415" w:rsidRPr="003E5D7D">
        <w:rPr>
          <w:rFonts w:ascii="Times New Roman" w:hAnsi="Times New Roman" w:cs="Times New Roman"/>
          <w:sz w:val="24"/>
          <w:szCs w:val="24"/>
        </w:rPr>
        <w:t xml:space="preserve"> e a narrativa escrita</w:t>
      </w:r>
      <w:r w:rsidR="0027442B" w:rsidRPr="003E5D7D">
        <w:rPr>
          <w:rFonts w:ascii="Times New Roman" w:hAnsi="Times New Roman" w:cs="Times New Roman"/>
          <w:sz w:val="24"/>
          <w:szCs w:val="24"/>
        </w:rPr>
        <w:t xml:space="preserve"> e publicada por uma escritora não indígena a qual </w:t>
      </w:r>
      <w:r w:rsidR="00BD4415" w:rsidRPr="003E5D7D">
        <w:rPr>
          <w:rFonts w:ascii="Times New Roman" w:hAnsi="Times New Roman" w:cs="Times New Roman"/>
          <w:sz w:val="24"/>
          <w:szCs w:val="24"/>
        </w:rPr>
        <w:t>aborda a temática d</w:t>
      </w:r>
      <w:r w:rsidR="00AE6397" w:rsidRPr="003E5D7D">
        <w:rPr>
          <w:rFonts w:ascii="Times New Roman" w:hAnsi="Times New Roman" w:cs="Times New Roman"/>
          <w:sz w:val="24"/>
          <w:szCs w:val="24"/>
        </w:rPr>
        <w:t>o mito sobre “O começo da humanidade</w:t>
      </w:r>
      <w:r w:rsidR="0027442B" w:rsidRPr="003E5D7D">
        <w:rPr>
          <w:rFonts w:ascii="Times New Roman" w:hAnsi="Times New Roman" w:cs="Times New Roman"/>
          <w:sz w:val="24"/>
          <w:szCs w:val="24"/>
        </w:rPr>
        <w:t>”</w:t>
      </w:r>
      <w:r w:rsidR="00AE6397" w:rsidRPr="003E5D7D">
        <w:rPr>
          <w:rFonts w:ascii="Times New Roman" w:hAnsi="Times New Roman" w:cs="Times New Roman"/>
          <w:sz w:val="24"/>
          <w:szCs w:val="24"/>
        </w:rPr>
        <w:t>, de forma a</w:t>
      </w:r>
      <w:r w:rsidR="00BD4415" w:rsidRPr="003E5D7D">
        <w:rPr>
          <w:rFonts w:ascii="Times New Roman" w:hAnsi="Times New Roman" w:cs="Times New Roman"/>
          <w:sz w:val="24"/>
          <w:szCs w:val="24"/>
        </w:rPr>
        <w:t xml:space="preserve"> perceber mais claramente quando e como cada mito, dentro da sua narrativa apresentam fatos e marcas características que ainda transitam entre as duas tendências. As reflexões sinalizam que existem aproximações entre as duas narrativas ao abordarem a ideia de que os povos indígenas surgiram da mãe terra, porém os distanciamentos são evidenciados a partir do momento</w:t>
      </w:r>
      <w:r w:rsidR="00255EF4" w:rsidRPr="003E5D7D">
        <w:rPr>
          <w:rFonts w:ascii="Times New Roman" w:hAnsi="Times New Roman" w:cs="Times New Roman"/>
          <w:sz w:val="24"/>
          <w:szCs w:val="24"/>
        </w:rPr>
        <w:t xml:space="preserve"> em</w:t>
      </w:r>
      <w:r w:rsidR="00BD4415" w:rsidRPr="003E5D7D">
        <w:rPr>
          <w:rFonts w:ascii="Times New Roman" w:hAnsi="Times New Roman" w:cs="Times New Roman"/>
          <w:sz w:val="24"/>
          <w:szCs w:val="24"/>
        </w:rPr>
        <w:t xml:space="preserve"> que as histórias da criação do mundo ganham características individuais do grupo e etnia em que são contadas,</w:t>
      </w:r>
      <w:r w:rsidR="00255EF4" w:rsidRPr="003E5D7D">
        <w:rPr>
          <w:rFonts w:ascii="Times New Roman" w:hAnsi="Times New Roman" w:cs="Times New Roman"/>
          <w:sz w:val="24"/>
          <w:szCs w:val="24"/>
        </w:rPr>
        <w:t xml:space="preserve"> </w:t>
      </w:r>
      <w:r w:rsidR="00BD4415" w:rsidRPr="003E5D7D">
        <w:rPr>
          <w:rFonts w:ascii="Times New Roman" w:hAnsi="Times New Roman" w:cs="Times New Roman"/>
          <w:sz w:val="24"/>
          <w:szCs w:val="24"/>
        </w:rPr>
        <w:t>carregadas de marcas p</w:t>
      </w:r>
      <w:r w:rsidR="00255EF4" w:rsidRPr="003E5D7D">
        <w:rPr>
          <w:rFonts w:ascii="Times New Roman" w:hAnsi="Times New Roman" w:cs="Times New Roman"/>
          <w:sz w:val="24"/>
          <w:szCs w:val="24"/>
        </w:rPr>
        <w:t>essoais e alimentadas pelas crenças particulares de cada grupo indígena.</w:t>
      </w:r>
    </w:p>
    <w:p w:rsidR="00640F42" w:rsidRPr="003E5D7D" w:rsidRDefault="0089239E" w:rsidP="003E5D7D">
      <w:pPr>
        <w:autoSpaceDE w:val="0"/>
        <w:autoSpaceDN w:val="0"/>
        <w:adjustRightInd w:val="0"/>
        <w:spacing w:after="0" w:line="240" w:lineRule="auto"/>
        <w:jc w:val="both"/>
        <w:rPr>
          <w:rFonts w:ascii="Times New Roman" w:eastAsia="Times New Roman" w:hAnsi="Times New Roman" w:cs="Times New Roman"/>
          <w:sz w:val="24"/>
          <w:szCs w:val="24"/>
          <w:lang w:val="es-AR" w:eastAsia="pt-BR"/>
        </w:rPr>
      </w:pPr>
      <w:r w:rsidRPr="003E5D7D">
        <w:rPr>
          <w:rFonts w:ascii="Times New Roman" w:eastAsia="Times New Roman" w:hAnsi="Times New Roman" w:cs="Times New Roman"/>
          <w:bCs/>
          <w:sz w:val="24"/>
          <w:szCs w:val="24"/>
          <w:lang w:eastAsia="pt-BR"/>
        </w:rPr>
        <w:t>PALAVRAS - CHAVE:</w:t>
      </w:r>
      <w:r w:rsidRPr="003E5D7D">
        <w:rPr>
          <w:rFonts w:ascii="Times New Roman" w:eastAsia="Times New Roman" w:hAnsi="Times New Roman" w:cs="Times New Roman"/>
          <w:i/>
          <w:sz w:val="24"/>
          <w:szCs w:val="24"/>
          <w:lang w:eastAsia="pt-BR"/>
        </w:rPr>
        <w:t xml:space="preserve"> </w:t>
      </w:r>
      <w:r w:rsidR="00255EF4" w:rsidRPr="003E5D7D">
        <w:rPr>
          <w:rFonts w:ascii="Times New Roman" w:eastAsia="Times New Roman" w:hAnsi="Times New Roman" w:cs="Times New Roman"/>
          <w:sz w:val="24"/>
          <w:szCs w:val="24"/>
          <w:lang w:eastAsia="pt-BR"/>
        </w:rPr>
        <w:t>Narrativas</w:t>
      </w:r>
      <w:r w:rsidR="001A1F76" w:rsidRPr="003E5D7D">
        <w:rPr>
          <w:rFonts w:ascii="Times New Roman" w:eastAsia="Times New Roman" w:hAnsi="Times New Roman" w:cs="Times New Roman"/>
          <w:sz w:val="24"/>
          <w:szCs w:val="24"/>
          <w:lang w:eastAsia="pt-BR"/>
        </w:rPr>
        <w:t xml:space="preserve"> orais. Narrativa escrita. </w:t>
      </w:r>
      <w:r w:rsidR="001A1F76" w:rsidRPr="003E5D7D">
        <w:rPr>
          <w:rFonts w:ascii="Times New Roman" w:eastAsia="Times New Roman" w:hAnsi="Times New Roman" w:cs="Times New Roman"/>
          <w:sz w:val="24"/>
          <w:szCs w:val="24"/>
          <w:lang w:val="es-AR" w:eastAsia="pt-BR"/>
        </w:rPr>
        <w:t>Mito</w:t>
      </w:r>
      <w:r w:rsidRPr="003E5D7D">
        <w:rPr>
          <w:rFonts w:ascii="Times New Roman" w:eastAsia="Times New Roman" w:hAnsi="Times New Roman" w:cs="Times New Roman"/>
          <w:sz w:val="24"/>
          <w:szCs w:val="24"/>
          <w:lang w:val="es-AR" w:eastAsia="pt-BR"/>
        </w:rPr>
        <w:t xml:space="preserve"> indígena. Literatura </w:t>
      </w:r>
      <w:r w:rsidR="00B32DAA" w:rsidRPr="003E5D7D">
        <w:rPr>
          <w:rFonts w:ascii="Times New Roman" w:eastAsia="Times New Roman" w:hAnsi="Times New Roman" w:cs="Times New Roman"/>
          <w:sz w:val="24"/>
          <w:szCs w:val="24"/>
          <w:lang w:val="es-AR" w:eastAsia="pt-BR"/>
        </w:rPr>
        <w:t>c</w:t>
      </w:r>
      <w:r w:rsidR="00255EF4" w:rsidRPr="003E5D7D">
        <w:rPr>
          <w:rFonts w:ascii="Times New Roman" w:eastAsia="Times New Roman" w:hAnsi="Times New Roman" w:cs="Times New Roman"/>
          <w:sz w:val="24"/>
          <w:szCs w:val="24"/>
          <w:lang w:val="es-AR" w:eastAsia="pt-BR"/>
        </w:rPr>
        <w:t>omparada.</w:t>
      </w:r>
    </w:p>
    <w:p w:rsidR="0089239E" w:rsidRPr="003E5D7D" w:rsidRDefault="0089239E" w:rsidP="003E5D7D">
      <w:pPr>
        <w:autoSpaceDE w:val="0"/>
        <w:autoSpaceDN w:val="0"/>
        <w:adjustRightInd w:val="0"/>
        <w:spacing w:after="0" w:line="240" w:lineRule="auto"/>
        <w:jc w:val="both"/>
        <w:rPr>
          <w:rFonts w:ascii="Times New Roman" w:hAnsi="Times New Roman" w:cs="Times New Roman"/>
          <w:sz w:val="24"/>
          <w:szCs w:val="24"/>
          <w:lang w:val="es-AR"/>
        </w:rPr>
      </w:pPr>
    </w:p>
    <w:p w:rsidR="00A0401D" w:rsidRPr="003E5D7D" w:rsidRDefault="0089239E" w:rsidP="003E5D7D">
      <w:pPr>
        <w:autoSpaceDE w:val="0"/>
        <w:autoSpaceDN w:val="0"/>
        <w:adjustRightInd w:val="0"/>
        <w:spacing w:after="0" w:line="240" w:lineRule="auto"/>
        <w:jc w:val="both"/>
        <w:rPr>
          <w:rFonts w:ascii="Times New Roman" w:hAnsi="Times New Roman" w:cs="Times New Roman"/>
          <w:sz w:val="24"/>
          <w:szCs w:val="24"/>
          <w:lang w:val="es-ES_tradnl"/>
        </w:rPr>
      </w:pPr>
      <w:r w:rsidRPr="003E5D7D">
        <w:rPr>
          <w:rFonts w:ascii="Times New Roman" w:hAnsi="Times New Roman" w:cs="Times New Roman"/>
          <w:i/>
          <w:sz w:val="24"/>
          <w:szCs w:val="24"/>
          <w:lang w:val="es-ES_tradnl"/>
        </w:rPr>
        <w:t>RESUMEN:</w:t>
      </w:r>
      <w:r w:rsidR="00A0401D" w:rsidRPr="003E5D7D">
        <w:rPr>
          <w:rFonts w:ascii="Times New Roman" w:hAnsi="Times New Roman" w:cs="Times New Roman"/>
          <w:b/>
          <w:sz w:val="24"/>
          <w:szCs w:val="24"/>
          <w:lang w:val="es-ES_tradnl"/>
        </w:rPr>
        <w:t xml:space="preserve"> </w:t>
      </w:r>
      <w:r w:rsidR="00A0401D" w:rsidRPr="003E5D7D">
        <w:rPr>
          <w:rFonts w:ascii="Times New Roman" w:hAnsi="Times New Roman" w:cs="Times New Roman"/>
          <w:sz w:val="24"/>
          <w:szCs w:val="24"/>
          <w:lang w:val="es-ES_tradnl"/>
        </w:rPr>
        <w:t xml:space="preserve">En este artículo, a partir de narrativas referentes al origen de los pueblos indígenas, contadas por los indios de la comunidad de la reserva indígena del </w:t>
      </w:r>
      <w:proofErr w:type="spellStart"/>
      <w:r w:rsidR="00A0401D" w:rsidRPr="003E5D7D">
        <w:rPr>
          <w:rFonts w:ascii="Times New Roman" w:hAnsi="Times New Roman" w:cs="Times New Roman"/>
          <w:sz w:val="24"/>
          <w:szCs w:val="24"/>
          <w:lang w:val="es-ES_tradnl"/>
        </w:rPr>
        <w:t>Guarita</w:t>
      </w:r>
      <w:proofErr w:type="spellEnd"/>
      <w:r w:rsidR="00A0401D" w:rsidRPr="003E5D7D">
        <w:rPr>
          <w:rFonts w:ascii="Times New Roman" w:hAnsi="Times New Roman" w:cs="Times New Roman"/>
          <w:sz w:val="24"/>
          <w:szCs w:val="24"/>
          <w:lang w:val="es-ES_tradnl"/>
        </w:rPr>
        <w:t xml:space="preserve"> del municipio de </w:t>
      </w:r>
      <w:proofErr w:type="spellStart"/>
      <w:r w:rsidR="00A0401D" w:rsidRPr="003E5D7D">
        <w:rPr>
          <w:rFonts w:ascii="Times New Roman" w:hAnsi="Times New Roman" w:cs="Times New Roman"/>
          <w:sz w:val="24"/>
          <w:szCs w:val="24"/>
          <w:lang w:val="es-ES_tradnl"/>
        </w:rPr>
        <w:t>Tenente</w:t>
      </w:r>
      <w:proofErr w:type="spellEnd"/>
      <w:r w:rsidR="00A0401D" w:rsidRPr="003E5D7D">
        <w:rPr>
          <w:rFonts w:ascii="Times New Roman" w:hAnsi="Times New Roman" w:cs="Times New Roman"/>
          <w:sz w:val="24"/>
          <w:szCs w:val="24"/>
          <w:lang w:val="es-ES_tradnl"/>
        </w:rPr>
        <w:t xml:space="preserve"> </w:t>
      </w:r>
      <w:proofErr w:type="spellStart"/>
      <w:r w:rsidR="00A0401D" w:rsidRPr="003E5D7D">
        <w:rPr>
          <w:rFonts w:ascii="Times New Roman" w:hAnsi="Times New Roman" w:cs="Times New Roman"/>
          <w:sz w:val="24"/>
          <w:szCs w:val="24"/>
          <w:lang w:val="es-ES_tradnl"/>
        </w:rPr>
        <w:t>Portela</w:t>
      </w:r>
      <w:proofErr w:type="spellEnd"/>
      <w:r w:rsidR="00A0401D" w:rsidRPr="003E5D7D">
        <w:rPr>
          <w:rFonts w:ascii="Times New Roman" w:hAnsi="Times New Roman" w:cs="Times New Roman"/>
          <w:sz w:val="24"/>
          <w:szCs w:val="24"/>
          <w:lang w:val="es-ES_tradnl"/>
        </w:rPr>
        <w:t xml:space="preserve"> – RS, buscamos definir encuentros y contrapuntos entre los fenómenos de transición de perspectivas que ocurren en las narraciones: ora de la tradición oral para la tradición escrita, ora de la tradición escrita para la oral, cotejando esa narrativa oral indígena con un texto escrito bajo la perspectiva de una escritora blanca que hace referencia al mito del comienzo de la humanidad el cual fue publicado en el libro </w:t>
      </w:r>
      <w:proofErr w:type="spellStart"/>
      <w:r w:rsidR="00A0401D" w:rsidRPr="003E5D7D">
        <w:rPr>
          <w:rFonts w:ascii="Times New Roman" w:hAnsi="Times New Roman" w:cs="Times New Roman"/>
          <w:sz w:val="24"/>
          <w:szCs w:val="24"/>
          <w:lang w:val="es-ES_tradnl"/>
        </w:rPr>
        <w:t>Tuparis</w:t>
      </w:r>
      <w:proofErr w:type="spellEnd"/>
      <w:r w:rsidR="00A0401D" w:rsidRPr="003E5D7D">
        <w:rPr>
          <w:rFonts w:ascii="Times New Roman" w:hAnsi="Times New Roman" w:cs="Times New Roman"/>
          <w:sz w:val="24"/>
          <w:szCs w:val="24"/>
          <w:lang w:val="es-ES_tradnl"/>
        </w:rPr>
        <w:t xml:space="preserve"> y </w:t>
      </w:r>
      <w:proofErr w:type="spellStart"/>
      <w:r w:rsidR="00A0401D" w:rsidRPr="003E5D7D">
        <w:rPr>
          <w:rFonts w:ascii="Times New Roman" w:hAnsi="Times New Roman" w:cs="Times New Roman"/>
          <w:sz w:val="24"/>
          <w:szCs w:val="24"/>
          <w:lang w:val="es-ES_tradnl"/>
        </w:rPr>
        <w:t>Tarupás</w:t>
      </w:r>
      <w:proofErr w:type="spellEnd"/>
      <w:r w:rsidR="00A0401D" w:rsidRPr="003E5D7D">
        <w:rPr>
          <w:rFonts w:ascii="Times New Roman" w:hAnsi="Times New Roman" w:cs="Times New Roman"/>
          <w:sz w:val="24"/>
          <w:szCs w:val="24"/>
          <w:lang w:val="es-ES_tradnl"/>
        </w:rPr>
        <w:t xml:space="preserve">. El estudio es iniciado con algunas definiciones propuestas por Henry </w:t>
      </w:r>
      <w:proofErr w:type="spellStart"/>
      <w:r w:rsidR="00A0401D" w:rsidRPr="003E5D7D">
        <w:rPr>
          <w:rFonts w:ascii="Times New Roman" w:hAnsi="Times New Roman" w:cs="Times New Roman"/>
          <w:sz w:val="24"/>
          <w:szCs w:val="24"/>
          <w:lang w:val="es-ES_tradnl"/>
        </w:rPr>
        <w:t>Remak</w:t>
      </w:r>
      <w:proofErr w:type="spellEnd"/>
      <w:r w:rsidR="00A0401D" w:rsidRPr="003E5D7D">
        <w:rPr>
          <w:rFonts w:ascii="Times New Roman" w:hAnsi="Times New Roman" w:cs="Times New Roman"/>
          <w:sz w:val="24"/>
          <w:szCs w:val="24"/>
          <w:lang w:val="es-ES_tradnl"/>
        </w:rPr>
        <w:t xml:space="preserve"> y Tania Franco </w:t>
      </w:r>
      <w:proofErr w:type="spellStart"/>
      <w:r w:rsidR="00A0401D" w:rsidRPr="003E5D7D">
        <w:rPr>
          <w:rFonts w:ascii="Times New Roman" w:hAnsi="Times New Roman" w:cs="Times New Roman"/>
          <w:sz w:val="24"/>
          <w:szCs w:val="24"/>
          <w:lang w:val="es-ES_tradnl"/>
        </w:rPr>
        <w:t>Carvalhal</w:t>
      </w:r>
      <w:proofErr w:type="spellEnd"/>
      <w:r w:rsidR="00A0401D" w:rsidRPr="003E5D7D">
        <w:rPr>
          <w:rFonts w:ascii="Times New Roman" w:hAnsi="Times New Roman" w:cs="Times New Roman"/>
          <w:sz w:val="24"/>
          <w:szCs w:val="24"/>
          <w:lang w:val="es-ES_tradnl"/>
        </w:rPr>
        <w:t xml:space="preserve">  sobre Literatura Comparada a fin de comprender conceptos fundamentales del comparatismo literario. En un segundo momento abordaremos algunas reflexiones acerca del papel de las narrativas oráis en el hacer histórico y cotidiano del hombre, en su forma de estar en el mundo. Discutiremos entonces las narrativas oráis, permeadas de informaciones que auxilian el hombre en sus procesos </w:t>
      </w:r>
      <w:proofErr w:type="spellStart"/>
      <w:r w:rsidR="00A0401D" w:rsidRPr="003E5D7D">
        <w:rPr>
          <w:rFonts w:ascii="Times New Roman" w:hAnsi="Times New Roman" w:cs="Times New Roman"/>
          <w:sz w:val="24"/>
          <w:szCs w:val="24"/>
          <w:lang w:val="es-ES_tradnl"/>
        </w:rPr>
        <w:t>identitário</w:t>
      </w:r>
      <w:proofErr w:type="spellEnd"/>
      <w:r w:rsidR="00A0401D" w:rsidRPr="003E5D7D">
        <w:rPr>
          <w:rFonts w:ascii="Times New Roman" w:hAnsi="Times New Roman" w:cs="Times New Roman"/>
          <w:sz w:val="24"/>
          <w:szCs w:val="24"/>
          <w:lang w:val="es-ES_tradnl"/>
        </w:rPr>
        <w:t xml:space="preserve"> y colectivos presentando algunas </w:t>
      </w:r>
      <w:r w:rsidR="00A0401D" w:rsidRPr="003E5D7D">
        <w:rPr>
          <w:rFonts w:ascii="Times New Roman" w:hAnsi="Times New Roman" w:cs="Times New Roman"/>
          <w:sz w:val="24"/>
          <w:szCs w:val="24"/>
          <w:lang w:val="es-ES_tradnl"/>
        </w:rPr>
        <w:lastRenderedPageBreak/>
        <w:t>diferencias fundamentales entre la narrativa oral y la narrativa escritura. Propondremos algunas reflexiones acerca del mito, su definición y función y la importancia que el mismo ejerce para la formación de la identidad indígena. Por fin, buscaremos por medio del cotejo entre las dos fuentes, detectar las aproximaciones y distanciamientos en relación a la historia contada por la informante indígena y la narrativa escritura y publicada por una escritora no indígena la cual aborda la temática del mito sobre “El comienzo de la humanidad”, de forma a percibir más claramente cuando y como cada mito, dentro de su narrativa presentan hechos y marcas características que aún transitan entre las dos tendencias. Las reflexiones señalizan que existen aproximaciones entre las dos narrativas al aborden la idea de que los pueblos indígenas surgieron de la madre tierra, sin embargo los distanciamientos son evidenciados a partir del momento en que las historias de la creación del mundo ganan características individuales del grupo y etnia en que son contadas, cargadas de marcas personales y alimentadas por las creencias particulares de cada grupo indígena.</w:t>
      </w:r>
    </w:p>
    <w:p w:rsidR="00A0401D" w:rsidRPr="003E5D7D" w:rsidRDefault="0089239E" w:rsidP="003E5D7D">
      <w:pPr>
        <w:autoSpaceDE w:val="0"/>
        <w:autoSpaceDN w:val="0"/>
        <w:adjustRightInd w:val="0"/>
        <w:spacing w:after="0" w:line="240" w:lineRule="auto"/>
        <w:jc w:val="both"/>
        <w:rPr>
          <w:rFonts w:ascii="Times New Roman" w:hAnsi="Times New Roman" w:cs="Times New Roman"/>
          <w:sz w:val="24"/>
          <w:szCs w:val="24"/>
        </w:rPr>
      </w:pPr>
      <w:r w:rsidRPr="003E5D7D">
        <w:rPr>
          <w:rFonts w:ascii="Times New Roman" w:hAnsi="Times New Roman" w:cs="Times New Roman"/>
          <w:i/>
          <w:sz w:val="24"/>
          <w:szCs w:val="24"/>
        </w:rPr>
        <w:t>PALABRAS - CLAVE:</w:t>
      </w:r>
      <w:r w:rsidRPr="003E5D7D">
        <w:rPr>
          <w:rFonts w:ascii="Times New Roman" w:hAnsi="Times New Roman" w:cs="Times New Roman"/>
          <w:sz w:val="24"/>
          <w:szCs w:val="24"/>
        </w:rPr>
        <w:t xml:space="preserve"> </w:t>
      </w:r>
      <w:r w:rsidR="00A0401D" w:rsidRPr="003E5D7D">
        <w:rPr>
          <w:rFonts w:ascii="Times New Roman" w:hAnsi="Times New Roman" w:cs="Times New Roman"/>
          <w:sz w:val="24"/>
          <w:szCs w:val="24"/>
        </w:rPr>
        <w:t xml:space="preserve">Narrativas </w:t>
      </w:r>
      <w:proofErr w:type="spellStart"/>
      <w:r w:rsidR="00A0401D" w:rsidRPr="003E5D7D">
        <w:rPr>
          <w:rFonts w:ascii="Times New Roman" w:hAnsi="Times New Roman" w:cs="Times New Roman"/>
          <w:sz w:val="24"/>
          <w:szCs w:val="24"/>
        </w:rPr>
        <w:t>oráis</w:t>
      </w:r>
      <w:proofErr w:type="spellEnd"/>
      <w:r w:rsidR="00A0401D" w:rsidRPr="003E5D7D">
        <w:rPr>
          <w:rFonts w:ascii="Times New Roman" w:hAnsi="Times New Roman" w:cs="Times New Roman"/>
          <w:sz w:val="24"/>
          <w:szCs w:val="24"/>
        </w:rPr>
        <w:t>. Narrativa escritura. Mito indígena. Literatura comparada.</w:t>
      </w:r>
    </w:p>
    <w:p w:rsidR="00841332" w:rsidRPr="003E5D7D" w:rsidRDefault="00841332" w:rsidP="003E5D7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55FFE" w:rsidRPr="003E5D7D" w:rsidRDefault="00655FFE" w:rsidP="003E5D7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4509A" w:rsidRPr="003E5D7D" w:rsidRDefault="009F3F70" w:rsidP="003E5D7D">
      <w:pPr>
        <w:autoSpaceDE w:val="0"/>
        <w:autoSpaceDN w:val="0"/>
        <w:adjustRightInd w:val="0"/>
        <w:spacing w:after="0" w:line="240" w:lineRule="auto"/>
        <w:jc w:val="both"/>
        <w:rPr>
          <w:rFonts w:ascii="Times New Roman" w:hAnsi="Times New Roman" w:cs="Times New Roman"/>
          <w:b/>
          <w:sz w:val="24"/>
          <w:szCs w:val="24"/>
        </w:rPr>
      </w:pPr>
      <w:r w:rsidRPr="003E5D7D">
        <w:rPr>
          <w:rFonts w:ascii="Times New Roman" w:hAnsi="Times New Roman" w:cs="Times New Roman"/>
          <w:b/>
          <w:sz w:val="24"/>
          <w:szCs w:val="24"/>
        </w:rPr>
        <w:t>Considerações i</w:t>
      </w:r>
      <w:r w:rsidR="00B23204" w:rsidRPr="003E5D7D">
        <w:rPr>
          <w:rFonts w:ascii="Times New Roman" w:hAnsi="Times New Roman" w:cs="Times New Roman"/>
          <w:b/>
          <w:sz w:val="24"/>
          <w:szCs w:val="24"/>
        </w:rPr>
        <w:t>nicias</w:t>
      </w:r>
    </w:p>
    <w:p w:rsidR="0021354A" w:rsidRPr="003E5D7D" w:rsidRDefault="00C0726F"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As </w:t>
      </w:r>
      <w:r w:rsidR="00DB496D" w:rsidRPr="003E5D7D">
        <w:rPr>
          <w:rFonts w:ascii="Times New Roman" w:hAnsi="Times New Roman" w:cs="Times New Roman"/>
          <w:sz w:val="24"/>
          <w:szCs w:val="24"/>
        </w:rPr>
        <w:t>narrativas,</w:t>
      </w:r>
      <w:r w:rsidRPr="003E5D7D">
        <w:rPr>
          <w:rFonts w:ascii="Times New Roman" w:hAnsi="Times New Roman" w:cs="Times New Roman"/>
          <w:sz w:val="24"/>
          <w:szCs w:val="24"/>
        </w:rPr>
        <w:t xml:space="preserve"> em geral, são elementos significativos da memória coletiva e</w:t>
      </w:r>
      <w:r w:rsidR="00DB496D" w:rsidRPr="003E5D7D">
        <w:rPr>
          <w:rFonts w:ascii="Times New Roman" w:hAnsi="Times New Roman" w:cs="Times New Roman"/>
          <w:sz w:val="24"/>
          <w:szCs w:val="24"/>
        </w:rPr>
        <w:t xml:space="preserve"> </w:t>
      </w:r>
      <w:r w:rsidRPr="003E5D7D">
        <w:rPr>
          <w:rFonts w:ascii="Times New Roman" w:hAnsi="Times New Roman" w:cs="Times New Roman"/>
          <w:sz w:val="24"/>
          <w:szCs w:val="24"/>
        </w:rPr>
        <w:t xml:space="preserve">unidades constituintes das redes de conhecimento que fornecem sentidos e servem, dentre outras funções básicas, para acumulação, armazenamento e transmissão de conhecimentos. </w:t>
      </w:r>
      <w:r w:rsidR="0021354A" w:rsidRPr="003E5D7D">
        <w:rPr>
          <w:rFonts w:ascii="Times New Roman" w:hAnsi="Times New Roman" w:cs="Times New Roman"/>
          <w:sz w:val="24"/>
          <w:szCs w:val="24"/>
        </w:rPr>
        <w:t>Elas são mídias portadoras de experiências e se manifestam por meio da tradição oral, que é alimentada pela troca verbal de informações: “fala-se da boca para o ouvido diretamente”</w:t>
      </w:r>
      <w:r w:rsidRPr="003E5D7D">
        <w:rPr>
          <w:rFonts w:ascii="Times New Roman" w:hAnsi="Times New Roman" w:cs="Times New Roman"/>
          <w:sz w:val="24"/>
          <w:szCs w:val="24"/>
        </w:rPr>
        <w:t xml:space="preserve"> (MENGHI, p. 83), </w:t>
      </w:r>
      <w:r w:rsidR="0021354A" w:rsidRPr="003E5D7D">
        <w:rPr>
          <w:rFonts w:ascii="Times New Roman" w:hAnsi="Times New Roman" w:cs="Times New Roman"/>
          <w:sz w:val="24"/>
          <w:szCs w:val="24"/>
        </w:rPr>
        <w:t xml:space="preserve">ou por meio da tradição escrita, que é alimentada por documentos e que exigem a capacidade de leitura do código utilizado. </w:t>
      </w:r>
      <w:r w:rsidR="00DB496D" w:rsidRPr="003E5D7D">
        <w:rPr>
          <w:rFonts w:ascii="Times New Roman" w:hAnsi="Times New Roman" w:cs="Times New Roman"/>
          <w:sz w:val="24"/>
          <w:szCs w:val="24"/>
        </w:rPr>
        <w:t>Normalmente organizamos nossa experiência e nossa memória através da narrativa, é ela que contribui para a estruturação de nossa experiência humana.</w:t>
      </w:r>
    </w:p>
    <w:p w:rsidR="00CD6BBF" w:rsidRPr="003E5D7D" w:rsidRDefault="00DB496D"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Considerando as</w:t>
      </w:r>
      <w:r w:rsidR="00BA6D8F" w:rsidRPr="003E5D7D">
        <w:rPr>
          <w:rFonts w:ascii="Times New Roman" w:hAnsi="Times New Roman" w:cs="Times New Roman"/>
          <w:sz w:val="24"/>
          <w:szCs w:val="24"/>
        </w:rPr>
        <w:t xml:space="preserve"> reflexões sobre a importância das narrativas como elementos significativos da </w:t>
      </w:r>
      <w:r w:rsidR="007E7F7B" w:rsidRPr="003E5D7D">
        <w:rPr>
          <w:rFonts w:ascii="Times New Roman" w:hAnsi="Times New Roman" w:cs="Times New Roman"/>
          <w:sz w:val="24"/>
          <w:szCs w:val="24"/>
        </w:rPr>
        <w:t>memória</w:t>
      </w:r>
      <w:r w:rsidR="00BA6D8F" w:rsidRPr="003E5D7D">
        <w:rPr>
          <w:rFonts w:ascii="Times New Roman" w:hAnsi="Times New Roman" w:cs="Times New Roman"/>
          <w:sz w:val="24"/>
          <w:szCs w:val="24"/>
        </w:rPr>
        <w:t xml:space="preserve"> coletiva de </w:t>
      </w:r>
      <w:r w:rsidR="007E7F7B" w:rsidRPr="003E5D7D">
        <w:rPr>
          <w:rFonts w:ascii="Times New Roman" w:hAnsi="Times New Roman" w:cs="Times New Roman"/>
          <w:sz w:val="24"/>
          <w:szCs w:val="24"/>
        </w:rPr>
        <w:t>um grupo</w:t>
      </w:r>
      <w:r w:rsidR="00BA6D8F" w:rsidRPr="003E5D7D">
        <w:rPr>
          <w:rFonts w:ascii="Times New Roman" w:hAnsi="Times New Roman" w:cs="Times New Roman"/>
          <w:sz w:val="24"/>
          <w:szCs w:val="24"/>
        </w:rPr>
        <w:t xml:space="preserve">, podemos pensar nas </w:t>
      </w:r>
      <w:r w:rsidR="00A74CA0" w:rsidRPr="003E5D7D">
        <w:rPr>
          <w:rFonts w:ascii="Times New Roman" w:hAnsi="Times New Roman" w:cs="Times New Roman"/>
          <w:sz w:val="24"/>
          <w:szCs w:val="24"/>
        </w:rPr>
        <w:t>narrativas sobre a origem dos povos indígenas</w:t>
      </w:r>
      <w:r w:rsidR="00BA6D8F" w:rsidRPr="003E5D7D">
        <w:rPr>
          <w:rFonts w:ascii="Times New Roman" w:hAnsi="Times New Roman" w:cs="Times New Roman"/>
          <w:sz w:val="24"/>
          <w:szCs w:val="24"/>
        </w:rPr>
        <w:t xml:space="preserve"> como</w:t>
      </w:r>
      <w:r w:rsidR="00A74CA0" w:rsidRPr="003E5D7D">
        <w:rPr>
          <w:rFonts w:ascii="Times New Roman" w:hAnsi="Times New Roman" w:cs="Times New Roman"/>
          <w:sz w:val="24"/>
          <w:szCs w:val="24"/>
        </w:rPr>
        <w:t xml:space="preserve"> </w:t>
      </w:r>
      <w:r w:rsidR="00BA6D8F" w:rsidRPr="003E5D7D">
        <w:rPr>
          <w:rFonts w:ascii="Times New Roman" w:hAnsi="Times New Roman" w:cs="Times New Roman"/>
          <w:sz w:val="24"/>
          <w:szCs w:val="24"/>
        </w:rPr>
        <w:t>expressão</w:t>
      </w:r>
      <w:r w:rsidR="007E7F7B" w:rsidRPr="003E5D7D">
        <w:rPr>
          <w:rFonts w:ascii="Times New Roman" w:hAnsi="Times New Roman" w:cs="Times New Roman"/>
          <w:sz w:val="24"/>
          <w:szCs w:val="24"/>
        </w:rPr>
        <w:t xml:space="preserve"> </w:t>
      </w:r>
      <w:r w:rsidR="00BA6D8F" w:rsidRPr="003E5D7D">
        <w:rPr>
          <w:rFonts w:ascii="Times New Roman" w:hAnsi="Times New Roman" w:cs="Times New Roman"/>
          <w:sz w:val="24"/>
          <w:szCs w:val="24"/>
        </w:rPr>
        <w:t>d</w:t>
      </w:r>
      <w:r w:rsidR="00A74CA0" w:rsidRPr="003E5D7D">
        <w:rPr>
          <w:rFonts w:ascii="Times New Roman" w:hAnsi="Times New Roman" w:cs="Times New Roman"/>
          <w:sz w:val="24"/>
          <w:szCs w:val="24"/>
        </w:rPr>
        <w:t>a</w:t>
      </w:r>
      <w:r w:rsidR="000E4A18" w:rsidRPr="003E5D7D">
        <w:rPr>
          <w:rFonts w:ascii="Times New Roman" w:hAnsi="Times New Roman" w:cs="Times New Roman"/>
          <w:sz w:val="24"/>
          <w:szCs w:val="24"/>
        </w:rPr>
        <w:t xml:space="preserve"> </w:t>
      </w:r>
      <w:r w:rsidR="00A74CA0" w:rsidRPr="003E5D7D">
        <w:rPr>
          <w:rFonts w:ascii="Times New Roman" w:hAnsi="Times New Roman" w:cs="Times New Roman"/>
          <w:sz w:val="24"/>
          <w:szCs w:val="24"/>
        </w:rPr>
        <w:t>tradiçã</w:t>
      </w:r>
      <w:r w:rsidR="00EE4D43" w:rsidRPr="003E5D7D">
        <w:rPr>
          <w:rFonts w:ascii="Times New Roman" w:hAnsi="Times New Roman" w:cs="Times New Roman"/>
          <w:sz w:val="24"/>
          <w:szCs w:val="24"/>
        </w:rPr>
        <w:t xml:space="preserve">o cultural de </w:t>
      </w:r>
      <w:r w:rsidR="00E35AC7" w:rsidRPr="003E5D7D">
        <w:rPr>
          <w:rFonts w:ascii="Times New Roman" w:hAnsi="Times New Roman" w:cs="Times New Roman"/>
          <w:sz w:val="24"/>
          <w:szCs w:val="24"/>
        </w:rPr>
        <w:t>sua comunidade</w:t>
      </w:r>
      <w:r w:rsidRPr="003E5D7D">
        <w:rPr>
          <w:rFonts w:ascii="Times New Roman" w:hAnsi="Times New Roman" w:cs="Times New Roman"/>
          <w:sz w:val="24"/>
          <w:szCs w:val="24"/>
        </w:rPr>
        <w:t xml:space="preserve">. Normalmente as narrativas indígenas </w:t>
      </w:r>
      <w:r w:rsidR="00A74CA0" w:rsidRPr="003E5D7D">
        <w:rPr>
          <w:rFonts w:ascii="Times New Roman" w:hAnsi="Times New Roman" w:cs="Times New Roman"/>
          <w:sz w:val="24"/>
          <w:szCs w:val="24"/>
        </w:rPr>
        <w:t>se manifestam por meio da tradição oral e da tradição escrita</w:t>
      </w:r>
      <w:r w:rsidR="007E7F7B" w:rsidRPr="003E5D7D">
        <w:rPr>
          <w:rFonts w:ascii="Times New Roman" w:hAnsi="Times New Roman" w:cs="Times New Roman"/>
          <w:sz w:val="24"/>
          <w:szCs w:val="24"/>
        </w:rPr>
        <w:t xml:space="preserve"> e</w:t>
      </w:r>
      <w:r w:rsidR="00CD6BBF" w:rsidRPr="003E5D7D">
        <w:rPr>
          <w:rFonts w:ascii="Times New Roman" w:hAnsi="Times New Roman" w:cs="Times New Roman"/>
          <w:sz w:val="24"/>
          <w:szCs w:val="24"/>
        </w:rPr>
        <w:t xml:space="preserve"> se originam das experiências individuais e coletivas</w:t>
      </w:r>
      <w:r w:rsidR="007E7F7B" w:rsidRPr="003E5D7D">
        <w:rPr>
          <w:rFonts w:ascii="Times New Roman" w:hAnsi="Times New Roman" w:cs="Times New Roman"/>
          <w:sz w:val="24"/>
          <w:szCs w:val="24"/>
        </w:rPr>
        <w:t xml:space="preserve"> de diversos</w:t>
      </w:r>
      <w:r w:rsidR="00EE4D43" w:rsidRPr="003E5D7D">
        <w:rPr>
          <w:rFonts w:ascii="Times New Roman" w:hAnsi="Times New Roman" w:cs="Times New Roman"/>
          <w:sz w:val="24"/>
          <w:szCs w:val="24"/>
        </w:rPr>
        <w:t xml:space="preserve"> grupos</w:t>
      </w:r>
      <w:r w:rsidR="00B1385B" w:rsidRPr="003E5D7D">
        <w:rPr>
          <w:rFonts w:ascii="Times New Roman" w:hAnsi="Times New Roman" w:cs="Times New Roman"/>
          <w:sz w:val="24"/>
          <w:szCs w:val="24"/>
        </w:rPr>
        <w:t>,</w:t>
      </w:r>
      <w:r w:rsidR="007E7F7B" w:rsidRPr="003E5D7D">
        <w:rPr>
          <w:rFonts w:ascii="Times New Roman" w:hAnsi="Times New Roman" w:cs="Times New Roman"/>
          <w:sz w:val="24"/>
          <w:szCs w:val="24"/>
        </w:rPr>
        <w:t xml:space="preserve"> sendo</w:t>
      </w:r>
      <w:r w:rsidR="00CD6BBF" w:rsidRPr="003E5D7D">
        <w:rPr>
          <w:rFonts w:ascii="Times New Roman" w:hAnsi="Times New Roman" w:cs="Times New Roman"/>
          <w:sz w:val="24"/>
          <w:szCs w:val="24"/>
        </w:rPr>
        <w:t xml:space="preserve"> formada</w:t>
      </w:r>
      <w:r w:rsidR="007E7F7B" w:rsidRPr="003E5D7D">
        <w:rPr>
          <w:rFonts w:ascii="Times New Roman" w:hAnsi="Times New Roman" w:cs="Times New Roman"/>
          <w:sz w:val="24"/>
          <w:szCs w:val="24"/>
        </w:rPr>
        <w:t>s principalmente</w:t>
      </w:r>
      <w:r w:rsidR="00CD6BBF" w:rsidRPr="003E5D7D">
        <w:rPr>
          <w:rFonts w:ascii="Times New Roman" w:hAnsi="Times New Roman" w:cs="Times New Roman"/>
          <w:sz w:val="24"/>
          <w:szCs w:val="24"/>
        </w:rPr>
        <w:t xml:space="preserve"> pelas experiências dos ancestrais que se fundiram durante anos, construindo assim a história e o cotidiano dos povos e a sua forma peculiar de estar no mundo. </w:t>
      </w:r>
    </w:p>
    <w:p w:rsidR="00CD6BBF" w:rsidRPr="003E5D7D" w:rsidRDefault="00CD6BBF"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Essas </w:t>
      </w:r>
      <w:r w:rsidR="00BA6D8F" w:rsidRPr="003E5D7D">
        <w:rPr>
          <w:rFonts w:ascii="Times New Roman" w:hAnsi="Times New Roman" w:cs="Times New Roman"/>
          <w:sz w:val="24"/>
          <w:szCs w:val="24"/>
        </w:rPr>
        <w:t>narrativas, tanto orais</w:t>
      </w:r>
      <w:r w:rsidRPr="003E5D7D">
        <w:rPr>
          <w:rFonts w:ascii="Times New Roman" w:hAnsi="Times New Roman" w:cs="Times New Roman"/>
          <w:sz w:val="24"/>
          <w:szCs w:val="24"/>
        </w:rPr>
        <w:t xml:space="preserve"> como escritas, fundamentam grande parte dos comportamentos das pessoas, principalmente os comportamentos mais instintivos e as fantasias criativas</w:t>
      </w:r>
      <w:r w:rsidR="00F27A5B" w:rsidRPr="003E5D7D">
        <w:rPr>
          <w:rFonts w:ascii="Times New Roman" w:hAnsi="Times New Roman" w:cs="Times New Roman"/>
          <w:sz w:val="24"/>
          <w:szCs w:val="24"/>
        </w:rPr>
        <w:t>,</w:t>
      </w:r>
      <w:r w:rsidRPr="003E5D7D">
        <w:rPr>
          <w:rFonts w:ascii="Times New Roman" w:hAnsi="Times New Roman" w:cs="Times New Roman"/>
          <w:sz w:val="24"/>
          <w:szCs w:val="24"/>
        </w:rPr>
        <w:t xml:space="preserve"> construindo </w:t>
      </w:r>
      <w:r w:rsidR="003F4C00" w:rsidRPr="003E5D7D">
        <w:rPr>
          <w:rFonts w:ascii="Times New Roman" w:hAnsi="Times New Roman" w:cs="Times New Roman"/>
          <w:sz w:val="24"/>
          <w:szCs w:val="24"/>
        </w:rPr>
        <w:t xml:space="preserve">assim a sua </w:t>
      </w:r>
      <w:r w:rsidRPr="003E5D7D">
        <w:rPr>
          <w:rFonts w:ascii="Times New Roman" w:hAnsi="Times New Roman" w:cs="Times New Roman"/>
          <w:sz w:val="24"/>
          <w:szCs w:val="24"/>
        </w:rPr>
        <w:t>p</w:t>
      </w:r>
      <w:r w:rsidR="003F4C00" w:rsidRPr="003E5D7D">
        <w:rPr>
          <w:rFonts w:ascii="Times New Roman" w:hAnsi="Times New Roman" w:cs="Times New Roman"/>
          <w:sz w:val="24"/>
          <w:szCs w:val="24"/>
        </w:rPr>
        <w:t>rópria identidade</w:t>
      </w:r>
      <w:r w:rsidR="00F27A5B" w:rsidRPr="003E5D7D">
        <w:rPr>
          <w:rFonts w:ascii="Times New Roman" w:hAnsi="Times New Roman" w:cs="Times New Roman"/>
          <w:sz w:val="24"/>
          <w:szCs w:val="24"/>
        </w:rPr>
        <w:t xml:space="preserve">. </w:t>
      </w:r>
      <w:r w:rsidR="003F4C00" w:rsidRPr="003E5D7D">
        <w:rPr>
          <w:rFonts w:ascii="Times New Roman" w:hAnsi="Times New Roman" w:cs="Times New Roman"/>
          <w:sz w:val="24"/>
          <w:szCs w:val="24"/>
        </w:rPr>
        <w:t>Ferreira Netto (2008) comenta que as narrativas</w:t>
      </w:r>
      <w:r w:rsidR="00F27A5B" w:rsidRPr="003E5D7D">
        <w:rPr>
          <w:rFonts w:ascii="Times New Roman" w:hAnsi="Times New Roman" w:cs="Times New Roman"/>
          <w:sz w:val="24"/>
          <w:szCs w:val="24"/>
        </w:rPr>
        <w:t xml:space="preserve"> desempenham papeis importantes na manutenção dessa reafirmação da identidade, para ele as narrativas,</w:t>
      </w:r>
      <w:r w:rsidR="003F4C00" w:rsidRPr="003E5D7D">
        <w:rPr>
          <w:rFonts w:ascii="Times New Roman" w:hAnsi="Times New Roman" w:cs="Times New Roman"/>
          <w:sz w:val="24"/>
          <w:szCs w:val="24"/>
        </w:rPr>
        <w:t xml:space="preserve"> “[...] são elementos significativos de uma complexa rede de signos e sinais culturais que fornecem critérios de avaliação social” (NETTO, 2008, p.18)</w:t>
      </w:r>
      <w:r w:rsidR="000B43F2" w:rsidRPr="003E5D7D">
        <w:rPr>
          <w:rFonts w:ascii="Times New Roman" w:hAnsi="Times New Roman" w:cs="Times New Roman"/>
          <w:sz w:val="24"/>
          <w:szCs w:val="24"/>
        </w:rPr>
        <w:t>. Dessa forma, podemos</w:t>
      </w:r>
      <w:r w:rsidR="003F4C00" w:rsidRPr="003E5D7D">
        <w:rPr>
          <w:rFonts w:ascii="Times New Roman" w:hAnsi="Times New Roman" w:cs="Times New Roman"/>
          <w:sz w:val="24"/>
          <w:szCs w:val="24"/>
        </w:rPr>
        <w:t xml:space="preserve"> afirmar que as narrativas enquanto elementos significativos da memória coletiva de um grupo formam uma rede de conhecimentos que fornecem sentidos de coesão e coerência à identidade social do grupo.</w:t>
      </w:r>
    </w:p>
    <w:p w:rsidR="00967389" w:rsidRDefault="00766C0B"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Dessa maneira, essa pesquisa consiste em problematizar, através da análise comparativa, as relações existentes entre a narrativa oral indígena </w:t>
      </w:r>
      <w:r w:rsidR="00E6664D" w:rsidRPr="003E5D7D">
        <w:rPr>
          <w:rFonts w:ascii="Times New Roman" w:hAnsi="Times New Roman" w:cs="Times New Roman"/>
          <w:sz w:val="24"/>
          <w:szCs w:val="24"/>
        </w:rPr>
        <w:t xml:space="preserve">fornecida por uma índia </w:t>
      </w:r>
      <w:r w:rsidR="008500FD" w:rsidRPr="003E5D7D">
        <w:rPr>
          <w:rFonts w:ascii="Times New Roman" w:hAnsi="Times New Roman" w:cs="Times New Roman"/>
          <w:sz w:val="24"/>
          <w:szCs w:val="24"/>
        </w:rPr>
        <w:t>Kaingáng</w:t>
      </w:r>
      <w:r w:rsidRPr="003E5D7D">
        <w:rPr>
          <w:rFonts w:ascii="Times New Roman" w:hAnsi="Times New Roman" w:cs="Times New Roman"/>
          <w:sz w:val="24"/>
          <w:szCs w:val="24"/>
        </w:rPr>
        <w:t xml:space="preserve"> e </w:t>
      </w:r>
      <w:r w:rsidR="004A44ED" w:rsidRPr="003E5D7D">
        <w:rPr>
          <w:rFonts w:ascii="Times New Roman" w:hAnsi="Times New Roman" w:cs="Times New Roman"/>
          <w:sz w:val="24"/>
          <w:szCs w:val="24"/>
        </w:rPr>
        <w:t>uma</w:t>
      </w:r>
      <w:r w:rsidRPr="003E5D7D">
        <w:rPr>
          <w:rFonts w:ascii="Times New Roman" w:hAnsi="Times New Roman" w:cs="Times New Roman"/>
          <w:sz w:val="24"/>
          <w:szCs w:val="24"/>
        </w:rPr>
        <w:t xml:space="preserve"> </w:t>
      </w:r>
      <w:r w:rsidR="004A44ED" w:rsidRPr="003E5D7D">
        <w:rPr>
          <w:rFonts w:ascii="Times New Roman" w:hAnsi="Times New Roman" w:cs="Times New Roman"/>
          <w:sz w:val="24"/>
          <w:szCs w:val="24"/>
        </w:rPr>
        <w:t>recriação do mito indígena “O Começo da Humanidade” sob a perspectiva de uma escritora branca</w:t>
      </w:r>
      <w:r w:rsidR="00B1385B" w:rsidRPr="003E5D7D">
        <w:rPr>
          <w:rFonts w:ascii="Times New Roman" w:hAnsi="Times New Roman" w:cs="Times New Roman"/>
          <w:sz w:val="24"/>
          <w:szCs w:val="24"/>
        </w:rPr>
        <w:t>,</w:t>
      </w:r>
      <w:r w:rsidR="004A44ED" w:rsidRPr="003E5D7D">
        <w:rPr>
          <w:rFonts w:ascii="Times New Roman" w:hAnsi="Times New Roman" w:cs="Times New Roman"/>
          <w:sz w:val="24"/>
          <w:szCs w:val="24"/>
        </w:rPr>
        <w:t xml:space="preserve"> o qual foi publicado no livro </w:t>
      </w:r>
      <w:r w:rsidR="004A44ED" w:rsidRPr="003E5D7D">
        <w:rPr>
          <w:rFonts w:ascii="Times New Roman" w:hAnsi="Times New Roman" w:cs="Times New Roman"/>
          <w:i/>
          <w:sz w:val="24"/>
          <w:szCs w:val="24"/>
        </w:rPr>
        <w:t>Tuparis e Tarupás</w:t>
      </w:r>
      <w:r w:rsidR="00B7203B" w:rsidRPr="003E5D7D">
        <w:rPr>
          <w:rFonts w:ascii="Times New Roman" w:hAnsi="Times New Roman" w:cs="Times New Roman"/>
          <w:sz w:val="24"/>
          <w:szCs w:val="24"/>
        </w:rPr>
        <w:t xml:space="preserve">. As duas narrativas abordam a temática da criação </w:t>
      </w:r>
      <w:r w:rsidR="00DF2A35" w:rsidRPr="003E5D7D">
        <w:rPr>
          <w:rFonts w:ascii="Times New Roman" w:hAnsi="Times New Roman" w:cs="Times New Roman"/>
          <w:sz w:val="24"/>
          <w:szCs w:val="24"/>
        </w:rPr>
        <w:t>dos povos indígenas e apresentam características particulares de cada estilo, assim</w:t>
      </w:r>
      <w:r w:rsidR="00013009" w:rsidRPr="003E5D7D">
        <w:rPr>
          <w:rFonts w:ascii="Times New Roman" w:hAnsi="Times New Roman" w:cs="Times New Roman"/>
          <w:sz w:val="24"/>
          <w:szCs w:val="24"/>
        </w:rPr>
        <w:t>,</w:t>
      </w:r>
      <w:r w:rsidR="00DF2A35" w:rsidRPr="003E5D7D">
        <w:rPr>
          <w:rFonts w:ascii="Times New Roman" w:hAnsi="Times New Roman" w:cs="Times New Roman"/>
          <w:sz w:val="24"/>
          <w:szCs w:val="24"/>
        </w:rPr>
        <w:t xml:space="preserve"> procuramos identificar </w:t>
      </w:r>
      <w:r w:rsidRPr="003E5D7D">
        <w:rPr>
          <w:rFonts w:ascii="Times New Roman" w:hAnsi="Times New Roman" w:cs="Times New Roman"/>
          <w:sz w:val="24"/>
          <w:szCs w:val="24"/>
        </w:rPr>
        <w:t>os elementos intertextuais q</w:t>
      </w:r>
      <w:r w:rsidR="00DF2A35" w:rsidRPr="003E5D7D">
        <w:rPr>
          <w:rFonts w:ascii="Times New Roman" w:hAnsi="Times New Roman" w:cs="Times New Roman"/>
          <w:sz w:val="24"/>
          <w:szCs w:val="24"/>
        </w:rPr>
        <w:t xml:space="preserve">ue aproximam, </w:t>
      </w:r>
      <w:r w:rsidR="004A44ED" w:rsidRPr="003E5D7D">
        <w:rPr>
          <w:rFonts w:ascii="Times New Roman" w:hAnsi="Times New Roman" w:cs="Times New Roman"/>
          <w:sz w:val="24"/>
          <w:szCs w:val="24"/>
        </w:rPr>
        <w:lastRenderedPageBreak/>
        <w:t>relacionam</w:t>
      </w:r>
      <w:r w:rsidR="00F31DA3" w:rsidRPr="003E5D7D">
        <w:rPr>
          <w:rFonts w:ascii="Times New Roman" w:hAnsi="Times New Roman" w:cs="Times New Roman"/>
          <w:sz w:val="24"/>
          <w:szCs w:val="24"/>
        </w:rPr>
        <w:t xml:space="preserve"> </w:t>
      </w:r>
      <w:r w:rsidR="00DF2A35" w:rsidRPr="003E5D7D">
        <w:rPr>
          <w:rFonts w:ascii="Times New Roman" w:hAnsi="Times New Roman" w:cs="Times New Roman"/>
          <w:sz w:val="24"/>
          <w:szCs w:val="24"/>
        </w:rPr>
        <w:t>e distanciam ambas narrativas, estabelecendo também</w:t>
      </w:r>
      <w:r w:rsidRPr="003E5D7D">
        <w:rPr>
          <w:rFonts w:ascii="Times New Roman" w:hAnsi="Times New Roman" w:cs="Times New Roman"/>
          <w:sz w:val="24"/>
          <w:szCs w:val="24"/>
        </w:rPr>
        <w:t xml:space="preserve">, os pontos de </w:t>
      </w:r>
      <w:r w:rsidR="00DF2A35" w:rsidRPr="003E5D7D">
        <w:rPr>
          <w:rFonts w:ascii="Times New Roman" w:hAnsi="Times New Roman" w:cs="Times New Roman"/>
          <w:sz w:val="24"/>
          <w:szCs w:val="24"/>
        </w:rPr>
        <w:t>contato existentes entre o mito publicado e o mito coletado através da narrativa oral</w:t>
      </w:r>
      <w:r w:rsidRPr="003E5D7D">
        <w:rPr>
          <w:rFonts w:ascii="Times New Roman" w:hAnsi="Times New Roman" w:cs="Times New Roman"/>
          <w:sz w:val="24"/>
          <w:szCs w:val="24"/>
        </w:rPr>
        <w:t>, descrevendo como acontece esse contato e quais são os eleme</w:t>
      </w:r>
      <w:r w:rsidR="008500FD" w:rsidRPr="003E5D7D">
        <w:rPr>
          <w:rFonts w:ascii="Times New Roman" w:hAnsi="Times New Roman" w:cs="Times New Roman"/>
          <w:sz w:val="24"/>
          <w:szCs w:val="24"/>
        </w:rPr>
        <w:t>ntos que cons</w:t>
      </w:r>
      <w:r w:rsidR="00B45BCE" w:rsidRPr="003E5D7D">
        <w:rPr>
          <w:rFonts w:ascii="Times New Roman" w:hAnsi="Times New Roman" w:cs="Times New Roman"/>
          <w:sz w:val="24"/>
          <w:szCs w:val="24"/>
        </w:rPr>
        <w:t>troem os pontos de convergência e divergência.</w:t>
      </w:r>
    </w:p>
    <w:p w:rsidR="003E5D7D" w:rsidRPr="003E5D7D" w:rsidRDefault="003E5D7D" w:rsidP="003E5D7D">
      <w:pPr>
        <w:autoSpaceDE w:val="0"/>
        <w:autoSpaceDN w:val="0"/>
        <w:adjustRightInd w:val="0"/>
        <w:spacing w:after="0" w:line="240" w:lineRule="auto"/>
        <w:ind w:firstLine="709"/>
        <w:jc w:val="both"/>
        <w:rPr>
          <w:rFonts w:ascii="Times New Roman" w:hAnsi="Times New Roman" w:cs="Times New Roman"/>
          <w:sz w:val="24"/>
          <w:szCs w:val="24"/>
        </w:rPr>
      </w:pPr>
    </w:p>
    <w:p w:rsidR="005414FB" w:rsidRPr="003E5D7D" w:rsidRDefault="00C4509A" w:rsidP="003E5D7D">
      <w:pPr>
        <w:pStyle w:val="PargrafodaLista"/>
        <w:numPr>
          <w:ilvl w:val="0"/>
          <w:numId w:val="12"/>
        </w:numPr>
        <w:autoSpaceDE w:val="0"/>
        <w:autoSpaceDN w:val="0"/>
        <w:adjustRightInd w:val="0"/>
        <w:spacing w:after="0" w:line="240" w:lineRule="auto"/>
        <w:jc w:val="both"/>
        <w:rPr>
          <w:rFonts w:ascii="Times New Roman" w:hAnsi="Times New Roman" w:cs="Times New Roman"/>
          <w:b/>
          <w:sz w:val="24"/>
          <w:szCs w:val="24"/>
        </w:rPr>
      </w:pPr>
      <w:r w:rsidRPr="003E5D7D">
        <w:rPr>
          <w:rFonts w:ascii="Times New Roman" w:hAnsi="Times New Roman" w:cs="Times New Roman"/>
          <w:b/>
          <w:sz w:val="24"/>
          <w:szCs w:val="24"/>
        </w:rPr>
        <w:t>Conceitos fundamentais da Literatura Comparada</w:t>
      </w:r>
    </w:p>
    <w:p w:rsidR="0082079D" w:rsidRPr="003E5D7D" w:rsidRDefault="00B1385B" w:rsidP="003E5D7D">
      <w:pPr>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b/>
        <w:t xml:space="preserve">A </w:t>
      </w:r>
      <w:r w:rsidR="005414FB" w:rsidRPr="003E5D7D">
        <w:rPr>
          <w:rFonts w:ascii="Times New Roman" w:hAnsi="Times New Roman" w:cs="Times New Roman"/>
          <w:sz w:val="24"/>
          <w:szCs w:val="24"/>
        </w:rPr>
        <w:t>Literatura Comparada vem ampl</w:t>
      </w:r>
      <w:r w:rsidR="005A3D03" w:rsidRPr="003E5D7D">
        <w:rPr>
          <w:rFonts w:ascii="Times New Roman" w:hAnsi="Times New Roman" w:cs="Times New Roman"/>
          <w:sz w:val="24"/>
          <w:szCs w:val="24"/>
        </w:rPr>
        <w:t>iando o âmbito de sua pesquisa</w:t>
      </w:r>
      <w:r w:rsidRPr="003E5D7D">
        <w:rPr>
          <w:rFonts w:ascii="Times New Roman" w:hAnsi="Times New Roman" w:cs="Times New Roman"/>
          <w:sz w:val="24"/>
          <w:szCs w:val="24"/>
        </w:rPr>
        <w:t>,</w:t>
      </w:r>
      <w:r w:rsidR="005A3D03" w:rsidRPr="003E5D7D">
        <w:rPr>
          <w:rFonts w:ascii="Times New Roman" w:hAnsi="Times New Roman" w:cs="Times New Roman"/>
          <w:sz w:val="24"/>
          <w:szCs w:val="24"/>
        </w:rPr>
        <w:t xml:space="preserve"> </w:t>
      </w:r>
      <w:r w:rsidR="005414FB" w:rsidRPr="003E5D7D">
        <w:rPr>
          <w:rFonts w:ascii="Times New Roman" w:hAnsi="Times New Roman" w:cs="Times New Roman"/>
          <w:sz w:val="24"/>
          <w:szCs w:val="24"/>
        </w:rPr>
        <w:t xml:space="preserve">fazendo com que o lugar do texto </w:t>
      </w:r>
      <w:r w:rsidR="002A0C2C" w:rsidRPr="003E5D7D">
        <w:rPr>
          <w:rFonts w:ascii="Times New Roman" w:hAnsi="Times New Roman" w:cs="Times New Roman"/>
          <w:sz w:val="24"/>
          <w:szCs w:val="24"/>
        </w:rPr>
        <w:t>literário na sociedade sofra transformações</w:t>
      </w:r>
      <w:r w:rsidR="005414FB" w:rsidRPr="003E5D7D">
        <w:rPr>
          <w:rFonts w:ascii="Times New Roman" w:hAnsi="Times New Roman" w:cs="Times New Roman"/>
          <w:sz w:val="24"/>
          <w:szCs w:val="24"/>
        </w:rPr>
        <w:t xml:space="preserve">. Sem o viés tradicional, passa-se a estudar a relação entre literatura e vida </w:t>
      </w:r>
      <w:r w:rsidR="002A0C2C" w:rsidRPr="003E5D7D">
        <w:rPr>
          <w:rFonts w:ascii="Times New Roman" w:hAnsi="Times New Roman" w:cs="Times New Roman"/>
          <w:sz w:val="24"/>
          <w:szCs w:val="24"/>
        </w:rPr>
        <w:t>cultural juntamente com</w:t>
      </w:r>
      <w:r w:rsidR="005414FB" w:rsidRPr="003E5D7D">
        <w:rPr>
          <w:rFonts w:ascii="Times New Roman" w:hAnsi="Times New Roman" w:cs="Times New Roman"/>
          <w:sz w:val="24"/>
          <w:szCs w:val="24"/>
        </w:rPr>
        <w:t xml:space="preserve"> outras artes e</w:t>
      </w:r>
      <w:r w:rsidR="002A0C2C" w:rsidRPr="003E5D7D">
        <w:rPr>
          <w:rFonts w:ascii="Times New Roman" w:hAnsi="Times New Roman" w:cs="Times New Roman"/>
          <w:sz w:val="24"/>
          <w:szCs w:val="24"/>
        </w:rPr>
        <w:t xml:space="preserve"> outros</w:t>
      </w:r>
      <w:r w:rsidR="005414FB" w:rsidRPr="003E5D7D">
        <w:rPr>
          <w:rFonts w:ascii="Times New Roman" w:hAnsi="Times New Roman" w:cs="Times New Roman"/>
          <w:sz w:val="24"/>
          <w:szCs w:val="24"/>
        </w:rPr>
        <w:t xml:space="preserve"> público</w:t>
      </w:r>
      <w:r w:rsidR="002A0C2C" w:rsidRPr="003E5D7D">
        <w:rPr>
          <w:rFonts w:ascii="Times New Roman" w:hAnsi="Times New Roman" w:cs="Times New Roman"/>
          <w:sz w:val="24"/>
          <w:szCs w:val="24"/>
        </w:rPr>
        <w:t>s</w:t>
      </w:r>
      <w:r w:rsidR="005414FB" w:rsidRPr="003E5D7D">
        <w:rPr>
          <w:rFonts w:ascii="Times New Roman" w:hAnsi="Times New Roman" w:cs="Times New Roman"/>
          <w:sz w:val="24"/>
          <w:szCs w:val="24"/>
        </w:rPr>
        <w:t>.</w:t>
      </w:r>
      <w:r w:rsidR="00B454DE" w:rsidRPr="003E5D7D">
        <w:rPr>
          <w:rFonts w:ascii="Times New Roman" w:hAnsi="Times New Roman" w:cs="Times New Roman"/>
          <w:sz w:val="24"/>
          <w:szCs w:val="24"/>
        </w:rPr>
        <w:t xml:space="preserve"> </w:t>
      </w:r>
      <w:r w:rsidR="002A0C2C" w:rsidRPr="003E5D7D">
        <w:rPr>
          <w:rFonts w:ascii="Times New Roman" w:hAnsi="Times New Roman" w:cs="Times New Roman"/>
          <w:sz w:val="24"/>
          <w:szCs w:val="24"/>
        </w:rPr>
        <w:t xml:space="preserve">Assim, podemos denotar que o </w:t>
      </w:r>
      <w:r w:rsidR="00B45BCE" w:rsidRPr="003E5D7D">
        <w:rPr>
          <w:rFonts w:ascii="Times New Roman" w:hAnsi="Times New Roman" w:cs="Times New Roman"/>
          <w:sz w:val="24"/>
          <w:szCs w:val="24"/>
        </w:rPr>
        <w:t>comparatismo</w:t>
      </w:r>
      <w:r w:rsidR="002A0C2C" w:rsidRPr="003E5D7D">
        <w:rPr>
          <w:rFonts w:ascii="Times New Roman" w:hAnsi="Times New Roman" w:cs="Times New Roman"/>
          <w:sz w:val="24"/>
          <w:szCs w:val="24"/>
        </w:rPr>
        <w:t xml:space="preserve"> é um campo muito vasto e que abriga estudos variados, seja das rela</w:t>
      </w:r>
      <w:r w:rsidR="0082079D" w:rsidRPr="003E5D7D">
        <w:rPr>
          <w:rFonts w:ascii="Times New Roman" w:hAnsi="Times New Roman" w:cs="Times New Roman"/>
          <w:sz w:val="24"/>
          <w:szCs w:val="24"/>
        </w:rPr>
        <w:t>ções entre culturas literárias</w:t>
      </w:r>
      <w:r w:rsidR="002A0C2C" w:rsidRPr="003E5D7D">
        <w:rPr>
          <w:rFonts w:ascii="Times New Roman" w:hAnsi="Times New Roman" w:cs="Times New Roman"/>
          <w:sz w:val="24"/>
          <w:szCs w:val="24"/>
        </w:rPr>
        <w:t xml:space="preserve">, seja entre literatura e outras formas artísticas ou mesmo </w:t>
      </w:r>
      <w:r w:rsidR="0082079D" w:rsidRPr="003E5D7D">
        <w:rPr>
          <w:rFonts w:ascii="Times New Roman" w:hAnsi="Times New Roman" w:cs="Times New Roman"/>
          <w:sz w:val="24"/>
          <w:szCs w:val="24"/>
        </w:rPr>
        <w:t xml:space="preserve">de outras áreas do conhecimento. </w:t>
      </w:r>
    </w:p>
    <w:p w:rsidR="002A0C2C" w:rsidRPr="003E5D7D" w:rsidRDefault="0082079D" w:rsidP="003E5D7D">
      <w:pPr>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Assim, a literatura compara</w:t>
      </w:r>
      <w:r w:rsidR="009C7BE3" w:rsidRPr="003E5D7D">
        <w:rPr>
          <w:rFonts w:ascii="Times New Roman" w:hAnsi="Times New Roman" w:cs="Times New Roman"/>
          <w:sz w:val="24"/>
          <w:szCs w:val="24"/>
        </w:rPr>
        <w:t>da</w:t>
      </w:r>
      <w:r w:rsidRPr="003E5D7D">
        <w:rPr>
          <w:rFonts w:ascii="Times New Roman" w:hAnsi="Times New Roman" w:cs="Times New Roman"/>
          <w:sz w:val="24"/>
          <w:szCs w:val="24"/>
        </w:rPr>
        <w:t xml:space="preserve"> assume um objetivo principal, o de </w:t>
      </w:r>
      <w:r w:rsidR="002A0C2C" w:rsidRPr="003E5D7D">
        <w:rPr>
          <w:rFonts w:ascii="Times New Roman" w:hAnsi="Times New Roman" w:cs="Times New Roman"/>
          <w:sz w:val="24"/>
          <w:szCs w:val="24"/>
        </w:rPr>
        <w:t>investigar que tipos de diálogos e olhares se estabelecem entre diferentes</w:t>
      </w:r>
      <w:r w:rsidRPr="003E5D7D">
        <w:rPr>
          <w:rFonts w:ascii="Times New Roman" w:hAnsi="Times New Roman" w:cs="Times New Roman"/>
          <w:sz w:val="24"/>
          <w:szCs w:val="24"/>
        </w:rPr>
        <w:t xml:space="preserve"> textos,</w:t>
      </w:r>
      <w:r w:rsidR="002A0C2C" w:rsidRPr="003E5D7D">
        <w:rPr>
          <w:rFonts w:ascii="Times New Roman" w:hAnsi="Times New Roman" w:cs="Times New Roman"/>
          <w:sz w:val="24"/>
          <w:szCs w:val="24"/>
        </w:rPr>
        <w:t xml:space="preserve"> regiões e diferentes ambientes culturais e como tai</w:t>
      </w:r>
      <w:r w:rsidRPr="003E5D7D">
        <w:rPr>
          <w:rFonts w:ascii="Times New Roman" w:hAnsi="Times New Roman" w:cs="Times New Roman"/>
          <w:sz w:val="24"/>
          <w:szCs w:val="24"/>
        </w:rPr>
        <w:t>s diferenças interagem (ou não), além de evidenciar qual a importância</w:t>
      </w:r>
      <w:r w:rsidR="002A0C2C" w:rsidRPr="003E5D7D">
        <w:rPr>
          <w:rFonts w:ascii="Times New Roman" w:hAnsi="Times New Roman" w:cs="Times New Roman"/>
          <w:sz w:val="24"/>
          <w:szCs w:val="24"/>
        </w:rPr>
        <w:t xml:space="preserve"> </w:t>
      </w:r>
      <w:r w:rsidRPr="003E5D7D">
        <w:rPr>
          <w:rFonts w:ascii="Times New Roman" w:hAnsi="Times New Roman" w:cs="Times New Roman"/>
          <w:sz w:val="24"/>
          <w:szCs w:val="24"/>
        </w:rPr>
        <w:t xml:space="preserve">do leitor nesse processo. Sendo assim, realizar esse processo de investigação e </w:t>
      </w:r>
      <w:r w:rsidR="00B454DE" w:rsidRPr="003E5D7D">
        <w:rPr>
          <w:rFonts w:ascii="Times New Roman" w:hAnsi="Times New Roman" w:cs="Times New Roman"/>
          <w:sz w:val="24"/>
          <w:szCs w:val="24"/>
        </w:rPr>
        <w:t>a</w:t>
      </w:r>
      <w:r w:rsidRPr="003E5D7D">
        <w:rPr>
          <w:rFonts w:ascii="Times New Roman" w:hAnsi="Times New Roman" w:cs="Times New Roman"/>
          <w:sz w:val="24"/>
          <w:szCs w:val="24"/>
        </w:rPr>
        <w:t>nalisar</w:t>
      </w:r>
      <w:r w:rsidR="00DF2A35" w:rsidRPr="003E5D7D">
        <w:rPr>
          <w:rFonts w:ascii="Times New Roman" w:hAnsi="Times New Roman" w:cs="Times New Roman"/>
          <w:sz w:val="24"/>
          <w:szCs w:val="24"/>
        </w:rPr>
        <w:t xml:space="preserve"> a relação entre dois ou mais textos</w:t>
      </w:r>
      <w:r w:rsidRPr="003E5D7D">
        <w:rPr>
          <w:rFonts w:ascii="Times New Roman" w:hAnsi="Times New Roman" w:cs="Times New Roman"/>
          <w:sz w:val="24"/>
          <w:szCs w:val="24"/>
        </w:rPr>
        <w:t xml:space="preserve">, dentre os quais, pelo menos, um deles seja literário, não é tarefa fácil sendo </w:t>
      </w:r>
      <w:r w:rsidR="00DF2A35" w:rsidRPr="003E5D7D">
        <w:rPr>
          <w:rFonts w:ascii="Times New Roman" w:hAnsi="Times New Roman" w:cs="Times New Roman"/>
          <w:sz w:val="24"/>
          <w:szCs w:val="24"/>
        </w:rPr>
        <w:t>necessário, para tanto, a reco</w:t>
      </w:r>
      <w:r w:rsidR="00BA17A1" w:rsidRPr="003E5D7D">
        <w:rPr>
          <w:rFonts w:ascii="Times New Roman" w:hAnsi="Times New Roman" w:cs="Times New Roman"/>
          <w:sz w:val="24"/>
          <w:szCs w:val="24"/>
        </w:rPr>
        <w:t xml:space="preserve">rrência à Literatura Comparada. </w:t>
      </w:r>
    </w:p>
    <w:p w:rsidR="00075BD4" w:rsidRPr="003E5D7D" w:rsidRDefault="00F307A3"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Uma das </w:t>
      </w:r>
      <w:r w:rsidR="00443263" w:rsidRPr="003E5D7D">
        <w:rPr>
          <w:rFonts w:ascii="Times New Roman" w:hAnsi="Times New Roman" w:cs="Times New Roman"/>
          <w:sz w:val="24"/>
          <w:szCs w:val="24"/>
        </w:rPr>
        <w:t>d</w:t>
      </w:r>
      <w:r w:rsidRPr="003E5D7D">
        <w:rPr>
          <w:rFonts w:ascii="Times New Roman" w:hAnsi="Times New Roman" w:cs="Times New Roman"/>
          <w:sz w:val="24"/>
          <w:szCs w:val="24"/>
        </w:rPr>
        <w:t>efinições propostas por Henry Remak (1994) para Literatura</w:t>
      </w:r>
      <w:r w:rsidR="009C472C" w:rsidRPr="003E5D7D">
        <w:rPr>
          <w:rFonts w:ascii="Times New Roman" w:hAnsi="Times New Roman" w:cs="Times New Roman"/>
          <w:sz w:val="24"/>
          <w:szCs w:val="24"/>
        </w:rPr>
        <w:t xml:space="preserve"> </w:t>
      </w:r>
      <w:r w:rsidRPr="003E5D7D">
        <w:rPr>
          <w:rFonts w:ascii="Times New Roman" w:hAnsi="Times New Roman" w:cs="Times New Roman"/>
          <w:sz w:val="24"/>
          <w:szCs w:val="24"/>
        </w:rPr>
        <w:t>Comparada é a de que ela seria o “estudo das</w:t>
      </w:r>
      <w:r w:rsidR="009C472C" w:rsidRPr="003E5D7D">
        <w:rPr>
          <w:rFonts w:ascii="Times New Roman" w:hAnsi="Times New Roman" w:cs="Times New Roman"/>
          <w:sz w:val="24"/>
          <w:szCs w:val="24"/>
        </w:rPr>
        <w:t xml:space="preserve"> relações entre, por um lado, a </w:t>
      </w:r>
      <w:r w:rsidRPr="003E5D7D">
        <w:rPr>
          <w:rFonts w:ascii="Times New Roman" w:hAnsi="Times New Roman" w:cs="Times New Roman"/>
          <w:sz w:val="24"/>
          <w:szCs w:val="24"/>
        </w:rPr>
        <w:t>literatura e, por outro, diferentes áreas do conheci</w:t>
      </w:r>
      <w:r w:rsidR="009C472C" w:rsidRPr="003E5D7D">
        <w:rPr>
          <w:rFonts w:ascii="Times New Roman" w:hAnsi="Times New Roman" w:cs="Times New Roman"/>
          <w:sz w:val="24"/>
          <w:szCs w:val="24"/>
        </w:rPr>
        <w:t xml:space="preserve">mento e da crença, tais como as </w:t>
      </w:r>
      <w:r w:rsidRPr="003E5D7D">
        <w:rPr>
          <w:rFonts w:ascii="Times New Roman" w:hAnsi="Times New Roman" w:cs="Times New Roman"/>
          <w:sz w:val="24"/>
          <w:szCs w:val="24"/>
        </w:rPr>
        <w:t xml:space="preserve">artes [...], a filosofia, a história, as ciências sociais </w:t>
      </w:r>
      <w:r w:rsidR="009C472C" w:rsidRPr="003E5D7D">
        <w:rPr>
          <w:rFonts w:ascii="Times New Roman" w:hAnsi="Times New Roman" w:cs="Times New Roman"/>
          <w:sz w:val="24"/>
          <w:szCs w:val="24"/>
        </w:rPr>
        <w:t>[...], a religião etc.” (</w:t>
      </w:r>
      <w:r w:rsidR="00B33E9C" w:rsidRPr="003E5D7D">
        <w:rPr>
          <w:rFonts w:ascii="Times New Roman" w:hAnsi="Times New Roman" w:cs="Times New Roman"/>
          <w:sz w:val="24"/>
          <w:szCs w:val="24"/>
        </w:rPr>
        <w:t xml:space="preserve">REMAK, 1994, </w:t>
      </w:r>
      <w:r w:rsidR="009C472C" w:rsidRPr="003E5D7D">
        <w:rPr>
          <w:rFonts w:ascii="Times New Roman" w:hAnsi="Times New Roman" w:cs="Times New Roman"/>
          <w:sz w:val="24"/>
          <w:szCs w:val="24"/>
        </w:rPr>
        <w:t xml:space="preserve">p.175). </w:t>
      </w:r>
      <w:r w:rsidRPr="003E5D7D">
        <w:rPr>
          <w:rFonts w:ascii="Times New Roman" w:hAnsi="Times New Roman" w:cs="Times New Roman"/>
          <w:sz w:val="24"/>
          <w:szCs w:val="24"/>
        </w:rPr>
        <w:t>Segundo ele, é através dessas relações q</w:t>
      </w:r>
      <w:r w:rsidR="009C472C" w:rsidRPr="003E5D7D">
        <w:rPr>
          <w:rFonts w:ascii="Times New Roman" w:hAnsi="Times New Roman" w:cs="Times New Roman"/>
          <w:sz w:val="24"/>
          <w:szCs w:val="24"/>
        </w:rPr>
        <w:t xml:space="preserve">ue podemos ter “uma compreensão </w:t>
      </w:r>
      <w:r w:rsidRPr="003E5D7D">
        <w:rPr>
          <w:rFonts w:ascii="Times New Roman" w:hAnsi="Times New Roman" w:cs="Times New Roman"/>
          <w:sz w:val="24"/>
          <w:szCs w:val="24"/>
        </w:rPr>
        <w:t>melhor e mais completa da literatura como</w:t>
      </w:r>
      <w:r w:rsidR="009C472C" w:rsidRPr="003E5D7D">
        <w:rPr>
          <w:rFonts w:ascii="Times New Roman" w:hAnsi="Times New Roman" w:cs="Times New Roman"/>
          <w:sz w:val="24"/>
          <w:szCs w:val="24"/>
        </w:rPr>
        <w:t xml:space="preserve"> um todo, em vez de um segmento </w:t>
      </w:r>
      <w:r w:rsidRPr="003E5D7D">
        <w:rPr>
          <w:rFonts w:ascii="Times New Roman" w:hAnsi="Times New Roman" w:cs="Times New Roman"/>
          <w:sz w:val="24"/>
          <w:szCs w:val="24"/>
        </w:rPr>
        <w:t>departamental ou vários fragmentos departamentais d</w:t>
      </w:r>
      <w:r w:rsidR="00B33E9C" w:rsidRPr="003E5D7D">
        <w:rPr>
          <w:rFonts w:ascii="Times New Roman" w:hAnsi="Times New Roman" w:cs="Times New Roman"/>
          <w:sz w:val="24"/>
          <w:szCs w:val="24"/>
        </w:rPr>
        <w:t xml:space="preserve">e literatura isolados” (REMAK, 1994, p.181). </w:t>
      </w:r>
    </w:p>
    <w:p w:rsidR="009D2081" w:rsidRPr="003E5D7D" w:rsidRDefault="00F307A3"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Considerando essa assertiva, podemos entender q</w:t>
      </w:r>
      <w:r w:rsidR="009C472C" w:rsidRPr="003E5D7D">
        <w:rPr>
          <w:rFonts w:ascii="Times New Roman" w:hAnsi="Times New Roman" w:cs="Times New Roman"/>
          <w:sz w:val="24"/>
          <w:szCs w:val="24"/>
        </w:rPr>
        <w:t xml:space="preserve">ue tais parâmetros teóricos nos </w:t>
      </w:r>
      <w:r w:rsidRPr="003E5D7D">
        <w:rPr>
          <w:rFonts w:ascii="Times New Roman" w:hAnsi="Times New Roman" w:cs="Times New Roman"/>
          <w:sz w:val="24"/>
          <w:szCs w:val="24"/>
        </w:rPr>
        <w:t>levam a compreender melhor o texto literário</w:t>
      </w:r>
      <w:r w:rsidR="009C472C" w:rsidRPr="003E5D7D">
        <w:rPr>
          <w:rFonts w:ascii="Times New Roman" w:hAnsi="Times New Roman" w:cs="Times New Roman"/>
          <w:sz w:val="24"/>
          <w:szCs w:val="24"/>
        </w:rPr>
        <w:t xml:space="preserve">, possibilitando que melhor nos </w:t>
      </w:r>
      <w:r w:rsidRPr="003E5D7D">
        <w:rPr>
          <w:rFonts w:ascii="Times New Roman" w:hAnsi="Times New Roman" w:cs="Times New Roman"/>
          <w:sz w:val="24"/>
          <w:szCs w:val="24"/>
        </w:rPr>
        <w:t>conheçamos e que nos aproximemos mais da alteridade.</w:t>
      </w:r>
      <w:r w:rsidR="00075BD4" w:rsidRPr="003E5D7D">
        <w:rPr>
          <w:rFonts w:ascii="Times New Roman" w:hAnsi="Times New Roman" w:cs="Times New Roman"/>
          <w:sz w:val="24"/>
          <w:szCs w:val="24"/>
        </w:rPr>
        <w:t xml:space="preserve"> </w:t>
      </w:r>
      <w:r w:rsidR="001A096F" w:rsidRPr="003E5D7D">
        <w:rPr>
          <w:rFonts w:ascii="Times New Roman" w:hAnsi="Times New Roman" w:cs="Times New Roman"/>
          <w:sz w:val="24"/>
          <w:szCs w:val="24"/>
        </w:rPr>
        <w:t>Podemos definir que essa alteridade é</w:t>
      </w:r>
      <w:r w:rsidR="00075BD4" w:rsidRPr="003E5D7D">
        <w:rPr>
          <w:rFonts w:ascii="Times New Roman" w:hAnsi="Times New Roman" w:cs="Times New Roman"/>
          <w:sz w:val="24"/>
          <w:szCs w:val="24"/>
        </w:rPr>
        <w:t xml:space="preserve"> </w:t>
      </w:r>
      <w:r w:rsidR="001A096F" w:rsidRPr="003E5D7D">
        <w:rPr>
          <w:rFonts w:ascii="Times New Roman" w:hAnsi="Times New Roman" w:cs="Times New Roman"/>
          <w:sz w:val="24"/>
          <w:szCs w:val="24"/>
        </w:rPr>
        <w:t xml:space="preserve">o </w:t>
      </w:r>
      <w:r w:rsidR="00075BD4" w:rsidRPr="003E5D7D">
        <w:rPr>
          <w:rFonts w:ascii="Times New Roman" w:hAnsi="Times New Roman" w:cs="Times New Roman"/>
          <w:sz w:val="24"/>
          <w:szCs w:val="24"/>
        </w:rPr>
        <w:t>elemento</w:t>
      </w:r>
      <w:r w:rsidR="001A096F" w:rsidRPr="003E5D7D">
        <w:rPr>
          <w:rFonts w:ascii="Times New Roman" w:hAnsi="Times New Roman" w:cs="Times New Roman"/>
          <w:sz w:val="24"/>
          <w:szCs w:val="24"/>
        </w:rPr>
        <w:t xml:space="preserve"> fundamental </w:t>
      </w:r>
      <w:r w:rsidR="00075BD4" w:rsidRPr="003E5D7D">
        <w:rPr>
          <w:rFonts w:ascii="Times New Roman" w:hAnsi="Times New Roman" w:cs="Times New Roman"/>
          <w:sz w:val="24"/>
          <w:szCs w:val="24"/>
        </w:rPr>
        <w:t xml:space="preserve">da literatura comparada, não só por efetuar o diálogo do sujeito com a própria subjetividade, mas também por permitir à leitura do fato literário, o convívio e a contaminação com campos e saberes diversos de naturezas artísticas e </w:t>
      </w:r>
      <w:r w:rsidR="00A863AE" w:rsidRPr="003E5D7D">
        <w:rPr>
          <w:rFonts w:ascii="Times New Roman" w:hAnsi="Times New Roman" w:cs="Times New Roman"/>
          <w:sz w:val="24"/>
          <w:szCs w:val="24"/>
        </w:rPr>
        <w:t>não artísticas</w:t>
      </w:r>
      <w:r w:rsidR="001A096F" w:rsidRPr="003E5D7D">
        <w:rPr>
          <w:rFonts w:ascii="Times New Roman" w:hAnsi="Times New Roman" w:cs="Times New Roman"/>
          <w:sz w:val="24"/>
          <w:szCs w:val="24"/>
        </w:rPr>
        <w:t>.</w:t>
      </w:r>
    </w:p>
    <w:p w:rsidR="00075BD4" w:rsidRPr="003E5D7D" w:rsidRDefault="00A863AE"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Conforme Remak</w:t>
      </w:r>
      <w:r w:rsidR="00C025A3" w:rsidRPr="003E5D7D">
        <w:rPr>
          <w:rFonts w:ascii="Times New Roman" w:hAnsi="Times New Roman" w:cs="Times New Roman"/>
          <w:sz w:val="24"/>
          <w:szCs w:val="24"/>
        </w:rPr>
        <w:t>:</w:t>
      </w:r>
      <w:r w:rsidRPr="003E5D7D">
        <w:rPr>
          <w:rFonts w:ascii="Times New Roman" w:hAnsi="Times New Roman" w:cs="Times New Roman"/>
          <w:color w:val="FF0000"/>
          <w:sz w:val="24"/>
          <w:szCs w:val="24"/>
        </w:rPr>
        <w:t xml:space="preserve"> </w:t>
      </w:r>
      <w:r w:rsidR="00075BD4" w:rsidRPr="003E5D7D">
        <w:rPr>
          <w:rFonts w:ascii="Times New Roman" w:hAnsi="Times New Roman" w:cs="Times New Roman"/>
          <w:sz w:val="24"/>
          <w:szCs w:val="24"/>
        </w:rPr>
        <w:t>“a literatura comprada, pelo menos em teoria, pode comparar qualquer coisa comparável, não importa o quanto as obras possam ser antigas ou recentes” (</w:t>
      </w:r>
      <w:r w:rsidRPr="003E5D7D">
        <w:rPr>
          <w:rFonts w:ascii="Times New Roman" w:hAnsi="Times New Roman" w:cs="Times New Roman"/>
          <w:sz w:val="24"/>
          <w:szCs w:val="24"/>
        </w:rPr>
        <w:t xml:space="preserve">REMAK, 1994, </w:t>
      </w:r>
      <w:r w:rsidR="00075BD4" w:rsidRPr="003E5D7D">
        <w:rPr>
          <w:rFonts w:ascii="Times New Roman" w:hAnsi="Times New Roman" w:cs="Times New Roman"/>
          <w:sz w:val="24"/>
          <w:szCs w:val="24"/>
        </w:rPr>
        <w:t>p. 183)</w:t>
      </w:r>
      <w:r w:rsidRPr="003E5D7D">
        <w:rPr>
          <w:rFonts w:ascii="Times New Roman" w:hAnsi="Times New Roman" w:cs="Times New Roman"/>
          <w:sz w:val="24"/>
          <w:szCs w:val="24"/>
        </w:rPr>
        <w:t>. Para o autor esse processo de comparar “qualquer coisa” não assume características demarcadas</w:t>
      </w:r>
      <w:r w:rsidR="00075BD4" w:rsidRPr="003E5D7D">
        <w:rPr>
          <w:rFonts w:ascii="Times New Roman" w:hAnsi="Times New Roman" w:cs="Times New Roman"/>
          <w:sz w:val="24"/>
          <w:szCs w:val="24"/>
        </w:rPr>
        <w:t>, na mesma proporção, por critérios de qual</w:t>
      </w:r>
      <w:r w:rsidRPr="003E5D7D">
        <w:rPr>
          <w:rFonts w:ascii="Times New Roman" w:hAnsi="Times New Roman" w:cs="Times New Roman"/>
          <w:sz w:val="24"/>
          <w:szCs w:val="24"/>
        </w:rPr>
        <w:t>idade e /ou intensidade, como a literatura mundial, que: “trabalha predominantemente com produções literárias de qualidade duradoura, que obtiveram prestígio ao longo do tempo e em todo o mundo</w:t>
      </w:r>
      <w:r w:rsidR="00E8608E" w:rsidRPr="003E5D7D">
        <w:rPr>
          <w:rFonts w:ascii="Times New Roman" w:hAnsi="Times New Roman" w:cs="Times New Roman"/>
          <w:sz w:val="24"/>
          <w:szCs w:val="24"/>
        </w:rPr>
        <w:t xml:space="preserve"> (por exemplo, a Divina comédia, Dom Quixote) [...].” (REMAK, 1994, p. 183)</w:t>
      </w:r>
      <w:r w:rsidR="002033C4" w:rsidRPr="003E5D7D">
        <w:rPr>
          <w:rFonts w:ascii="Times New Roman" w:hAnsi="Times New Roman" w:cs="Times New Roman"/>
          <w:sz w:val="24"/>
          <w:szCs w:val="24"/>
        </w:rPr>
        <w:t>.</w:t>
      </w:r>
    </w:p>
    <w:p w:rsidR="00F21749" w:rsidRPr="003E5D7D" w:rsidRDefault="002033C4"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Como vimos</w:t>
      </w:r>
      <w:r w:rsidR="000C5AF8" w:rsidRPr="003E5D7D">
        <w:rPr>
          <w:rFonts w:ascii="Times New Roman" w:hAnsi="Times New Roman" w:cs="Times New Roman"/>
          <w:sz w:val="24"/>
          <w:szCs w:val="24"/>
        </w:rPr>
        <w:t>,</w:t>
      </w:r>
      <w:r w:rsidRPr="003E5D7D">
        <w:rPr>
          <w:rFonts w:ascii="Times New Roman" w:hAnsi="Times New Roman" w:cs="Times New Roman"/>
          <w:sz w:val="24"/>
          <w:szCs w:val="24"/>
        </w:rPr>
        <w:t xml:space="preserve"> para Remak o propósito</w:t>
      </w:r>
      <w:r w:rsidR="000C5AF8" w:rsidRPr="003E5D7D">
        <w:rPr>
          <w:rFonts w:ascii="Times New Roman" w:hAnsi="Times New Roman" w:cs="Times New Roman"/>
          <w:sz w:val="24"/>
          <w:szCs w:val="24"/>
        </w:rPr>
        <w:t xml:space="preserve"> do estudo</w:t>
      </w:r>
      <w:r w:rsidRPr="003E5D7D">
        <w:rPr>
          <w:rFonts w:ascii="Times New Roman" w:hAnsi="Times New Roman" w:cs="Times New Roman"/>
          <w:sz w:val="24"/>
          <w:szCs w:val="24"/>
        </w:rPr>
        <w:t xml:space="preserve"> da </w:t>
      </w:r>
      <w:r w:rsidR="00F21749" w:rsidRPr="003E5D7D">
        <w:rPr>
          <w:rFonts w:ascii="Times New Roman" w:hAnsi="Times New Roman" w:cs="Times New Roman"/>
          <w:sz w:val="24"/>
          <w:szCs w:val="24"/>
        </w:rPr>
        <w:t>L</w:t>
      </w:r>
      <w:r w:rsidRPr="003E5D7D">
        <w:rPr>
          <w:rFonts w:ascii="Times New Roman" w:hAnsi="Times New Roman" w:cs="Times New Roman"/>
          <w:sz w:val="24"/>
          <w:szCs w:val="24"/>
        </w:rPr>
        <w:t>iteratura</w:t>
      </w:r>
      <w:r w:rsidR="00F21749" w:rsidRPr="003E5D7D">
        <w:rPr>
          <w:rFonts w:ascii="Times New Roman" w:hAnsi="Times New Roman" w:cs="Times New Roman"/>
          <w:sz w:val="24"/>
          <w:szCs w:val="24"/>
        </w:rPr>
        <w:t xml:space="preserve"> C</w:t>
      </w:r>
      <w:r w:rsidRPr="003E5D7D">
        <w:rPr>
          <w:rFonts w:ascii="Times New Roman" w:hAnsi="Times New Roman" w:cs="Times New Roman"/>
          <w:sz w:val="24"/>
          <w:szCs w:val="24"/>
        </w:rPr>
        <w:t>omparada não é o de ser comparativo a cada página ou a cada capítulo</w:t>
      </w:r>
      <w:r w:rsidR="000C5AF8" w:rsidRPr="003E5D7D">
        <w:rPr>
          <w:rFonts w:ascii="Times New Roman" w:hAnsi="Times New Roman" w:cs="Times New Roman"/>
          <w:sz w:val="24"/>
          <w:szCs w:val="24"/>
        </w:rPr>
        <w:t>, mas</w:t>
      </w:r>
      <w:r w:rsidR="001D1EF2" w:rsidRPr="003E5D7D">
        <w:rPr>
          <w:rFonts w:ascii="Times New Roman" w:hAnsi="Times New Roman" w:cs="Times New Roman"/>
          <w:sz w:val="24"/>
          <w:szCs w:val="24"/>
        </w:rPr>
        <w:t xml:space="preserve"> </w:t>
      </w:r>
      <w:r w:rsidR="000C5AF8" w:rsidRPr="003E5D7D">
        <w:rPr>
          <w:rFonts w:ascii="Times New Roman" w:hAnsi="Times New Roman" w:cs="Times New Roman"/>
          <w:sz w:val="24"/>
          <w:szCs w:val="24"/>
        </w:rPr>
        <w:t xml:space="preserve">a: “ênfase e a execução globais devem ser comparativos” </w:t>
      </w:r>
      <w:r w:rsidR="001D1EF2" w:rsidRPr="003E5D7D">
        <w:rPr>
          <w:rFonts w:ascii="Times New Roman" w:hAnsi="Times New Roman" w:cs="Times New Roman"/>
          <w:sz w:val="24"/>
          <w:szCs w:val="24"/>
        </w:rPr>
        <w:t>(</w:t>
      </w:r>
      <w:r w:rsidR="000C5AF8" w:rsidRPr="003E5D7D">
        <w:rPr>
          <w:rFonts w:ascii="Times New Roman" w:hAnsi="Times New Roman" w:cs="Times New Roman"/>
          <w:sz w:val="24"/>
          <w:szCs w:val="24"/>
        </w:rPr>
        <w:t xml:space="preserve">REMAK, 1994, p.183). Tania </w:t>
      </w:r>
      <w:r w:rsidR="001D1EF2" w:rsidRPr="003E5D7D">
        <w:rPr>
          <w:rFonts w:ascii="Times New Roman" w:hAnsi="Times New Roman" w:cs="Times New Roman"/>
          <w:sz w:val="24"/>
          <w:szCs w:val="24"/>
        </w:rPr>
        <w:t>Carvalhal</w:t>
      </w:r>
      <w:r w:rsidR="000C5AF8" w:rsidRPr="003E5D7D">
        <w:rPr>
          <w:rFonts w:ascii="Times New Roman" w:hAnsi="Times New Roman" w:cs="Times New Roman"/>
          <w:sz w:val="24"/>
          <w:szCs w:val="24"/>
        </w:rPr>
        <w:t xml:space="preserve"> </w:t>
      </w:r>
      <w:r w:rsidR="001D1EF2" w:rsidRPr="003E5D7D">
        <w:rPr>
          <w:rFonts w:ascii="Times New Roman" w:hAnsi="Times New Roman" w:cs="Times New Roman"/>
          <w:sz w:val="24"/>
          <w:szCs w:val="24"/>
        </w:rPr>
        <w:t>também evidencia esse propósito ao afirmar</w:t>
      </w:r>
      <w:r w:rsidR="000C5AF8" w:rsidRPr="003E5D7D">
        <w:rPr>
          <w:rFonts w:ascii="Times New Roman" w:hAnsi="Times New Roman" w:cs="Times New Roman"/>
          <w:sz w:val="24"/>
          <w:szCs w:val="24"/>
        </w:rPr>
        <w:t xml:space="preserve"> que </w:t>
      </w:r>
      <w:r w:rsidR="001D1EF2" w:rsidRPr="003E5D7D">
        <w:rPr>
          <w:rFonts w:ascii="Times New Roman" w:hAnsi="Times New Roman" w:cs="Times New Roman"/>
          <w:sz w:val="24"/>
          <w:szCs w:val="24"/>
        </w:rPr>
        <w:t>a base para a Literatura Comparada é a diversidade de linguagens e formas de expressão, segundo a autora: “[...] comparar não é justapor ou sobrepor</w:t>
      </w:r>
      <w:r w:rsidR="00902C04" w:rsidRPr="003E5D7D">
        <w:rPr>
          <w:rFonts w:ascii="Times New Roman" w:hAnsi="Times New Roman" w:cs="Times New Roman"/>
          <w:sz w:val="24"/>
          <w:szCs w:val="24"/>
        </w:rPr>
        <w:t>, mas</w:t>
      </w:r>
      <w:r w:rsidR="001D1EF2" w:rsidRPr="003E5D7D">
        <w:rPr>
          <w:rFonts w:ascii="Times New Roman" w:hAnsi="Times New Roman" w:cs="Times New Roman"/>
          <w:sz w:val="24"/>
          <w:szCs w:val="24"/>
        </w:rPr>
        <w:t xml:space="preserve"> é, sobretudo, investigar, indagar, formular questões que nos digam não somente sobre os elementos em jogo (o literário, o artístico)</w:t>
      </w:r>
      <w:r w:rsidR="00902C04" w:rsidRPr="003E5D7D">
        <w:rPr>
          <w:rFonts w:ascii="Times New Roman" w:hAnsi="Times New Roman" w:cs="Times New Roman"/>
          <w:sz w:val="24"/>
          <w:szCs w:val="24"/>
        </w:rPr>
        <w:t>, mas</w:t>
      </w:r>
      <w:r w:rsidR="001D1EF2" w:rsidRPr="003E5D7D">
        <w:rPr>
          <w:rFonts w:ascii="Times New Roman" w:hAnsi="Times New Roman" w:cs="Times New Roman"/>
          <w:sz w:val="24"/>
          <w:szCs w:val="24"/>
        </w:rPr>
        <w:t xml:space="preserve"> sobre o que os ampara (o cultural, por extensão, o social)”. (CARVALHAL, 1991, p. 11).</w:t>
      </w:r>
    </w:p>
    <w:p w:rsidR="007838AE" w:rsidRPr="003E5D7D" w:rsidRDefault="00F21749"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Entendida assim, a Literatura Comparada torna-se </w:t>
      </w:r>
      <w:r w:rsidR="00BC686D" w:rsidRPr="003E5D7D">
        <w:rPr>
          <w:rFonts w:ascii="Times New Roman" w:hAnsi="Times New Roman" w:cs="Times New Roman"/>
          <w:sz w:val="24"/>
          <w:szCs w:val="24"/>
        </w:rPr>
        <w:t>um método de análise que permite encontrar algo comum em locais totalmente diversos, e construir significados a partir da observação de outras esferas de expressão humana</w:t>
      </w:r>
      <w:r w:rsidRPr="003E5D7D">
        <w:rPr>
          <w:rFonts w:ascii="Times New Roman" w:hAnsi="Times New Roman" w:cs="Times New Roman"/>
          <w:sz w:val="24"/>
          <w:szCs w:val="24"/>
        </w:rPr>
        <w:t>, explicando os diferentes olhares sobre o mesmo tema</w:t>
      </w:r>
      <w:r w:rsidR="00BC686D" w:rsidRPr="003E5D7D">
        <w:rPr>
          <w:rFonts w:ascii="Times New Roman" w:hAnsi="Times New Roman" w:cs="Times New Roman"/>
          <w:sz w:val="24"/>
          <w:szCs w:val="24"/>
        </w:rPr>
        <w:t>, seu objetivo principal não é examinar valores estéticos</w:t>
      </w:r>
      <w:r w:rsidR="00902C04" w:rsidRPr="003E5D7D">
        <w:rPr>
          <w:rFonts w:ascii="Times New Roman" w:hAnsi="Times New Roman" w:cs="Times New Roman"/>
          <w:sz w:val="24"/>
          <w:szCs w:val="24"/>
        </w:rPr>
        <w:t>, mas</w:t>
      </w:r>
      <w:r w:rsidR="00BC686D" w:rsidRPr="003E5D7D">
        <w:rPr>
          <w:rFonts w:ascii="Times New Roman" w:hAnsi="Times New Roman" w:cs="Times New Roman"/>
          <w:sz w:val="24"/>
          <w:szCs w:val="24"/>
        </w:rPr>
        <w:t xml:space="preserve">, estabelecer um </w:t>
      </w:r>
      <w:r w:rsidR="009C7BE3" w:rsidRPr="003E5D7D">
        <w:rPr>
          <w:rFonts w:ascii="Times New Roman" w:hAnsi="Times New Roman" w:cs="Times New Roman"/>
          <w:sz w:val="24"/>
          <w:szCs w:val="24"/>
        </w:rPr>
        <w:lastRenderedPageBreak/>
        <w:t xml:space="preserve">conceito </w:t>
      </w:r>
      <w:r w:rsidR="00BC686D" w:rsidRPr="003E5D7D">
        <w:rPr>
          <w:rFonts w:ascii="Times New Roman" w:hAnsi="Times New Roman" w:cs="Times New Roman"/>
          <w:sz w:val="24"/>
          <w:szCs w:val="24"/>
        </w:rPr>
        <w:t>entre diversas e dife</w:t>
      </w:r>
      <w:r w:rsidR="00C025A3" w:rsidRPr="003E5D7D">
        <w:rPr>
          <w:rFonts w:ascii="Times New Roman" w:hAnsi="Times New Roman" w:cs="Times New Roman"/>
          <w:sz w:val="24"/>
          <w:szCs w:val="24"/>
        </w:rPr>
        <w:t xml:space="preserve">rentes manifestações culturais, </w:t>
      </w:r>
      <w:r w:rsidR="002754F3" w:rsidRPr="003E5D7D">
        <w:rPr>
          <w:rFonts w:ascii="Times New Roman" w:hAnsi="Times New Roman" w:cs="Times New Roman"/>
          <w:sz w:val="24"/>
          <w:szCs w:val="24"/>
        </w:rPr>
        <w:t>pode</w:t>
      </w:r>
      <w:r w:rsidR="00C025A3" w:rsidRPr="003E5D7D">
        <w:rPr>
          <w:rFonts w:ascii="Times New Roman" w:hAnsi="Times New Roman" w:cs="Times New Roman"/>
          <w:sz w:val="24"/>
          <w:szCs w:val="24"/>
        </w:rPr>
        <w:t>ndo</w:t>
      </w:r>
      <w:r w:rsidRPr="003E5D7D">
        <w:rPr>
          <w:rFonts w:ascii="Times New Roman" w:hAnsi="Times New Roman" w:cs="Times New Roman"/>
          <w:sz w:val="24"/>
          <w:szCs w:val="24"/>
        </w:rPr>
        <w:t xml:space="preserve"> se manifestar por meio da música, do teatro, do cinema, da poesia, da prosa,</w:t>
      </w:r>
      <w:r w:rsidR="002754F3" w:rsidRPr="003E5D7D">
        <w:rPr>
          <w:rFonts w:ascii="Times New Roman" w:hAnsi="Times New Roman" w:cs="Times New Roman"/>
          <w:sz w:val="24"/>
          <w:szCs w:val="24"/>
        </w:rPr>
        <w:t xml:space="preserve"> dos mitos, das lendas,</w:t>
      </w:r>
      <w:r w:rsidRPr="003E5D7D">
        <w:rPr>
          <w:rFonts w:ascii="Times New Roman" w:hAnsi="Times New Roman" w:cs="Times New Roman"/>
          <w:sz w:val="24"/>
          <w:szCs w:val="24"/>
        </w:rPr>
        <w:t xml:space="preserve"> da maneira como os temas são abordados e influenciados pelo olhar de quem traduz ou de quem lê.</w:t>
      </w:r>
    </w:p>
    <w:p w:rsidR="00F118AC" w:rsidRPr="003E5D7D" w:rsidRDefault="00B3723F"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Para tanto, é esse olhar</w:t>
      </w:r>
      <w:r w:rsidR="009C7BE3" w:rsidRPr="003E5D7D">
        <w:rPr>
          <w:rFonts w:ascii="Times New Roman" w:hAnsi="Times New Roman" w:cs="Times New Roman"/>
          <w:sz w:val="24"/>
          <w:szCs w:val="24"/>
        </w:rPr>
        <w:t>,</w:t>
      </w:r>
      <w:r w:rsidRPr="003E5D7D">
        <w:rPr>
          <w:rFonts w:ascii="Times New Roman" w:hAnsi="Times New Roman" w:cs="Times New Roman"/>
          <w:sz w:val="24"/>
          <w:szCs w:val="24"/>
        </w:rPr>
        <w:t xml:space="preserve"> </w:t>
      </w:r>
      <w:proofErr w:type="gramStart"/>
      <w:r w:rsidRPr="003E5D7D">
        <w:rPr>
          <w:rFonts w:ascii="Times New Roman" w:hAnsi="Times New Roman" w:cs="Times New Roman"/>
          <w:sz w:val="24"/>
          <w:szCs w:val="24"/>
        </w:rPr>
        <w:t>sob diferentes</w:t>
      </w:r>
      <w:proofErr w:type="gramEnd"/>
      <w:r w:rsidRPr="003E5D7D">
        <w:rPr>
          <w:rFonts w:ascii="Times New Roman" w:hAnsi="Times New Roman" w:cs="Times New Roman"/>
          <w:sz w:val="24"/>
          <w:szCs w:val="24"/>
        </w:rPr>
        <w:t xml:space="preserve"> formas</w:t>
      </w:r>
      <w:r w:rsidR="009C7BE3" w:rsidRPr="003E5D7D">
        <w:rPr>
          <w:rFonts w:ascii="Times New Roman" w:hAnsi="Times New Roman" w:cs="Times New Roman"/>
          <w:sz w:val="24"/>
          <w:szCs w:val="24"/>
        </w:rPr>
        <w:t>,</w:t>
      </w:r>
      <w:r w:rsidRPr="003E5D7D">
        <w:rPr>
          <w:rFonts w:ascii="Times New Roman" w:hAnsi="Times New Roman" w:cs="Times New Roman"/>
          <w:sz w:val="24"/>
          <w:szCs w:val="24"/>
        </w:rPr>
        <w:t xml:space="preserve"> que buscamos enfatizar no processo de análise entre uma narrativa o</w:t>
      </w:r>
      <w:r w:rsidR="00BE7B3B" w:rsidRPr="003E5D7D">
        <w:rPr>
          <w:rFonts w:ascii="Times New Roman" w:hAnsi="Times New Roman" w:cs="Times New Roman"/>
          <w:sz w:val="24"/>
          <w:szCs w:val="24"/>
        </w:rPr>
        <w:t>ral no cotejo com</w:t>
      </w:r>
      <w:r w:rsidRPr="003E5D7D">
        <w:rPr>
          <w:rFonts w:ascii="Times New Roman" w:hAnsi="Times New Roman" w:cs="Times New Roman"/>
          <w:sz w:val="24"/>
          <w:szCs w:val="24"/>
        </w:rPr>
        <w:t xml:space="preserve"> uma narrativa escrita, considerando os pressupostos teóricos dos autores, nosso foco principal não é o de caracterizarmos as narrativas</w:t>
      </w:r>
      <w:r w:rsidR="009C7BE3" w:rsidRPr="003E5D7D">
        <w:rPr>
          <w:rFonts w:ascii="Times New Roman" w:hAnsi="Times New Roman" w:cs="Times New Roman"/>
          <w:sz w:val="24"/>
          <w:szCs w:val="24"/>
        </w:rPr>
        <w:t>,</w:t>
      </w:r>
      <w:r w:rsidRPr="003E5D7D">
        <w:rPr>
          <w:rFonts w:ascii="Times New Roman" w:hAnsi="Times New Roman" w:cs="Times New Roman"/>
          <w:sz w:val="24"/>
          <w:szCs w:val="24"/>
        </w:rPr>
        <w:t xml:space="preserve"> </w:t>
      </w:r>
      <w:r w:rsidR="006547BA" w:rsidRPr="003E5D7D">
        <w:rPr>
          <w:rFonts w:ascii="Times New Roman" w:hAnsi="Times New Roman" w:cs="Times New Roman"/>
          <w:sz w:val="24"/>
          <w:szCs w:val="24"/>
        </w:rPr>
        <w:t xml:space="preserve">estabelecendo distinções </w:t>
      </w:r>
      <w:r w:rsidR="00F118AC" w:rsidRPr="003E5D7D">
        <w:rPr>
          <w:rFonts w:ascii="Times New Roman" w:hAnsi="Times New Roman" w:cs="Times New Roman"/>
          <w:sz w:val="24"/>
          <w:szCs w:val="24"/>
        </w:rPr>
        <w:t xml:space="preserve">entre as propriedades formais e </w:t>
      </w:r>
      <w:r w:rsidR="006547BA" w:rsidRPr="003E5D7D">
        <w:rPr>
          <w:rFonts w:ascii="Times New Roman" w:hAnsi="Times New Roman" w:cs="Times New Roman"/>
          <w:sz w:val="24"/>
          <w:szCs w:val="24"/>
        </w:rPr>
        <w:t>funcionais, buscamos</w:t>
      </w:r>
      <w:r w:rsidR="00BE7B3B" w:rsidRPr="003E5D7D">
        <w:rPr>
          <w:rFonts w:ascii="Times New Roman" w:hAnsi="Times New Roman" w:cs="Times New Roman"/>
          <w:sz w:val="24"/>
          <w:szCs w:val="24"/>
        </w:rPr>
        <w:t>,</w:t>
      </w:r>
      <w:r w:rsidR="006547BA" w:rsidRPr="003E5D7D">
        <w:rPr>
          <w:rFonts w:ascii="Times New Roman" w:hAnsi="Times New Roman" w:cs="Times New Roman"/>
          <w:sz w:val="24"/>
          <w:szCs w:val="24"/>
        </w:rPr>
        <w:t xml:space="preserve"> caracteriza-las essencialmente pela sua natureza dialógica, ou seja, sua </w:t>
      </w:r>
      <w:r w:rsidR="00F118AC" w:rsidRPr="003E5D7D">
        <w:rPr>
          <w:rFonts w:ascii="Times New Roman" w:hAnsi="Times New Roman" w:cs="Times New Roman"/>
          <w:sz w:val="24"/>
          <w:szCs w:val="24"/>
        </w:rPr>
        <w:t>inserção num discurso.</w:t>
      </w:r>
    </w:p>
    <w:p w:rsidR="006547BA" w:rsidRPr="003E5D7D" w:rsidRDefault="006547BA"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Para fundamentarmos as observações sobre o</w:t>
      </w:r>
      <w:r w:rsidR="00BE7B3B" w:rsidRPr="003E5D7D">
        <w:rPr>
          <w:rFonts w:ascii="Times New Roman" w:hAnsi="Times New Roman" w:cs="Times New Roman"/>
          <w:sz w:val="24"/>
          <w:szCs w:val="24"/>
        </w:rPr>
        <w:t xml:space="preserve"> discurso dos</w:t>
      </w:r>
      <w:r w:rsidRPr="003E5D7D">
        <w:rPr>
          <w:rFonts w:ascii="Times New Roman" w:hAnsi="Times New Roman" w:cs="Times New Roman"/>
          <w:sz w:val="24"/>
          <w:szCs w:val="24"/>
        </w:rPr>
        <w:t xml:space="preserve"> objeto</w:t>
      </w:r>
      <w:r w:rsidR="00BE7B3B" w:rsidRPr="003E5D7D">
        <w:rPr>
          <w:rFonts w:ascii="Times New Roman" w:hAnsi="Times New Roman" w:cs="Times New Roman"/>
          <w:sz w:val="24"/>
          <w:szCs w:val="24"/>
        </w:rPr>
        <w:t>s</w:t>
      </w:r>
      <w:r w:rsidRPr="003E5D7D">
        <w:rPr>
          <w:rFonts w:ascii="Times New Roman" w:hAnsi="Times New Roman" w:cs="Times New Roman"/>
          <w:sz w:val="24"/>
          <w:szCs w:val="24"/>
        </w:rPr>
        <w:t xml:space="preserve"> </w:t>
      </w:r>
      <w:r w:rsidR="00BE7B3B" w:rsidRPr="003E5D7D">
        <w:rPr>
          <w:rFonts w:ascii="Times New Roman" w:hAnsi="Times New Roman" w:cs="Times New Roman"/>
          <w:sz w:val="24"/>
          <w:szCs w:val="24"/>
        </w:rPr>
        <w:t>do nosso</w:t>
      </w:r>
      <w:r w:rsidRPr="003E5D7D">
        <w:rPr>
          <w:rFonts w:ascii="Times New Roman" w:hAnsi="Times New Roman" w:cs="Times New Roman"/>
          <w:sz w:val="24"/>
          <w:szCs w:val="24"/>
        </w:rPr>
        <w:t xml:space="preserve"> estudo faz-se necessário</w:t>
      </w:r>
      <w:r w:rsidR="009C7BE3" w:rsidRPr="003E5D7D">
        <w:rPr>
          <w:rFonts w:ascii="Times New Roman" w:hAnsi="Times New Roman" w:cs="Times New Roman"/>
          <w:sz w:val="24"/>
          <w:szCs w:val="24"/>
        </w:rPr>
        <w:t>,</w:t>
      </w:r>
      <w:r w:rsidRPr="003E5D7D">
        <w:rPr>
          <w:rFonts w:ascii="Times New Roman" w:hAnsi="Times New Roman" w:cs="Times New Roman"/>
          <w:sz w:val="24"/>
          <w:szCs w:val="24"/>
        </w:rPr>
        <w:t xml:space="preserve"> que entendamos um pouco a relação existente entre as narrativas orais e as narrativas escritas, que por vezes, são complexas e amplas, mas nos ajudam </w:t>
      </w:r>
      <w:r w:rsidR="00F118AC" w:rsidRPr="003E5D7D">
        <w:rPr>
          <w:rFonts w:ascii="Times New Roman" w:hAnsi="Times New Roman" w:cs="Times New Roman"/>
          <w:sz w:val="24"/>
          <w:szCs w:val="24"/>
        </w:rPr>
        <w:t>a entender a forma pela qual a literatura se aclimata pela inclusão de elementos locais e particulares no enredo central da narrativa.</w:t>
      </w:r>
      <w:r w:rsidRPr="003E5D7D">
        <w:rPr>
          <w:rFonts w:ascii="Times New Roman" w:hAnsi="Times New Roman" w:cs="Times New Roman"/>
          <w:sz w:val="24"/>
          <w:szCs w:val="24"/>
        </w:rPr>
        <w:t xml:space="preserve"> </w:t>
      </w:r>
    </w:p>
    <w:p w:rsidR="006547BA" w:rsidRPr="003E5D7D" w:rsidRDefault="006547BA" w:rsidP="003E5D7D">
      <w:pPr>
        <w:autoSpaceDE w:val="0"/>
        <w:autoSpaceDN w:val="0"/>
        <w:adjustRightInd w:val="0"/>
        <w:spacing w:after="0" w:line="240" w:lineRule="auto"/>
        <w:rPr>
          <w:rFonts w:ascii="Times New Roman" w:hAnsi="Times New Roman" w:cs="Times New Roman"/>
          <w:sz w:val="20"/>
          <w:szCs w:val="20"/>
        </w:rPr>
      </w:pPr>
    </w:p>
    <w:p w:rsidR="00EF3DA0" w:rsidRPr="003E5D7D" w:rsidRDefault="00F868EA" w:rsidP="003E5D7D">
      <w:pPr>
        <w:pStyle w:val="PargrafodaLista"/>
        <w:numPr>
          <w:ilvl w:val="0"/>
          <w:numId w:val="12"/>
        </w:numPr>
        <w:autoSpaceDE w:val="0"/>
        <w:autoSpaceDN w:val="0"/>
        <w:adjustRightInd w:val="0"/>
        <w:spacing w:after="0" w:line="240" w:lineRule="auto"/>
        <w:jc w:val="both"/>
        <w:rPr>
          <w:rFonts w:ascii="Times New Roman" w:hAnsi="Times New Roman" w:cs="Times New Roman"/>
          <w:b/>
          <w:bCs/>
          <w:sz w:val="24"/>
          <w:szCs w:val="24"/>
        </w:rPr>
      </w:pPr>
      <w:r w:rsidRPr="003E5D7D">
        <w:rPr>
          <w:rFonts w:ascii="Times New Roman" w:hAnsi="Times New Roman" w:cs="Times New Roman"/>
          <w:b/>
          <w:bCs/>
          <w:sz w:val="24"/>
          <w:szCs w:val="24"/>
        </w:rPr>
        <w:t>Narrativas orais e narrativas escritas</w:t>
      </w:r>
    </w:p>
    <w:p w:rsidR="00CC0FB6" w:rsidRPr="003E5D7D" w:rsidRDefault="00BA44BF" w:rsidP="003E5D7D">
      <w:pPr>
        <w:autoSpaceDE w:val="0"/>
        <w:autoSpaceDN w:val="0"/>
        <w:adjustRightInd w:val="0"/>
        <w:spacing w:after="0" w:line="240" w:lineRule="auto"/>
        <w:ind w:firstLine="709"/>
        <w:jc w:val="both"/>
        <w:rPr>
          <w:rStyle w:val="nfase"/>
          <w:rFonts w:ascii="Times New Roman" w:hAnsi="Times New Roman" w:cs="Times New Roman"/>
          <w:i w:val="0"/>
          <w:sz w:val="24"/>
          <w:szCs w:val="24"/>
        </w:rPr>
      </w:pPr>
      <w:r w:rsidRPr="003E5D7D">
        <w:rPr>
          <w:rFonts w:ascii="Times New Roman" w:hAnsi="Times New Roman" w:cs="Times New Roman"/>
          <w:sz w:val="24"/>
          <w:szCs w:val="24"/>
        </w:rPr>
        <w:t>As relações entre escrita e oralidade são complexas</w:t>
      </w:r>
      <w:r w:rsidR="00B81990" w:rsidRPr="003E5D7D">
        <w:rPr>
          <w:rFonts w:ascii="Times New Roman" w:hAnsi="Times New Roman" w:cs="Times New Roman"/>
          <w:sz w:val="24"/>
          <w:szCs w:val="24"/>
        </w:rPr>
        <w:t xml:space="preserve"> e amplas</w:t>
      </w:r>
      <w:r w:rsidR="00B1385B" w:rsidRPr="003E5D7D">
        <w:rPr>
          <w:rFonts w:ascii="Times New Roman" w:hAnsi="Times New Roman" w:cs="Times New Roman"/>
          <w:sz w:val="24"/>
          <w:szCs w:val="24"/>
        </w:rPr>
        <w:t>,</w:t>
      </w:r>
      <w:r w:rsidR="00B81990" w:rsidRPr="003E5D7D">
        <w:rPr>
          <w:rFonts w:ascii="Times New Roman" w:hAnsi="Times New Roman" w:cs="Times New Roman"/>
          <w:sz w:val="24"/>
          <w:szCs w:val="24"/>
        </w:rPr>
        <w:t xml:space="preserve"> por isso</w:t>
      </w:r>
      <w:r w:rsidR="00B1385B" w:rsidRPr="003E5D7D">
        <w:rPr>
          <w:rFonts w:ascii="Times New Roman" w:hAnsi="Times New Roman" w:cs="Times New Roman"/>
          <w:sz w:val="24"/>
          <w:szCs w:val="24"/>
        </w:rPr>
        <w:t>,</w:t>
      </w:r>
      <w:r w:rsidR="00B81990" w:rsidRPr="003E5D7D">
        <w:rPr>
          <w:rFonts w:ascii="Times New Roman" w:hAnsi="Times New Roman" w:cs="Times New Roman"/>
          <w:sz w:val="24"/>
          <w:szCs w:val="24"/>
        </w:rPr>
        <w:t xml:space="preserve"> </w:t>
      </w:r>
      <w:r w:rsidRPr="003E5D7D">
        <w:rPr>
          <w:rFonts w:ascii="Times New Roman" w:hAnsi="Times New Roman" w:cs="Times New Roman"/>
          <w:sz w:val="24"/>
          <w:szCs w:val="24"/>
        </w:rPr>
        <w:t>não nos cabe</w:t>
      </w:r>
      <w:r w:rsidR="00051D7E" w:rsidRPr="003E5D7D">
        <w:rPr>
          <w:rFonts w:ascii="Times New Roman" w:hAnsi="Times New Roman" w:cs="Times New Roman"/>
          <w:sz w:val="24"/>
          <w:szCs w:val="24"/>
        </w:rPr>
        <w:t xml:space="preserve"> </w:t>
      </w:r>
      <w:r w:rsidRPr="003E5D7D">
        <w:rPr>
          <w:rFonts w:ascii="Times New Roman" w:hAnsi="Times New Roman" w:cs="Times New Roman"/>
          <w:sz w:val="24"/>
          <w:szCs w:val="24"/>
        </w:rPr>
        <w:t>aqui discuti-las profundamente. Vamos considerar a relação entre oral e escrito como um dos</w:t>
      </w:r>
      <w:r w:rsidR="00F44D1A" w:rsidRPr="003E5D7D">
        <w:rPr>
          <w:rFonts w:ascii="Times New Roman" w:hAnsi="Times New Roman" w:cs="Times New Roman"/>
          <w:sz w:val="24"/>
          <w:szCs w:val="24"/>
        </w:rPr>
        <w:t xml:space="preserve"> </w:t>
      </w:r>
      <w:r w:rsidRPr="003E5D7D">
        <w:rPr>
          <w:rFonts w:ascii="Times New Roman" w:hAnsi="Times New Roman" w:cs="Times New Roman"/>
          <w:sz w:val="24"/>
          <w:szCs w:val="24"/>
        </w:rPr>
        <w:t>elementos caracterizadores da escrita indígena e abordá-lo brevemente.</w:t>
      </w:r>
      <w:r w:rsidR="00CD67A3" w:rsidRPr="003E5D7D">
        <w:rPr>
          <w:rFonts w:ascii="Times New Roman" w:hAnsi="Times New Roman" w:cs="Times New Roman"/>
          <w:sz w:val="24"/>
          <w:szCs w:val="24"/>
        </w:rPr>
        <w:t xml:space="preserve"> Sabemos que</w:t>
      </w:r>
      <w:r w:rsidR="00B1385B" w:rsidRPr="003E5D7D">
        <w:rPr>
          <w:rFonts w:ascii="Times New Roman" w:hAnsi="Times New Roman" w:cs="Times New Roman"/>
          <w:sz w:val="24"/>
          <w:szCs w:val="24"/>
        </w:rPr>
        <w:t>,</w:t>
      </w:r>
      <w:r w:rsidR="00CD67A3" w:rsidRPr="003E5D7D">
        <w:rPr>
          <w:rFonts w:ascii="Times New Roman" w:hAnsi="Times New Roman" w:cs="Times New Roman"/>
          <w:sz w:val="24"/>
          <w:szCs w:val="24"/>
        </w:rPr>
        <w:t xml:space="preserve"> </w:t>
      </w:r>
      <w:r w:rsidR="00CD67A3" w:rsidRPr="003E5D7D">
        <w:rPr>
          <w:rStyle w:val="nfase"/>
          <w:rFonts w:ascii="Times New Roman" w:hAnsi="Times New Roman" w:cs="Times New Roman"/>
          <w:i w:val="0"/>
          <w:sz w:val="24"/>
          <w:szCs w:val="24"/>
        </w:rPr>
        <w:t>desde</w:t>
      </w:r>
      <w:r w:rsidR="00CD67A3" w:rsidRPr="003E5D7D">
        <w:rPr>
          <w:rStyle w:val="st"/>
          <w:rFonts w:ascii="Times New Roman" w:hAnsi="Times New Roman" w:cs="Times New Roman"/>
          <w:sz w:val="24"/>
          <w:szCs w:val="24"/>
        </w:rPr>
        <w:t xml:space="preserve"> os primórdios até os dias contemporâneos, o </w:t>
      </w:r>
      <w:r w:rsidR="00CD67A3" w:rsidRPr="003E5D7D">
        <w:rPr>
          <w:rStyle w:val="nfase"/>
          <w:rFonts w:ascii="Times New Roman" w:hAnsi="Times New Roman" w:cs="Times New Roman"/>
          <w:i w:val="0"/>
          <w:sz w:val="24"/>
          <w:szCs w:val="24"/>
        </w:rPr>
        <w:t>homem sempre esteve ao lado de suas narrativas, ao redor do fogo, por meio da escrita rupestre entremeada de sons guturais até a elaboração da linguagem.</w:t>
      </w:r>
      <w:r w:rsidR="00CC0FB6" w:rsidRPr="003E5D7D">
        <w:rPr>
          <w:rStyle w:val="nfase"/>
          <w:rFonts w:ascii="Times New Roman" w:hAnsi="Times New Roman" w:cs="Times New Roman"/>
          <w:i w:val="0"/>
          <w:sz w:val="24"/>
          <w:szCs w:val="24"/>
        </w:rPr>
        <w:t xml:space="preserve"> </w:t>
      </w:r>
      <w:r w:rsidR="00CD67A3" w:rsidRPr="003E5D7D">
        <w:rPr>
          <w:rStyle w:val="nfase"/>
          <w:rFonts w:ascii="Times New Roman" w:hAnsi="Times New Roman" w:cs="Times New Roman"/>
          <w:i w:val="0"/>
          <w:sz w:val="24"/>
          <w:szCs w:val="24"/>
        </w:rPr>
        <w:t xml:space="preserve">Contando sua própria história e a do mundo, o homem vem se utilizando da narrativa como um recurso vital e fundamental. Sem ela a sociabilidade e mesmo a consciência </w:t>
      </w:r>
      <w:r w:rsidR="00805E45" w:rsidRPr="003E5D7D">
        <w:rPr>
          <w:rStyle w:val="nfase"/>
          <w:rFonts w:ascii="Times New Roman" w:hAnsi="Times New Roman" w:cs="Times New Roman"/>
          <w:i w:val="0"/>
          <w:sz w:val="24"/>
          <w:szCs w:val="24"/>
        </w:rPr>
        <w:t>de quem somos são seria p</w:t>
      </w:r>
      <w:r w:rsidR="00B1385B" w:rsidRPr="003E5D7D">
        <w:rPr>
          <w:rStyle w:val="nfase"/>
          <w:rFonts w:ascii="Times New Roman" w:hAnsi="Times New Roman" w:cs="Times New Roman"/>
          <w:i w:val="0"/>
          <w:sz w:val="24"/>
          <w:szCs w:val="24"/>
        </w:rPr>
        <w:t xml:space="preserve">ossível. (MELLON, </w:t>
      </w:r>
      <w:r w:rsidR="00B1385B" w:rsidRPr="003E5D7D">
        <w:rPr>
          <w:rStyle w:val="nfase"/>
          <w:rFonts w:ascii="Times New Roman" w:hAnsi="Times New Roman" w:cs="Times New Roman"/>
          <w:sz w:val="24"/>
          <w:szCs w:val="24"/>
        </w:rPr>
        <w:t>apud</w:t>
      </w:r>
      <w:r w:rsidR="008C31A6" w:rsidRPr="003E5D7D">
        <w:rPr>
          <w:rStyle w:val="nfase"/>
          <w:rFonts w:ascii="Times New Roman" w:hAnsi="Times New Roman" w:cs="Times New Roman"/>
          <w:i w:val="0"/>
          <w:sz w:val="24"/>
          <w:szCs w:val="24"/>
        </w:rPr>
        <w:t xml:space="preserve"> BEDRAN, 2012, p. 22).</w:t>
      </w:r>
      <w:r w:rsidR="004228B1" w:rsidRPr="003E5D7D">
        <w:rPr>
          <w:rStyle w:val="nfase"/>
          <w:rFonts w:ascii="Times New Roman" w:hAnsi="Times New Roman" w:cs="Times New Roman"/>
          <w:i w:val="0"/>
          <w:sz w:val="24"/>
          <w:szCs w:val="24"/>
        </w:rPr>
        <w:t xml:space="preserve">  </w:t>
      </w:r>
    </w:p>
    <w:p w:rsidR="003A3FCD" w:rsidRPr="003E5D7D" w:rsidRDefault="004228B1"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Style w:val="nfase"/>
          <w:rFonts w:ascii="Times New Roman" w:hAnsi="Times New Roman" w:cs="Times New Roman"/>
          <w:i w:val="0"/>
          <w:sz w:val="24"/>
          <w:szCs w:val="24"/>
        </w:rPr>
        <w:t xml:space="preserve">Ao </w:t>
      </w:r>
      <w:r w:rsidR="00CC0FB6" w:rsidRPr="003E5D7D">
        <w:rPr>
          <w:rFonts w:ascii="Times New Roman" w:hAnsi="Times New Roman" w:cs="Times New Roman"/>
          <w:sz w:val="24"/>
          <w:szCs w:val="24"/>
        </w:rPr>
        <w:t>narrarmos nossas histórias</w:t>
      </w:r>
      <w:r w:rsidR="00B1385B" w:rsidRPr="003E5D7D">
        <w:rPr>
          <w:rFonts w:ascii="Times New Roman" w:hAnsi="Times New Roman" w:cs="Times New Roman"/>
          <w:sz w:val="24"/>
          <w:szCs w:val="24"/>
        </w:rPr>
        <w:t>,</w:t>
      </w:r>
      <w:r w:rsidR="00CC0FB6" w:rsidRPr="003E5D7D">
        <w:rPr>
          <w:rFonts w:ascii="Times New Roman" w:hAnsi="Times New Roman" w:cs="Times New Roman"/>
          <w:sz w:val="24"/>
          <w:szCs w:val="24"/>
        </w:rPr>
        <w:t xml:space="preserve"> satisfazemos</w:t>
      </w:r>
      <w:r w:rsidR="00B81990" w:rsidRPr="003E5D7D">
        <w:rPr>
          <w:rFonts w:ascii="Times New Roman" w:hAnsi="Times New Roman" w:cs="Times New Roman"/>
          <w:sz w:val="24"/>
          <w:szCs w:val="24"/>
        </w:rPr>
        <w:t xml:space="preserve"> a </w:t>
      </w:r>
      <w:r w:rsidR="00CC0FB6" w:rsidRPr="003E5D7D">
        <w:rPr>
          <w:rFonts w:ascii="Times New Roman" w:hAnsi="Times New Roman" w:cs="Times New Roman"/>
          <w:sz w:val="24"/>
          <w:szCs w:val="24"/>
        </w:rPr>
        <w:t>necessidade que temos</w:t>
      </w:r>
      <w:r w:rsidR="00B81990" w:rsidRPr="003E5D7D">
        <w:rPr>
          <w:rFonts w:ascii="Times New Roman" w:hAnsi="Times New Roman" w:cs="Times New Roman"/>
          <w:sz w:val="24"/>
          <w:szCs w:val="24"/>
        </w:rPr>
        <w:t xml:space="preserve"> de nos comunicar com os demais em todas as atividades do cot</w:t>
      </w:r>
      <w:r w:rsidR="00CC0FB6" w:rsidRPr="003E5D7D">
        <w:rPr>
          <w:rFonts w:ascii="Times New Roman" w:hAnsi="Times New Roman" w:cs="Times New Roman"/>
          <w:sz w:val="24"/>
          <w:szCs w:val="24"/>
        </w:rPr>
        <w:t>idiano como também exteriorizamos</w:t>
      </w:r>
      <w:r w:rsidR="00B81990" w:rsidRPr="003E5D7D">
        <w:rPr>
          <w:rFonts w:ascii="Times New Roman" w:hAnsi="Times New Roman" w:cs="Times New Roman"/>
          <w:sz w:val="24"/>
          <w:szCs w:val="24"/>
        </w:rPr>
        <w:t xml:space="preserve"> nosso mundo interior, nossos sentimentos e nossas emoções, e para isso </w:t>
      </w:r>
      <w:r w:rsidR="00CC0FB6" w:rsidRPr="003E5D7D">
        <w:rPr>
          <w:rFonts w:ascii="Times New Roman" w:hAnsi="Times New Roman" w:cs="Times New Roman"/>
          <w:sz w:val="24"/>
          <w:szCs w:val="24"/>
        </w:rPr>
        <w:t xml:space="preserve">utilizamos </w:t>
      </w:r>
      <w:r w:rsidR="00B81990" w:rsidRPr="003E5D7D">
        <w:rPr>
          <w:rFonts w:ascii="Times New Roman" w:hAnsi="Times New Roman" w:cs="Times New Roman"/>
          <w:sz w:val="24"/>
          <w:szCs w:val="24"/>
        </w:rPr>
        <w:t>a palavra</w:t>
      </w:r>
      <w:r w:rsidR="00CC0FB6" w:rsidRPr="003E5D7D">
        <w:rPr>
          <w:rFonts w:ascii="Times New Roman" w:hAnsi="Times New Roman" w:cs="Times New Roman"/>
          <w:sz w:val="24"/>
          <w:szCs w:val="24"/>
        </w:rPr>
        <w:t xml:space="preserve"> ou a escrita</w:t>
      </w:r>
      <w:r w:rsidR="00B81990" w:rsidRPr="003E5D7D">
        <w:rPr>
          <w:rFonts w:ascii="Times New Roman" w:hAnsi="Times New Roman" w:cs="Times New Roman"/>
          <w:sz w:val="24"/>
          <w:szCs w:val="24"/>
        </w:rPr>
        <w:t xml:space="preserve"> com</w:t>
      </w:r>
      <w:r w:rsidR="00CC0FB6" w:rsidRPr="003E5D7D">
        <w:rPr>
          <w:rFonts w:ascii="Times New Roman" w:hAnsi="Times New Roman" w:cs="Times New Roman"/>
          <w:sz w:val="24"/>
          <w:szCs w:val="24"/>
        </w:rPr>
        <w:t>o</w:t>
      </w:r>
      <w:r w:rsidR="00B81990" w:rsidRPr="003E5D7D">
        <w:rPr>
          <w:rFonts w:ascii="Times New Roman" w:hAnsi="Times New Roman" w:cs="Times New Roman"/>
          <w:sz w:val="24"/>
          <w:szCs w:val="24"/>
        </w:rPr>
        <w:t xml:space="preserve"> um valor estético, artístico e lúdico.</w:t>
      </w:r>
      <w:r w:rsidR="00CC0FB6" w:rsidRPr="003E5D7D">
        <w:rPr>
          <w:rFonts w:ascii="Times New Roman" w:hAnsi="Times New Roman" w:cs="Times New Roman"/>
          <w:sz w:val="24"/>
          <w:szCs w:val="24"/>
        </w:rPr>
        <w:t xml:space="preserve"> Para as comunidades indígenas</w:t>
      </w:r>
      <w:r w:rsidR="00B1385B" w:rsidRPr="003E5D7D">
        <w:rPr>
          <w:rFonts w:ascii="Times New Roman" w:hAnsi="Times New Roman" w:cs="Times New Roman"/>
          <w:sz w:val="24"/>
          <w:szCs w:val="24"/>
        </w:rPr>
        <w:t>,</w:t>
      </w:r>
      <w:r w:rsidR="00CC0FB6" w:rsidRPr="003E5D7D">
        <w:rPr>
          <w:rFonts w:ascii="Times New Roman" w:hAnsi="Times New Roman" w:cs="Times New Roman"/>
          <w:sz w:val="24"/>
          <w:szCs w:val="24"/>
        </w:rPr>
        <w:t xml:space="preserve"> o ato de contar histórias vai muito além da necessidade de comunicação</w:t>
      </w:r>
      <w:r w:rsidR="009E276E" w:rsidRPr="003E5D7D">
        <w:rPr>
          <w:rFonts w:ascii="Times New Roman" w:hAnsi="Times New Roman" w:cs="Times New Roman"/>
          <w:sz w:val="24"/>
          <w:szCs w:val="24"/>
        </w:rPr>
        <w:t>,</w:t>
      </w:r>
      <w:r w:rsidR="00CC0FB6" w:rsidRPr="003E5D7D">
        <w:rPr>
          <w:rFonts w:ascii="Times New Roman" w:hAnsi="Times New Roman" w:cs="Times New Roman"/>
          <w:sz w:val="24"/>
          <w:szCs w:val="24"/>
        </w:rPr>
        <w:t xml:space="preserve"> ao contarem suas histórias, suas lendas e seus mitos os indígenas estruturam</w:t>
      </w:r>
      <w:r w:rsidR="009E276E" w:rsidRPr="003E5D7D">
        <w:rPr>
          <w:rFonts w:ascii="Times New Roman" w:hAnsi="Times New Roman" w:cs="Times New Roman"/>
          <w:sz w:val="24"/>
          <w:szCs w:val="24"/>
        </w:rPr>
        <w:t xml:space="preserve"> uma grandiosa</w:t>
      </w:r>
      <w:r w:rsidR="00CC0FB6" w:rsidRPr="003E5D7D">
        <w:rPr>
          <w:rFonts w:ascii="Times New Roman" w:hAnsi="Times New Roman" w:cs="Times New Roman"/>
          <w:sz w:val="24"/>
          <w:szCs w:val="24"/>
        </w:rPr>
        <w:t xml:space="preserve"> batalha pela sobrevivência do próprio povo. </w:t>
      </w:r>
    </w:p>
    <w:p w:rsidR="0039600E" w:rsidRPr="003E5D7D" w:rsidRDefault="009E276E" w:rsidP="003E5D7D">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5D7D">
        <w:rPr>
          <w:rFonts w:ascii="Times New Roman" w:hAnsi="Times New Roman" w:cs="Times New Roman"/>
          <w:sz w:val="24"/>
          <w:szCs w:val="24"/>
        </w:rPr>
        <w:t>Dessa forma, os relatos, as narrativas e as histórias de vida são convenções culturais que se interligam a um contexto histórico, e, portanto, o que se relata é constituído da cultura que se vive.</w:t>
      </w:r>
      <w:r w:rsidR="003A3FCD" w:rsidRPr="003E5D7D">
        <w:rPr>
          <w:rFonts w:ascii="Times New Roman" w:hAnsi="Times New Roman" w:cs="Times New Roman"/>
          <w:sz w:val="24"/>
          <w:szCs w:val="24"/>
        </w:rPr>
        <w:t xml:space="preserve"> Todas essas histórias podem ser contadas de diversas formas: oralmente, por escrito, através de sons e de imagens, paradas ou em m</w:t>
      </w:r>
      <w:r w:rsidR="0039600E" w:rsidRPr="003E5D7D">
        <w:rPr>
          <w:rFonts w:ascii="Times New Roman" w:hAnsi="Times New Roman" w:cs="Times New Roman"/>
          <w:sz w:val="24"/>
          <w:szCs w:val="24"/>
        </w:rPr>
        <w:t xml:space="preserve">ovimento. </w:t>
      </w:r>
      <w:r w:rsidR="0039600E" w:rsidRPr="003E5D7D">
        <w:rPr>
          <w:rFonts w:ascii="Times New Roman" w:hAnsi="Times New Roman" w:cs="Times New Roman"/>
          <w:color w:val="000000"/>
          <w:sz w:val="24"/>
          <w:szCs w:val="24"/>
        </w:rPr>
        <w:t>Uma visão mais ampla que contempla a diversidade de ocorrências da narrativa na vida humana pode ser observada em Roland Barthes (1976):</w:t>
      </w:r>
    </w:p>
    <w:p w:rsidR="0039600E" w:rsidRPr="003E5D7D" w:rsidRDefault="0039600E" w:rsidP="003E5D7D">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81990" w:rsidRPr="003E5D7D" w:rsidRDefault="0039600E" w:rsidP="003E5D7D">
      <w:pPr>
        <w:autoSpaceDE w:val="0"/>
        <w:autoSpaceDN w:val="0"/>
        <w:adjustRightInd w:val="0"/>
        <w:spacing w:after="0" w:line="240" w:lineRule="auto"/>
        <w:ind w:left="2268"/>
        <w:jc w:val="both"/>
        <w:rPr>
          <w:rFonts w:ascii="Times New Roman" w:hAnsi="Times New Roman" w:cs="Times New Roman"/>
          <w:sz w:val="20"/>
          <w:szCs w:val="20"/>
        </w:rPr>
      </w:pPr>
      <w:r w:rsidRPr="003E5D7D">
        <w:rPr>
          <w:rFonts w:ascii="Times New Roman" w:hAnsi="Times New Roman" w:cs="Times New Roman"/>
          <w:color w:val="000000"/>
          <w:sz w:val="20"/>
          <w:szCs w:val="20"/>
        </w:rPr>
        <w:t xml:space="preserve">Inumeráveis são as narrativas do mundo. Há em primeiro lugar </w:t>
      </w:r>
      <w:proofErr w:type="gramStart"/>
      <w:r w:rsidRPr="003E5D7D">
        <w:rPr>
          <w:rFonts w:ascii="Times New Roman" w:hAnsi="Times New Roman" w:cs="Times New Roman"/>
          <w:color w:val="000000"/>
          <w:sz w:val="20"/>
          <w:szCs w:val="20"/>
        </w:rPr>
        <w:t>uma variedade prodigiosa de gêneros, distribuídos</w:t>
      </w:r>
      <w:proofErr w:type="gramEnd"/>
      <w:r w:rsidRPr="003E5D7D">
        <w:rPr>
          <w:rFonts w:ascii="Times New Roman" w:hAnsi="Times New Roman" w:cs="Times New Roman"/>
          <w:color w:val="000000"/>
          <w:sz w:val="20"/>
          <w:szCs w:val="20"/>
        </w:rPr>
        <w:t xml:space="preserve"> entre substâncias diferentes como se toda matéria fosse boa para que o homem lhe confiasse suas narrativas: a narrativa pode ser sustentada pela linguagem articulada, oral ou escrita, pela imagem fixa ou móvel, pelo gesto ou pela mistura ordenada de todas estas substâncias; está presente no mito, na lenda, na fábula, no conto, na novela, na epopeia, na história, na tragédia, no drama, na comédia, na pantomima, na pintura, no vitral, no cinema, nas histórias em quadrinhos, no </w:t>
      </w:r>
      <w:r w:rsidRPr="003E5D7D">
        <w:rPr>
          <w:rFonts w:ascii="Times New Roman" w:hAnsi="Times New Roman" w:cs="Times New Roman"/>
          <w:i/>
          <w:iCs/>
          <w:color w:val="000000"/>
          <w:sz w:val="20"/>
          <w:szCs w:val="20"/>
        </w:rPr>
        <w:t xml:space="preserve">fait divers, </w:t>
      </w:r>
      <w:r w:rsidRPr="003E5D7D">
        <w:rPr>
          <w:rFonts w:ascii="Times New Roman" w:hAnsi="Times New Roman" w:cs="Times New Roman"/>
          <w:color w:val="000000"/>
          <w:sz w:val="20"/>
          <w:szCs w:val="20"/>
        </w:rPr>
        <w:t xml:space="preserve">na conversação. Além disto, sob estas formas quase infinitas, a narrativa está presente em todos </w:t>
      </w:r>
      <w:r w:rsidRPr="003E5D7D">
        <w:rPr>
          <w:rFonts w:ascii="Times New Roman" w:hAnsi="Times New Roman" w:cs="Times New Roman"/>
          <w:sz w:val="20"/>
          <w:szCs w:val="20"/>
        </w:rPr>
        <w:t>os tempos, em todos os lugares, em todas as sociedades; a narrativa começa</w:t>
      </w:r>
      <w:r w:rsidRPr="003E5D7D">
        <w:rPr>
          <w:rFonts w:ascii="Times New Roman" w:hAnsi="Times New Roman" w:cs="Times New Roman"/>
          <w:color w:val="000000"/>
          <w:sz w:val="20"/>
          <w:szCs w:val="20"/>
        </w:rPr>
        <w:t xml:space="preserve"> </w:t>
      </w:r>
      <w:r w:rsidRPr="003E5D7D">
        <w:rPr>
          <w:rFonts w:ascii="Times New Roman" w:hAnsi="Times New Roman" w:cs="Times New Roman"/>
          <w:sz w:val="20"/>
          <w:szCs w:val="20"/>
        </w:rPr>
        <w:t>com a própria história da humanidade; não há, não há em parte alguma, povo</w:t>
      </w:r>
      <w:r w:rsidRPr="003E5D7D">
        <w:rPr>
          <w:rFonts w:ascii="Times New Roman" w:hAnsi="Times New Roman" w:cs="Times New Roman"/>
          <w:color w:val="000000"/>
          <w:sz w:val="20"/>
          <w:szCs w:val="20"/>
        </w:rPr>
        <w:t xml:space="preserve"> </w:t>
      </w:r>
      <w:r w:rsidRPr="003E5D7D">
        <w:rPr>
          <w:rFonts w:ascii="Times New Roman" w:hAnsi="Times New Roman" w:cs="Times New Roman"/>
          <w:sz w:val="20"/>
          <w:szCs w:val="20"/>
        </w:rPr>
        <w:t>algum sem narrativa; todas as classes, todos os grupos têm suas narrativas.</w:t>
      </w:r>
      <w:r w:rsidRPr="003E5D7D">
        <w:rPr>
          <w:rFonts w:ascii="Times New Roman" w:hAnsi="Times New Roman" w:cs="Times New Roman"/>
          <w:color w:val="000000"/>
          <w:sz w:val="20"/>
          <w:szCs w:val="20"/>
        </w:rPr>
        <w:t xml:space="preserve"> (BARTHES, 1976, p. 19-20).</w:t>
      </w:r>
      <w:r w:rsidRPr="003E5D7D">
        <w:rPr>
          <w:rFonts w:ascii="Times New Roman" w:hAnsi="Times New Roman" w:cs="Times New Roman"/>
          <w:sz w:val="20"/>
          <w:szCs w:val="20"/>
        </w:rPr>
        <w:t xml:space="preserve"> </w:t>
      </w:r>
    </w:p>
    <w:p w:rsidR="00B81990" w:rsidRPr="003E5D7D" w:rsidRDefault="00B81990" w:rsidP="003E5D7D">
      <w:pPr>
        <w:autoSpaceDE w:val="0"/>
        <w:autoSpaceDN w:val="0"/>
        <w:adjustRightInd w:val="0"/>
        <w:spacing w:after="0" w:line="240" w:lineRule="auto"/>
        <w:ind w:left="2268"/>
        <w:jc w:val="both"/>
        <w:rPr>
          <w:rFonts w:ascii="Times New Roman" w:hAnsi="Times New Roman" w:cs="Times New Roman"/>
          <w:sz w:val="20"/>
          <w:szCs w:val="20"/>
        </w:rPr>
      </w:pPr>
    </w:p>
    <w:p w:rsidR="0039600E" w:rsidRPr="003E5D7D" w:rsidRDefault="0039600E" w:rsidP="003E5D7D">
      <w:pPr>
        <w:spacing w:after="0" w:line="240" w:lineRule="auto"/>
        <w:jc w:val="both"/>
        <w:rPr>
          <w:rFonts w:ascii="Times New Roman" w:eastAsia="Times New Roman" w:hAnsi="Times New Roman" w:cs="Times New Roman"/>
          <w:sz w:val="24"/>
          <w:szCs w:val="24"/>
          <w:lang w:eastAsia="pt-BR"/>
        </w:rPr>
      </w:pPr>
    </w:p>
    <w:p w:rsidR="00696163" w:rsidRPr="003E5D7D" w:rsidRDefault="00696163"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Como </w:t>
      </w:r>
      <w:r w:rsidR="00ED6DC5" w:rsidRPr="003E5D7D">
        <w:rPr>
          <w:rFonts w:ascii="Times New Roman" w:hAnsi="Times New Roman" w:cs="Times New Roman"/>
          <w:sz w:val="24"/>
          <w:szCs w:val="24"/>
        </w:rPr>
        <w:t>vimos,</w:t>
      </w:r>
      <w:r w:rsidRPr="003E5D7D">
        <w:rPr>
          <w:rFonts w:ascii="Times New Roman" w:hAnsi="Times New Roman" w:cs="Times New Roman"/>
          <w:sz w:val="24"/>
          <w:szCs w:val="24"/>
        </w:rPr>
        <w:t xml:space="preserve"> a narrativa</w:t>
      </w:r>
      <w:r w:rsidR="00ED6DC5" w:rsidRPr="003E5D7D">
        <w:rPr>
          <w:rFonts w:ascii="Times New Roman" w:hAnsi="Times New Roman" w:cs="Times New Roman"/>
          <w:sz w:val="24"/>
          <w:szCs w:val="24"/>
        </w:rPr>
        <w:t xml:space="preserve"> </w:t>
      </w:r>
      <w:r w:rsidRPr="003E5D7D">
        <w:rPr>
          <w:rFonts w:ascii="Times New Roman" w:hAnsi="Times New Roman" w:cs="Times New Roman"/>
          <w:sz w:val="24"/>
          <w:szCs w:val="24"/>
        </w:rPr>
        <w:t>seja ela oral ou escrita</w:t>
      </w:r>
      <w:r w:rsidR="00ED6DC5" w:rsidRPr="003E5D7D">
        <w:rPr>
          <w:rFonts w:ascii="Times New Roman" w:hAnsi="Times New Roman" w:cs="Times New Roman"/>
          <w:sz w:val="24"/>
          <w:szCs w:val="24"/>
        </w:rPr>
        <w:t>,</w:t>
      </w:r>
      <w:r w:rsidRPr="003E5D7D">
        <w:rPr>
          <w:rFonts w:ascii="Times New Roman" w:hAnsi="Times New Roman" w:cs="Times New Roman"/>
          <w:sz w:val="24"/>
          <w:szCs w:val="24"/>
        </w:rPr>
        <w:t xml:space="preserve"> está presente em todos os lugares em todas as classes</w:t>
      </w:r>
      <w:r w:rsidR="00ED6DC5" w:rsidRPr="003E5D7D">
        <w:rPr>
          <w:rFonts w:ascii="Times New Roman" w:hAnsi="Times New Roman" w:cs="Times New Roman"/>
          <w:sz w:val="24"/>
          <w:szCs w:val="24"/>
        </w:rPr>
        <w:t xml:space="preserve">, </w:t>
      </w:r>
      <w:r w:rsidRPr="003E5D7D">
        <w:rPr>
          <w:rFonts w:ascii="Times New Roman" w:hAnsi="Times New Roman" w:cs="Times New Roman"/>
          <w:sz w:val="24"/>
          <w:szCs w:val="24"/>
        </w:rPr>
        <w:t>cada comunidad</w:t>
      </w:r>
      <w:r w:rsidR="00ED6DC5" w:rsidRPr="003E5D7D">
        <w:rPr>
          <w:rFonts w:ascii="Times New Roman" w:hAnsi="Times New Roman" w:cs="Times New Roman"/>
          <w:sz w:val="24"/>
          <w:szCs w:val="24"/>
        </w:rPr>
        <w:t>e possui suas</w:t>
      </w:r>
      <w:r w:rsidRPr="003E5D7D">
        <w:rPr>
          <w:rFonts w:ascii="Times New Roman" w:hAnsi="Times New Roman" w:cs="Times New Roman"/>
          <w:sz w:val="24"/>
          <w:szCs w:val="24"/>
        </w:rPr>
        <w:t xml:space="preserve"> narrativas</w:t>
      </w:r>
      <w:r w:rsidR="00ED6DC5" w:rsidRPr="003E5D7D">
        <w:rPr>
          <w:rFonts w:ascii="Times New Roman" w:hAnsi="Times New Roman" w:cs="Times New Roman"/>
          <w:sz w:val="24"/>
          <w:szCs w:val="24"/>
        </w:rPr>
        <w:t xml:space="preserve"> e as utiliza para dar sentido às coisas </w:t>
      </w:r>
      <w:r w:rsidR="00ED6DC5" w:rsidRPr="003E5D7D">
        <w:rPr>
          <w:rFonts w:ascii="Times New Roman" w:hAnsi="Times New Roman" w:cs="Times New Roman"/>
          <w:sz w:val="24"/>
          <w:szCs w:val="24"/>
        </w:rPr>
        <w:lastRenderedPageBreak/>
        <w:t xml:space="preserve">que os cercam, Das mais simples às mais complexas, em todos os momentos criamos narrativas na tentativa de compreender o mundo ao nosso redor. Barthes revela que a nossa capacidade de narrar a </w:t>
      </w:r>
      <w:r w:rsidRPr="003E5D7D">
        <w:rPr>
          <w:rFonts w:ascii="Times New Roman" w:hAnsi="Times New Roman" w:cs="Times New Roman"/>
          <w:sz w:val="24"/>
          <w:szCs w:val="24"/>
        </w:rPr>
        <w:t>si mesmo, além de envolver a capacidade de refletir sobre a experiência vivida, pode ajudar a</w:t>
      </w:r>
      <w:r w:rsidR="00ED6DC5" w:rsidRPr="003E5D7D">
        <w:rPr>
          <w:rFonts w:ascii="Times New Roman" w:hAnsi="Times New Roman" w:cs="Times New Roman"/>
          <w:sz w:val="24"/>
          <w:szCs w:val="24"/>
        </w:rPr>
        <w:t xml:space="preserve"> </w:t>
      </w:r>
      <w:r w:rsidRPr="003E5D7D">
        <w:rPr>
          <w:rFonts w:ascii="Times New Roman" w:hAnsi="Times New Roman" w:cs="Times New Roman"/>
          <w:sz w:val="24"/>
          <w:szCs w:val="24"/>
        </w:rPr>
        <w:t>entender e a organizar a realidade social e, dessa forma, oferecer melhores condições para que</w:t>
      </w:r>
      <w:r w:rsidR="009254F2" w:rsidRPr="003E5D7D">
        <w:rPr>
          <w:rFonts w:ascii="Times New Roman" w:hAnsi="Times New Roman" w:cs="Times New Roman"/>
          <w:sz w:val="24"/>
          <w:szCs w:val="24"/>
        </w:rPr>
        <w:t xml:space="preserve"> </w:t>
      </w:r>
      <w:r w:rsidRPr="003E5D7D">
        <w:rPr>
          <w:rFonts w:ascii="Times New Roman" w:hAnsi="Times New Roman" w:cs="Times New Roman"/>
          <w:sz w:val="24"/>
          <w:szCs w:val="24"/>
        </w:rPr>
        <w:t>os sujeitos possam transformar a própria realidade</w:t>
      </w:r>
      <w:r w:rsidR="00ED6DC5" w:rsidRPr="003E5D7D">
        <w:rPr>
          <w:rFonts w:ascii="Times New Roman" w:hAnsi="Times New Roman" w:cs="Times New Roman"/>
          <w:sz w:val="24"/>
          <w:szCs w:val="24"/>
        </w:rPr>
        <w:t>.</w:t>
      </w:r>
    </w:p>
    <w:p w:rsidR="002E673B" w:rsidRPr="003E5D7D" w:rsidRDefault="00F44D1A" w:rsidP="003E5D7D">
      <w:pPr>
        <w:spacing w:after="0" w:line="240" w:lineRule="auto"/>
        <w:ind w:firstLine="709"/>
        <w:jc w:val="both"/>
        <w:rPr>
          <w:rFonts w:ascii="Times New Roman" w:eastAsia="Times New Roman" w:hAnsi="Times New Roman" w:cs="Times New Roman"/>
          <w:sz w:val="24"/>
          <w:szCs w:val="24"/>
          <w:lang w:eastAsia="pt-BR"/>
        </w:rPr>
      </w:pPr>
      <w:r w:rsidRPr="003E5D7D">
        <w:rPr>
          <w:rFonts w:ascii="Times New Roman" w:eastAsia="Times New Roman" w:hAnsi="Times New Roman" w:cs="Times New Roman"/>
          <w:sz w:val="24"/>
          <w:szCs w:val="24"/>
          <w:lang w:eastAsia="pt-BR"/>
        </w:rPr>
        <w:t>A escrita e as narrativas orais não são fontes excludentes entre si, mas complementam-se mutuamente, encerrando cada uma, características e funções específicas, bem como a exigência em requererem instrumentos interpretativos próprios. As fontes orais não são meros sustentáculos das formas escritas tradicionais, pois são diferentes em sua constituição interna e utilidade inerente, apesar de muitas das fontes escritas estarem baseadas nas fontes orais como também, muito das fontes orais modernas estarem saturadas de escrita</w:t>
      </w:r>
      <w:r w:rsidR="00C12463" w:rsidRPr="003E5D7D">
        <w:rPr>
          <w:rFonts w:ascii="Times New Roman" w:eastAsia="Times New Roman" w:hAnsi="Times New Roman" w:cs="Times New Roman"/>
          <w:sz w:val="24"/>
          <w:szCs w:val="24"/>
          <w:lang w:eastAsia="pt-BR"/>
        </w:rPr>
        <w:t>.</w:t>
      </w:r>
      <w:r w:rsidRPr="003E5D7D">
        <w:rPr>
          <w:rFonts w:ascii="Times New Roman" w:eastAsia="Times New Roman" w:hAnsi="Times New Roman" w:cs="Times New Roman"/>
          <w:sz w:val="24"/>
          <w:szCs w:val="24"/>
          <w:lang w:eastAsia="pt-BR"/>
        </w:rPr>
        <w:t xml:space="preserve"> As fontes escritas permitem emitir um determinado conteúdo, enquanto as fontes orais se caracterizam</w:t>
      </w:r>
      <w:r w:rsidR="0045746C" w:rsidRPr="003E5D7D">
        <w:rPr>
          <w:rFonts w:ascii="Times New Roman" w:eastAsia="Times New Roman" w:hAnsi="Times New Roman" w:cs="Times New Roman"/>
          <w:sz w:val="24"/>
          <w:szCs w:val="24"/>
          <w:lang w:eastAsia="pt-BR"/>
        </w:rPr>
        <w:t xml:space="preserve"> pela transmissão de conteúdos. (CASSAB,</w:t>
      </w:r>
      <w:r w:rsidR="007F29C2" w:rsidRPr="003E5D7D">
        <w:rPr>
          <w:rFonts w:ascii="Times New Roman" w:eastAsia="Times New Roman" w:hAnsi="Times New Roman" w:cs="Times New Roman"/>
          <w:sz w:val="24"/>
          <w:szCs w:val="24"/>
          <w:lang w:eastAsia="pt-BR"/>
        </w:rPr>
        <w:t xml:space="preserve"> 2013).</w:t>
      </w:r>
      <w:r w:rsidR="0045746C" w:rsidRPr="003E5D7D">
        <w:rPr>
          <w:rFonts w:ascii="Times New Roman" w:eastAsia="Times New Roman" w:hAnsi="Times New Roman" w:cs="Times New Roman"/>
          <w:sz w:val="24"/>
          <w:szCs w:val="24"/>
          <w:lang w:eastAsia="pt-BR"/>
        </w:rPr>
        <w:t xml:space="preserve"> </w:t>
      </w:r>
      <w:r w:rsidR="00C12463" w:rsidRPr="003E5D7D">
        <w:rPr>
          <w:rFonts w:ascii="Times New Roman" w:eastAsia="Times New Roman" w:hAnsi="Times New Roman" w:cs="Times New Roman"/>
          <w:sz w:val="24"/>
          <w:szCs w:val="24"/>
          <w:lang w:eastAsia="pt-BR"/>
        </w:rPr>
        <w:t xml:space="preserve"> </w:t>
      </w:r>
    </w:p>
    <w:p w:rsidR="009C18FF" w:rsidRPr="003E5D7D" w:rsidRDefault="002E673B" w:rsidP="003E5D7D">
      <w:pPr>
        <w:spacing w:after="0" w:line="240" w:lineRule="auto"/>
        <w:ind w:firstLine="709"/>
        <w:jc w:val="both"/>
        <w:rPr>
          <w:rFonts w:ascii="Times New Roman" w:hAnsi="Times New Roman" w:cs="Times New Roman"/>
          <w:sz w:val="24"/>
          <w:szCs w:val="24"/>
        </w:rPr>
      </w:pPr>
      <w:r w:rsidRPr="003E5D7D">
        <w:rPr>
          <w:rFonts w:ascii="Times New Roman" w:eastAsia="Times New Roman" w:hAnsi="Times New Roman" w:cs="Times New Roman"/>
          <w:sz w:val="24"/>
          <w:szCs w:val="24"/>
          <w:lang w:eastAsia="pt-BR"/>
        </w:rPr>
        <w:t xml:space="preserve">Pensando nas narrativas orais como transmissão de conteúdo, enfatizamos as narrativas indígenas que há muito tempo são passadas de geração a geração, não apenas </w:t>
      </w:r>
      <w:r w:rsidR="00B1385B" w:rsidRPr="003E5D7D">
        <w:rPr>
          <w:rFonts w:ascii="Times New Roman" w:eastAsia="Times New Roman" w:hAnsi="Times New Roman" w:cs="Times New Roman"/>
          <w:sz w:val="24"/>
          <w:szCs w:val="24"/>
          <w:lang w:eastAsia="pt-BR"/>
        </w:rPr>
        <w:t>como uma prática cotidiana, mas</w:t>
      </w:r>
      <w:r w:rsidRPr="003E5D7D">
        <w:rPr>
          <w:rFonts w:ascii="Times New Roman" w:eastAsia="Times New Roman" w:hAnsi="Times New Roman" w:cs="Times New Roman"/>
          <w:sz w:val="24"/>
          <w:szCs w:val="24"/>
          <w:lang w:eastAsia="pt-BR"/>
        </w:rPr>
        <w:t xml:space="preserve"> como um ofício comum, do qual muitos mitos se encarregaram de passar e repassar ensinamentos e lições de vida. Para os indígenas, as narrativas orais constituem-se</w:t>
      </w:r>
      <w:r w:rsidR="00B1385B" w:rsidRPr="003E5D7D">
        <w:rPr>
          <w:rFonts w:ascii="Times New Roman" w:eastAsia="Times New Roman" w:hAnsi="Times New Roman" w:cs="Times New Roman"/>
          <w:sz w:val="24"/>
          <w:szCs w:val="24"/>
          <w:lang w:eastAsia="pt-BR"/>
        </w:rPr>
        <w:t xml:space="preserve"> mais do que relatos de um fato,</w:t>
      </w:r>
      <w:r w:rsidRPr="003E5D7D">
        <w:rPr>
          <w:rFonts w:ascii="Times New Roman" w:eastAsia="Times New Roman" w:hAnsi="Times New Roman" w:cs="Times New Roman"/>
          <w:sz w:val="24"/>
          <w:szCs w:val="24"/>
          <w:lang w:eastAsia="pt-BR"/>
        </w:rPr>
        <w:t xml:space="preserve"> </w:t>
      </w:r>
      <w:r w:rsidR="00B1385B" w:rsidRPr="003E5D7D">
        <w:rPr>
          <w:rFonts w:ascii="Times New Roman" w:eastAsia="Times New Roman" w:hAnsi="Times New Roman" w:cs="Times New Roman"/>
          <w:sz w:val="24"/>
          <w:szCs w:val="24"/>
          <w:lang w:eastAsia="pt-BR"/>
        </w:rPr>
        <w:t>em que</w:t>
      </w:r>
      <w:r w:rsidR="00C12463" w:rsidRPr="003E5D7D">
        <w:rPr>
          <w:rFonts w:ascii="Times New Roman" w:hAnsi="Times New Roman" w:cs="Times New Roman"/>
          <w:sz w:val="24"/>
          <w:szCs w:val="24"/>
        </w:rPr>
        <w:t xml:space="preserve"> aparecem</w:t>
      </w:r>
      <w:r w:rsidRPr="003E5D7D">
        <w:rPr>
          <w:rFonts w:ascii="Times New Roman" w:eastAsia="Times New Roman" w:hAnsi="Times New Roman" w:cs="Times New Roman"/>
          <w:sz w:val="24"/>
          <w:szCs w:val="24"/>
          <w:lang w:eastAsia="pt-BR"/>
        </w:rPr>
        <w:t xml:space="preserve"> </w:t>
      </w:r>
      <w:r w:rsidR="00C12463" w:rsidRPr="003E5D7D">
        <w:rPr>
          <w:rFonts w:ascii="Times New Roman" w:hAnsi="Times New Roman" w:cs="Times New Roman"/>
          <w:sz w:val="24"/>
          <w:szCs w:val="24"/>
        </w:rPr>
        <w:t>personagens enigmáticos, seres que habitam lugares comuns como os rios e as</w:t>
      </w:r>
      <w:r w:rsidRPr="003E5D7D">
        <w:rPr>
          <w:rFonts w:ascii="Times New Roman" w:eastAsia="Times New Roman" w:hAnsi="Times New Roman" w:cs="Times New Roman"/>
          <w:sz w:val="24"/>
          <w:szCs w:val="24"/>
          <w:lang w:eastAsia="pt-BR"/>
        </w:rPr>
        <w:t xml:space="preserve"> </w:t>
      </w:r>
      <w:r w:rsidR="00C12463" w:rsidRPr="003E5D7D">
        <w:rPr>
          <w:rFonts w:ascii="Times New Roman" w:hAnsi="Times New Roman" w:cs="Times New Roman"/>
          <w:sz w:val="24"/>
          <w:szCs w:val="24"/>
        </w:rPr>
        <w:t xml:space="preserve">matas, são </w:t>
      </w:r>
      <w:proofErr w:type="gramStart"/>
      <w:r w:rsidR="00C12463" w:rsidRPr="003E5D7D">
        <w:rPr>
          <w:rFonts w:ascii="Times New Roman" w:hAnsi="Times New Roman" w:cs="Times New Roman"/>
          <w:sz w:val="24"/>
          <w:szCs w:val="24"/>
        </w:rPr>
        <w:t>narrativas</w:t>
      </w:r>
      <w:proofErr w:type="gramEnd"/>
      <w:r w:rsidR="00C12463" w:rsidRPr="003E5D7D">
        <w:rPr>
          <w:rFonts w:ascii="Times New Roman" w:hAnsi="Times New Roman" w:cs="Times New Roman"/>
          <w:sz w:val="24"/>
          <w:szCs w:val="24"/>
        </w:rPr>
        <w:t xml:space="preserve"> da vida, e são também histórias de</w:t>
      </w:r>
      <w:r w:rsidRPr="003E5D7D">
        <w:rPr>
          <w:rFonts w:ascii="Times New Roman" w:eastAsia="Times New Roman" w:hAnsi="Times New Roman" w:cs="Times New Roman"/>
          <w:sz w:val="24"/>
          <w:szCs w:val="24"/>
          <w:lang w:eastAsia="pt-BR"/>
        </w:rPr>
        <w:t xml:space="preserve"> </w:t>
      </w:r>
      <w:r w:rsidR="00C12463" w:rsidRPr="003E5D7D">
        <w:rPr>
          <w:rFonts w:ascii="Times New Roman" w:hAnsi="Times New Roman" w:cs="Times New Roman"/>
          <w:sz w:val="24"/>
          <w:szCs w:val="24"/>
        </w:rPr>
        <w:t>vida. São tesouros semeados na mente de quem um dia as ouviu</w:t>
      </w:r>
      <w:r w:rsidRPr="003E5D7D">
        <w:rPr>
          <w:rFonts w:ascii="Times New Roman" w:hAnsi="Times New Roman" w:cs="Times New Roman"/>
          <w:sz w:val="24"/>
          <w:szCs w:val="24"/>
        </w:rPr>
        <w:t xml:space="preserve"> e continua ouvindo</w:t>
      </w:r>
      <w:r w:rsidR="00C12463" w:rsidRPr="003E5D7D">
        <w:rPr>
          <w:rFonts w:ascii="Times New Roman" w:hAnsi="Times New Roman" w:cs="Times New Roman"/>
          <w:sz w:val="24"/>
          <w:szCs w:val="24"/>
        </w:rPr>
        <w:t>. São relatos,</w:t>
      </w:r>
      <w:r w:rsidRPr="003E5D7D">
        <w:rPr>
          <w:rFonts w:ascii="Times New Roman" w:eastAsia="Times New Roman" w:hAnsi="Times New Roman" w:cs="Times New Roman"/>
          <w:sz w:val="24"/>
          <w:szCs w:val="24"/>
          <w:lang w:eastAsia="pt-BR"/>
        </w:rPr>
        <w:t xml:space="preserve"> </w:t>
      </w:r>
      <w:r w:rsidR="00C12463" w:rsidRPr="003E5D7D">
        <w:rPr>
          <w:rFonts w:ascii="Times New Roman" w:hAnsi="Times New Roman" w:cs="Times New Roman"/>
          <w:sz w:val="24"/>
          <w:szCs w:val="24"/>
        </w:rPr>
        <w:t>memória e poesia contados e cantados pelas vozes poéticas de homens e mulheres</w:t>
      </w:r>
      <w:r w:rsidRPr="003E5D7D">
        <w:rPr>
          <w:rFonts w:ascii="Times New Roman" w:hAnsi="Times New Roman" w:cs="Times New Roman"/>
          <w:sz w:val="24"/>
          <w:szCs w:val="24"/>
        </w:rPr>
        <w:t>.</w:t>
      </w:r>
      <w:r w:rsidR="009C18FF" w:rsidRPr="003E5D7D">
        <w:rPr>
          <w:rFonts w:ascii="Times New Roman" w:eastAsia="Times New Roman" w:hAnsi="Times New Roman" w:cs="Times New Roman"/>
          <w:sz w:val="24"/>
          <w:szCs w:val="24"/>
          <w:lang w:eastAsia="pt-BR"/>
        </w:rPr>
        <w:t xml:space="preserve"> </w:t>
      </w:r>
      <w:r w:rsidRPr="003E5D7D">
        <w:rPr>
          <w:rFonts w:ascii="Times New Roman" w:hAnsi="Times New Roman" w:cs="Times New Roman"/>
          <w:sz w:val="24"/>
          <w:szCs w:val="24"/>
        </w:rPr>
        <w:t>S</w:t>
      </w:r>
      <w:r w:rsidR="00E67C18" w:rsidRPr="003E5D7D">
        <w:rPr>
          <w:rFonts w:ascii="Times New Roman" w:hAnsi="Times New Roman" w:cs="Times New Roman"/>
          <w:sz w:val="24"/>
          <w:szCs w:val="24"/>
        </w:rPr>
        <w:t xml:space="preserve">egundo Almeida e Queiroz (2004): </w:t>
      </w:r>
    </w:p>
    <w:p w:rsidR="009C18FF" w:rsidRPr="003E5D7D" w:rsidRDefault="009C18FF" w:rsidP="003E5D7D">
      <w:pPr>
        <w:spacing w:after="0" w:line="240" w:lineRule="auto"/>
        <w:ind w:firstLine="709"/>
        <w:jc w:val="both"/>
        <w:rPr>
          <w:rFonts w:ascii="Times New Roman" w:hAnsi="Times New Roman" w:cs="Times New Roman"/>
          <w:sz w:val="24"/>
          <w:szCs w:val="24"/>
        </w:rPr>
      </w:pPr>
    </w:p>
    <w:p w:rsidR="00DE07CA" w:rsidRPr="003E5D7D" w:rsidRDefault="009C18FF" w:rsidP="003E5D7D">
      <w:pPr>
        <w:spacing w:after="0" w:line="240" w:lineRule="auto"/>
        <w:ind w:left="2268"/>
        <w:jc w:val="both"/>
        <w:rPr>
          <w:rFonts w:ascii="Times New Roman" w:hAnsi="Times New Roman" w:cs="Times New Roman"/>
          <w:sz w:val="20"/>
          <w:szCs w:val="20"/>
        </w:rPr>
      </w:pPr>
      <w:r w:rsidRPr="003E5D7D">
        <w:rPr>
          <w:rFonts w:ascii="Times New Roman" w:hAnsi="Times New Roman" w:cs="Times New Roman"/>
          <w:sz w:val="20"/>
          <w:szCs w:val="20"/>
        </w:rPr>
        <w:t>A</w:t>
      </w:r>
      <w:r w:rsidR="00DE07CA" w:rsidRPr="003E5D7D">
        <w:rPr>
          <w:rFonts w:ascii="Times New Roman" w:hAnsi="Times New Roman" w:cs="Times New Roman"/>
          <w:sz w:val="20"/>
          <w:szCs w:val="20"/>
        </w:rPr>
        <w:t>o escreverem e publicarem seus mitos, os índios concretizam o universo de sua cultura, seus costumes, suas crenças. O que acontece nos dias de hoje não é um simples processo editorial e literário, mas sim o assumir, por parte dos índios, um novo posicionamento na História e na literatura, um posicionamento mais ativo, coletivo e até mesmo político. Através da escrita de seus mitos, os índios colocam-se como os verda</w:t>
      </w:r>
      <w:r w:rsidRPr="003E5D7D">
        <w:rPr>
          <w:rFonts w:ascii="Times New Roman" w:hAnsi="Times New Roman" w:cs="Times New Roman"/>
          <w:sz w:val="20"/>
          <w:szCs w:val="20"/>
        </w:rPr>
        <w:t>deiros autores de sua História</w:t>
      </w:r>
      <w:r w:rsidR="00B1385B" w:rsidRPr="003E5D7D">
        <w:rPr>
          <w:rFonts w:ascii="Times New Roman" w:hAnsi="Times New Roman" w:cs="Times New Roman"/>
          <w:sz w:val="20"/>
          <w:szCs w:val="20"/>
        </w:rPr>
        <w:t xml:space="preserve"> (ALMEIDA;</w:t>
      </w:r>
      <w:r w:rsidR="00E67C18" w:rsidRPr="003E5D7D">
        <w:rPr>
          <w:rFonts w:ascii="Times New Roman" w:hAnsi="Times New Roman" w:cs="Times New Roman"/>
          <w:sz w:val="20"/>
          <w:szCs w:val="20"/>
        </w:rPr>
        <w:t xml:space="preserve"> QUEIROZ, 2004, p. 251). </w:t>
      </w:r>
    </w:p>
    <w:p w:rsidR="009C18FF" w:rsidRPr="003E5D7D" w:rsidRDefault="009C18FF" w:rsidP="003E5D7D">
      <w:pPr>
        <w:spacing w:after="0" w:line="240" w:lineRule="auto"/>
        <w:ind w:left="2268"/>
        <w:jc w:val="both"/>
        <w:rPr>
          <w:rFonts w:ascii="Times New Roman" w:hAnsi="Times New Roman" w:cs="Times New Roman"/>
          <w:sz w:val="20"/>
          <w:szCs w:val="20"/>
        </w:rPr>
      </w:pPr>
    </w:p>
    <w:p w:rsidR="009C18FF" w:rsidRPr="003E5D7D" w:rsidRDefault="009C18FF" w:rsidP="003E5D7D">
      <w:pPr>
        <w:spacing w:after="0" w:line="240" w:lineRule="auto"/>
        <w:ind w:firstLine="709"/>
        <w:jc w:val="both"/>
        <w:rPr>
          <w:rFonts w:ascii="Times New Roman" w:eastAsia="Times New Roman" w:hAnsi="Times New Roman" w:cs="Times New Roman"/>
          <w:sz w:val="20"/>
          <w:szCs w:val="20"/>
          <w:lang w:eastAsia="pt-BR"/>
        </w:rPr>
      </w:pPr>
    </w:p>
    <w:p w:rsidR="00C86C98" w:rsidRPr="003E5D7D" w:rsidRDefault="00601A61"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Assim, c</w:t>
      </w:r>
      <w:r w:rsidR="00E67C18" w:rsidRPr="003E5D7D">
        <w:rPr>
          <w:rFonts w:ascii="Times New Roman" w:hAnsi="Times New Roman" w:cs="Times New Roman"/>
          <w:sz w:val="24"/>
          <w:szCs w:val="24"/>
        </w:rPr>
        <w:t>ontar o mito é batalhar pela sobrevivência do próprio povo. Superior à História, o sentido do mito existe na utilização repetitiva por grupos sociais que fundam sua unidade através de ritos que reencenam, de maneira intangível, o acontecimento da origem</w:t>
      </w:r>
      <w:r w:rsidR="00E046DC" w:rsidRPr="003E5D7D">
        <w:rPr>
          <w:rFonts w:ascii="Times New Roman" w:hAnsi="Times New Roman" w:cs="Times New Roman"/>
          <w:sz w:val="24"/>
          <w:szCs w:val="24"/>
        </w:rPr>
        <w:t>.</w:t>
      </w:r>
      <w:r w:rsidR="00B1385B" w:rsidRPr="003E5D7D">
        <w:rPr>
          <w:rFonts w:ascii="Times New Roman" w:hAnsi="Times New Roman" w:cs="Times New Roman"/>
          <w:sz w:val="24"/>
          <w:szCs w:val="24"/>
        </w:rPr>
        <w:t xml:space="preserve"> (</w:t>
      </w:r>
      <w:proofErr w:type="gramStart"/>
      <w:r w:rsidR="00B1385B" w:rsidRPr="003E5D7D">
        <w:rPr>
          <w:rFonts w:ascii="Times New Roman" w:hAnsi="Times New Roman" w:cs="Times New Roman"/>
          <w:sz w:val="24"/>
          <w:szCs w:val="24"/>
        </w:rPr>
        <w:t>ALMEIDA;</w:t>
      </w:r>
      <w:proofErr w:type="gramEnd"/>
      <w:r w:rsidR="00E67C18" w:rsidRPr="003E5D7D">
        <w:rPr>
          <w:rFonts w:ascii="Times New Roman" w:hAnsi="Times New Roman" w:cs="Times New Roman"/>
          <w:sz w:val="24"/>
          <w:szCs w:val="24"/>
        </w:rPr>
        <w:t xml:space="preserve">QUEIROZ, 2004, p. 251). </w:t>
      </w:r>
      <w:r w:rsidR="00C86C98" w:rsidRPr="003E5D7D">
        <w:rPr>
          <w:rFonts w:ascii="Times New Roman" w:hAnsi="Times New Roman" w:cs="Times New Roman"/>
          <w:sz w:val="24"/>
          <w:szCs w:val="24"/>
        </w:rPr>
        <w:t xml:space="preserve">Muitas vezes os mitos indígenas ganham outras vozes porque são recontados através de narrativas escritas por autores não brancos, nesse processo </w:t>
      </w:r>
      <w:r w:rsidR="006037A7" w:rsidRPr="003E5D7D">
        <w:rPr>
          <w:rFonts w:ascii="Times New Roman" w:hAnsi="Times New Roman" w:cs="Times New Roman"/>
          <w:sz w:val="24"/>
          <w:szCs w:val="24"/>
        </w:rPr>
        <w:t xml:space="preserve">surgem </w:t>
      </w:r>
      <w:r w:rsidR="00C86C98" w:rsidRPr="003E5D7D">
        <w:rPr>
          <w:rFonts w:ascii="Times New Roman" w:hAnsi="Times New Roman" w:cs="Times New Roman"/>
          <w:sz w:val="24"/>
          <w:szCs w:val="24"/>
        </w:rPr>
        <w:t xml:space="preserve">graus variados de consciência, por parte de seus autores, </w:t>
      </w:r>
      <w:r w:rsidR="006037A7" w:rsidRPr="003E5D7D">
        <w:rPr>
          <w:rFonts w:ascii="Times New Roman" w:hAnsi="Times New Roman" w:cs="Times New Roman"/>
          <w:sz w:val="24"/>
          <w:szCs w:val="24"/>
        </w:rPr>
        <w:t xml:space="preserve">além de </w:t>
      </w:r>
      <w:r w:rsidR="00C86C98" w:rsidRPr="003E5D7D">
        <w:rPr>
          <w:rFonts w:ascii="Times New Roman" w:hAnsi="Times New Roman" w:cs="Times New Roman"/>
          <w:sz w:val="24"/>
          <w:szCs w:val="24"/>
        </w:rPr>
        <w:t>diferenças radicais entre a forma escrita e a forma original</w:t>
      </w:r>
      <w:r w:rsidR="006037A7" w:rsidRPr="003E5D7D">
        <w:rPr>
          <w:rFonts w:ascii="Times New Roman" w:hAnsi="Times New Roman" w:cs="Times New Roman"/>
          <w:sz w:val="24"/>
          <w:szCs w:val="24"/>
        </w:rPr>
        <w:t xml:space="preserve"> oral dessas</w:t>
      </w:r>
      <w:r w:rsidR="00C86C98" w:rsidRPr="003E5D7D">
        <w:rPr>
          <w:rFonts w:ascii="Times New Roman" w:hAnsi="Times New Roman" w:cs="Times New Roman"/>
          <w:sz w:val="24"/>
          <w:szCs w:val="24"/>
        </w:rPr>
        <w:t xml:space="preserve"> narrativa</w:t>
      </w:r>
      <w:r w:rsidR="006037A7" w:rsidRPr="003E5D7D">
        <w:rPr>
          <w:rFonts w:ascii="Times New Roman" w:hAnsi="Times New Roman" w:cs="Times New Roman"/>
          <w:sz w:val="24"/>
          <w:szCs w:val="24"/>
        </w:rPr>
        <w:t>s.</w:t>
      </w:r>
    </w:p>
    <w:p w:rsidR="00C86C98" w:rsidRPr="003E5D7D" w:rsidRDefault="00B1385B"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Dessa forma</w:t>
      </w:r>
      <w:r w:rsidR="00C86C98" w:rsidRPr="003E5D7D">
        <w:rPr>
          <w:rFonts w:ascii="Times New Roman" w:hAnsi="Times New Roman" w:cs="Times New Roman"/>
          <w:sz w:val="24"/>
          <w:szCs w:val="24"/>
        </w:rPr>
        <w:t>, através da narrativa</w:t>
      </w:r>
      <w:r w:rsidR="006037A7" w:rsidRPr="003E5D7D">
        <w:rPr>
          <w:rFonts w:ascii="Times New Roman" w:hAnsi="Times New Roman" w:cs="Times New Roman"/>
          <w:sz w:val="24"/>
          <w:szCs w:val="24"/>
        </w:rPr>
        <w:t xml:space="preserve"> escrita</w:t>
      </w:r>
      <w:r w:rsidR="00C86C98" w:rsidRPr="003E5D7D">
        <w:rPr>
          <w:rFonts w:ascii="Times New Roman" w:hAnsi="Times New Roman" w:cs="Times New Roman"/>
          <w:sz w:val="24"/>
          <w:szCs w:val="24"/>
        </w:rPr>
        <w:t>,</w:t>
      </w:r>
      <w:r w:rsidR="006037A7" w:rsidRPr="003E5D7D">
        <w:rPr>
          <w:rFonts w:ascii="Times New Roman" w:hAnsi="Times New Roman" w:cs="Times New Roman"/>
          <w:sz w:val="24"/>
          <w:szCs w:val="24"/>
        </w:rPr>
        <w:t xml:space="preserve"> o sujeito reorganiza e confere </w:t>
      </w:r>
      <w:r w:rsidR="00C86C98" w:rsidRPr="003E5D7D">
        <w:rPr>
          <w:rFonts w:ascii="Times New Roman" w:hAnsi="Times New Roman" w:cs="Times New Roman"/>
          <w:sz w:val="24"/>
          <w:szCs w:val="24"/>
        </w:rPr>
        <w:t>sentido (particular) a experiência. Dessa forma, os relatos, as na</w:t>
      </w:r>
      <w:r w:rsidR="006037A7" w:rsidRPr="003E5D7D">
        <w:rPr>
          <w:rFonts w:ascii="Times New Roman" w:hAnsi="Times New Roman" w:cs="Times New Roman"/>
          <w:sz w:val="24"/>
          <w:szCs w:val="24"/>
        </w:rPr>
        <w:t xml:space="preserve">rrativas e as histórias de vida </w:t>
      </w:r>
      <w:r w:rsidR="00C86C98" w:rsidRPr="003E5D7D">
        <w:rPr>
          <w:rFonts w:ascii="Times New Roman" w:hAnsi="Times New Roman" w:cs="Times New Roman"/>
          <w:sz w:val="24"/>
          <w:szCs w:val="24"/>
        </w:rPr>
        <w:t>são convenções culturais que se interligam a um contexto históric</w:t>
      </w:r>
      <w:r w:rsidR="006037A7" w:rsidRPr="003E5D7D">
        <w:rPr>
          <w:rFonts w:ascii="Times New Roman" w:hAnsi="Times New Roman" w:cs="Times New Roman"/>
          <w:sz w:val="24"/>
          <w:szCs w:val="24"/>
        </w:rPr>
        <w:t xml:space="preserve">o, e, portanto, o que se relata </w:t>
      </w:r>
      <w:r w:rsidR="00C86C98" w:rsidRPr="003E5D7D">
        <w:rPr>
          <w:rFonts w:ascii="Times New Roman" w:hAnsi="Times New Roman" w:cs="Times New Roman"/>
          <w:sz w:val="24"/>
          <w:szCs w:val="24"/>
        </w:rPr>
        <w:t>é constituído da cultura que se vive.</w:t>
      </w:r>
    </w:p>
    <w:p w:rsidR="00C86C98" w:rsidRPr="003E5D7D" w:rsidRDefault="00C86C98" w:rsidP="003E5D7D">
      <w:pPr>
        <w:pStyle w:val="PargrafodaLista"/>
        <w:spacing w:after="0" w:line="240" w:lineRule="auto"/>
        <w:ind w:left="0" w:firstLine="709"/>
        <w:jc w:val="both"/>
        <w:rPr>
          <w:rFonts w:ascii="Times New Roman" w:hAnsi="Times New Roman" w:cs="Times New Roman"/>
          <w:sz w:val="24"/>
          <w:szCs w:val="24"/>
        </w:rPr>
      </w:pPr>
    </w:p>
    <w:p w:rsidR="009E276E" w:rsidRPr="003E5D7D" w:rsidRDefault="00E058FA" w:rsidP="003E5D7D">
      <w:pPr>
        <w:autoSpaceDE w:val="0"/>
        <w:autoSpaceDN w:val="0"/>
        <w:adjustRightInd w:val="0"/>
        <w:spacing w:after="0" w:line="240" w:lineRule="auto"/>
        <w:jc w:val="both"/>
        <w:rPr>
          <w:rFonts w:ascii="Times New Roman" w:hAnsi="Times New Roman" w:cs="Times New Roman"/>
          <w:b/>
          <w:sz w:val="24"/>
          <w:szCs w:val="24"/>
        </w:rPr>
      </w:pPr>
      <w:r w:rsidRPr="003E5D7D">
        <w:rPr>
          <w:rFonts w:ascii="Times New Roman" w:hAnsi="Times New Roman" w:cs="Times New Roman"/>
          <w:b/>
          <w:sz w:val="24"/>
          <w:szCs w:val="24"/>
        </w:rPr>
        <w:t>3.</w:t>
      </w:r>
      <w:r w:rsidR="009B1AC6" w:rsidRPr="003E5D7D">
        <w:rPr>
          <w:rFonts w:ascii="Times New Roman" w:hAnsi="Times New Roman" w:cs="Times New Roman"/>
          <w:b/>
          <w:sz w:val="24"/>
          <w:szCs w:val="24"/>
        </w:rPr>
        <w:t xml:space="preserve"> O mito “A criação dos povos indígenas” através da narrativa oral indígena.</w:t>
      </w:r>
    </w:p>
    <w:p w:rsidR="005C5CEF" w:rsidRPr="003E5D7D" w:rsidRDefault="005C5CEF" w:rsidP="003E5D7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r w:rsidRPr="003E5D7D">
        <w:rPr>
          <w:rFonts w:ascii="Times New Roman" w:hAnsi="Times New Roman" w:cs="Times New Roman"/>
          <w:sz w:val="24"/>
          <w:szCs w:val="24"/>
        </w:rPr>
        <w:t>Segundo</w:t>
      </w:r>
      <w:r w:rsidR="000416B5" w:rsidRPr="003E5D7D">
        <w:rPr>
          <w:rFonts w:ascii="Times New Roman" w:hAnsi="Times New Roman" w:cs="Times New Roman"/>
          <w:sz w:val="24"/>
          <w:szCs w:val="24"/>
        </w:rPr>
        <w:t xml:space="preserve"> Maria Inês de Almeida</w:t>
      </w:r>
      <w:r w:rsidRPr="003E5D7D">
        <w:rPr>
          <w:rFonts w:ascii="Times New Roman" w:hAnsi="Times New Roman" w:cs="Times New Roman"/>
          <w:sz w:val="24"/>
          <w:szCs w:val="24"/>
        </w:rPr>
        <w:t xml:space="preserve"> e Sônia Queiroz, a </w:t>
      </w:r>
      <w:r w:rsidR="009E276E" w:rsidRPr="003E5D7D">
        <w:rPr>
          <w:rFonts w:ascii="Times New Roman" w:hAnsi="Times New Roman" w:cs="Times New Roman"/>
          <w:sz w:val="24"/>
          <w:szCs w:val="24"/>
        </w:rPr>
        <w:t>forma mais simples, e talvez a mais clara, de definir o mito é como</w:t>
      </w:r>
      <w:r w:rsidRPr="003E5D7D">
        <w:rPr>
          <w:rFonts w:ascii="Times New Roman" w:hAnsi="Times New Roman" w:cs="Times New Roman"/>
          <w:sz w:val="24"/>
          <w:szCs w:val="24"/>
        </w:rPr>
        <w:t xml:space="preserve">: </w:t>
      </w:r>
    </w:p>
    <w:p w:rsidR="005C5CEF" w:rsidRPr="003E5D7D" w:rsidRDefault="005C5CEF" w:rsidP="003E5D7D">
      <w:pPr>
        <w:autoSpaceDE w:val="0"/>
        <w:autoSpaceDN w:val="0"/>
        <w:adjustRightInd w:val="0"/>
        <w:spacing w:after="0" w:line="240" w:lineRule="auto"/>
        <w:jc w:val="both"/>
        <w:rPr>
          <w:rFonts w:ascii="Times New Roman" w:hAnsi="Times New Roman" w:cs="Times New Roman"/>
          <w:sz w:val="20"/>
          <w:szCs w:val="20"/>
        </w:rPr>
      </w:pPr>
    </w:p>
    <w:p w:rsidR="005F7F2E" w:rsidRPr="003E5D7D" w:rsidRDefault="005C5CEF" w:rsidP="003E5D7D">
      <w:pPr>
        <w:pStyle w:val="PargrafodaLista"/>
        <w:autoSpaceDE w:val="0"/>
        <w:autoSpaceDN w:val="0"/>
        <w:adjustRightInd w:val="0"/>
        <w:spacing w:after="0" w:line="240" w:lineRule="auto"/>
        <w:ind w:left="2268"/>
        <w:jc w:val="both"/>
        <w:rPr>
          <w:rFonts w:ascii="Times New Roman" w:hAnsi="Times New Roman" w:cs="Times New Roman"/>
          <w:sz w:val="20"/>
          <w:szCs w:val="20"/>
        </w:rPr>
      </w:pPr>
      <w:r w:rsidRPr="003E5D7D">
        <w:rPr>
          <w:rFonts w:ascii="Times New Roman" w:hAnsi="Times New Roman" w:cs="Times New Roman"/>
          <w:sz w:val="20"/>
          <w:szCs w:val="20"/>
        </w:rPr>
        <w:t>A</w:t>
      </w:r>
      <w:r w:rsidR="009E276E" w:rsidRPr="003E5D7D">
        <w:rPr>
          <w:rFonts w:ascii="Times New Roman" w:hAnsi="Times New Roman" w:cs="Times New Roman"/>
          <w:sz w:val="20"/>
          <w:szCs w:val="20"/>
        </w:rPr>
        <w:t xml:space="preserve"> representação concreta da concepção do mundo de comunidades humanas. Dessa forma, a tradição mítica de cada povo constitui um esforço no sentido da representação de si próprio, do que é, do que faz, de como vive, e do estabelecimento de toda uma moral, um ritual, uma mentalidade, baseando-se nessa mitologia. A função social do mito, porém, não exclui a sua função </w:t>
      </w:r>
      <w:r w:rsidR="00B1385B" w:rsidRPr="003E5D7D">
        <w:rPr>
          <w:rFonts w:ascii="Times New Roman" w:hAnsi="Times New Roman" w:cs="Times New Roman"/>
          <w:sz w:val="20"/>
          <w:szCs w:val="20"/>
        </w:rPr>
        <w:t xml:space="preserve">poética ou recreativa (ALMEIDA; </w:t>
      </w:r>
      <w:r w:rsidR="009E276E" w:rsidRPr="003E5D7D">
        <w:rPr>
          <w:rFonts w:ascii="Times New Roman" w:hAnsi="Times New Roman" w:cs="Times New Roman"/>
          <w:sz w:val="20"/>
          <w:szCs w:val="20"/>
        </w:rPr>
        <w:t>QUEIROZ, 2004, p. 233).</w:t>
      </w:r>
    </w:p>
    <w:p w:rsidR="005C5CEF" w:rsidRPr="003E5D7D" w:rsidRDefault="005C5CEF" w:rsidP="003E5D7D">
      <w:pPr>
        <w:pStyle w:val="PargrafodaLista"/>
        <w:autoSpaceDE w:val="0"/>
        <w:autoSpaceDN w:val="0"/>
        <w:adjustRightInd w:val="0"/>
        <w:spacing w:after="0" w:line="240" w:lineRule="auto"/>
        <w:ind w:left="2268"/>
        <w:jc w:val="both"/>
        <w:rPr>
          <w:rFonts w:ascii="Times New Roman" w:hAnsi="Times New Roman" w:cs="Times New Roman"/>
          <w:sz w:val="24"/>
          <w:szCs w:val="24"/>
        </w:rPr>
      </w:pPr>
    </w:p>
    <w:p w:rsidR="00D54B80" w:rsidRPr="003E5D7D" w:rsidRDefault="00D54B80" w:rsidP="003E5D7D">
      <w:pPr>
        <w:pStyle w:val="PargrafodaLista"/>
        <w:autoSpaceDE w:val="0"/>
        <w:autoSpaceDN w:val="0"/>
        <w:adjustRightInd w:val="0"/>
        <w:spacing w:after="0" w:line="240" w:lineRule="auto"/>
        <w:ind w:left="2268"/>
        <w:jc w:val="both"/>
        <w:rPr>
          <w:rFonts w:ascii="Times New Roman" w:hAnsi="Times New Roman" w:cs="Times New Roman"/>
          <w:sz w:val="24"/>
          <w:szCs w:val="24"/>
        </w:rPr>
      </w:pPr>
    </w:p>
    <w:p w:rsidR="007E52C7" w:rsidRPr="003E5D7D" w:rsidRDefault="007E52C7" w:rsidP="003E5D7D">
      <w:pPr>
        <w:pStyle w:val="PargrafodaLista"/>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pt-BR"/>
        </w:rPr>
      </w:pPr>
      <w:r w:rsidRPr="003E5D7D">
        <w:rPr>
          <w:rFonts w:ascii="Times New Roman" w:eastAsia="Times New Roman" w:hAnsi="Times New Roman" w:cs="Times New Roman"/>
          <w:bCs/>
          <w:sz w:val="24"/>
          <w:szCs w:val="24"/>
          <w:lang w:eastAsia="pt-BR"/>
        </w:rPr>
        <w:t>Normalmente os mitos se caracterizam pelas</w:t>
      </w:r>
      <w:r w:rsidR="0068161E" w:rsidRPr="003E5D7D">
        <w:rPr>
          <w:rFonts w:ascii="Times New Roman" w:eastAsia="Times New Roman" w:hAnsi="Times New Roman" w:cs="Times New Roman"/>
          <w:sz w:val="24"/>
          <w:szCs w:val="24"/>
          <w:lang w:eastAsia="pt-BR"/>
        </w:rPr>
        <w:t xml:space="preserve"> histórias sobre um passado bem distante que, ao mesmo tempo, </w:t>
      </w:r>
      <w:r w:rsidR="0068161E" w:rsidRPr="003E5D7D">
        <w:rPr>
          <w:rFonts w:ascii="Times New Roman" w:eastAsia="Times New Roman" w:hAnsi="Times New Roman" w:cs="Times New Roman"/>
          <w:bCs/>
          <w:sz w:val="24"/>
          <w:szCs w:val="24"/>
          <w:lang w:eastAsia="pt-BR"/>
        </w:rPr>
        <w:t>dão sentido à vida no presente</w:t>
      </w:r>
      <w:r w:rsidR="0068161E" w:rsidRPr="003E5D7D">
        <w:rPr>
          <w:rFonts w:ascii="Times New Roman" w:eastAsia="Times New Roman" w:hAnsi="Times New Roman" w:cs="Times New Roman"/>
          <w:sz w:val="24"/>
          <w:szCs w:val="24"/>
          <w:lang w:eastAsia="pt-BR"/>
        </w:rPr>
        <w:t>, pois explicam como o mundo, os seres e as coisas vieram a ser como são.</w:t>
      </w:r>
      <w:r w:rsidR="005F7F2E" w:rsidRPr="003E5D7D">
        <w:rPr>
          <w:rFonts w:ascii="Times New Roman" w:eastAsia="Times New Roman" w:hAnsi="Times New Roman" w:cs="Times New Roman"/>
          <w:sz w:val="24"/>
          <w:szCs w:val="24"/>
          <w:lang w:eastAsia="pt-BR"/>
        </w:rPr>
        <w:t xml:space="preserve"> </w:t>
      </w:r>
      <w:r w:rsidR="0068161E" w:rsidRPr="003E5D7D">
        <w:rPr>
          <w:rFonts w:ascii="Times New Roman" w:eastAsia="Times New Roman" w:hAnsi="Times New Roman" w:cs="Times New Roman"/>
          <w:sz w:val="24"/>
          <w:szCs w:val="24"/>
          <w:lang w:eastAsia="pt-BR"/>
        </w:rPr>
        <w:t xml:space="preserve">São contados e recontados pelos mais velhos aos mais novos. É assim que importantes conhecimentos são transmitidos oralmente de uma geração para </w:t>
      </w:r>
      <w:r w:rsidRPr="003E5D7D">
        <w:rPr>
          <w:rFonts w:ascii="Times New Roman" w:eastAsia="Times New Roman" w:hAnsi="Times New Roman" w:cs="Times New Roman"/>
          <w:sz w:val="24"/>
          <w:szCs w:val="24"/>
          <w:lang w:eastAsia="pt-BR"/>
        </w:rPr>
        <w:t>outra.</w:t>
      </w:r>
    </w:p>
    <w:p w:rsidR="007E52C7" w:rsidRPr="003E5D7D" w:rsidRDefault="007E52C7" w:rsidP="003E5D7D">
      <w:pPr>
        <w:pStyle w:val="PargrafodaLista"/>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pt-BR"/>
        </w:rPr>
      </w:pPr>
      <w:r w:rsidRPr="003E5D7D">
        <w:rPr>
          <w:rFonts w:ascii="Times New Roman" w:eastAsia="Times New Roman" w:hAnsi="Times New Roman" w:cs="Times New Roman"/>
          <w:sz w:val="24"/>
          <w:szCs w:val="24"/>
          <w:lang w:eastAsia="pt-BR"/>
        </w:rPr>
        <w:t xml:space="preserve"> Os</w:t>
      </w:r>
      <w:r w:rsidR="0068161E" w:rsidRPr="003E5D7D">
        <w:rPr>
          <w:rFonts w:ascii="Times New Roman" w:eastAsia="Times New Roman" w:hAnsi="Times New Roman" w:cs="Times New Roman"/>
          <w:sz w:val="24"/>
          <w:szCs w:val="24"/>
          <w:lang w:eastAsia="pt-BR"/>
        </w:rPr>
        <w:t xml:space="preserve"> mitos se relacionam com a vida social, os rituais, a história e o modo de viver e pensar de cada sociedade e, por isso, expressam maneiras diferentes de ver a vida, a morte, o mundo, os seres, o tempo, o </w:t>
      </w:r>
      <w:r w:rsidRPr="003E5D7D">
        <w:rPr>
          <w:rFonts w:ascii="Times New Roman" w:eastAsia="Times New Roman" w:hAnsi="Times New Roman" w:cs="Times New Roman"/>
          <w:sz w:val="24"/>
          <w:szCs w:val="24"/>
          <w:lang w:eastAsia="pt-BR"/>
        </w:rPr>
        <w:t>espaço... Eles são</w:t>
      </w:r>
      <w:r w:rsidR="0068161E" w:rsidRPr="003E5D7D">
        <w:rPr>
          <w:rFonts w:ascii="Times New Roman" w:eastAsia="Times New Roman" w:hAnsi="Times New Roman" w:cs="Times New Roman"/>
          <w:sz w:val="24"/>
          <w:szCs w:val="24"/>
          <w:lang w:eastAsia="pt-BR"/>
        </w:rPr>
        <w:t xml:space="preserve"> parte</w:t>
      </w:r>
      <w:r w:rsidRPr="003E5D7D">
        <w:rPr>
          <w:rFonts w:ascii="Times New Roman" w:eastAsia="Times New Roman" w:hAnsi="Times New Roman" w:cs="Times New Roman"/>
          <w:sz w:val="24"/>
          <w:szCs w:val="24"/>
          <w:lang w:eastAsia="pt-BR"/>
        </w:rPr>
        <w:t>s</w:t>
      </w:r>
      <w:r w:rsidR="0068161E" w:rsidRPr="003E5D7D">
        <w:rPr>
          <w:rFonts w:ascii="Times New Roman" w:eastAsia="Times New Roman" w:hAnsi="Times New Roman" w:cs="Times New Roman"/>
          <w:sz w:val="24"/>
          <w:szCs w:val="24"/>
          <w:lang w:eastAsia="pt-BR"/>
        </w:rPr>
        <w:t xml:space="preserve"> da tradição de um povo, mas essa </w:t>
      </w:r>
      <w:r w:rsidR="0068161E" w:rsidRPr="003E5D7D">
        <w:rPr>
          <w:rFonts w:ascii="Times New Roman" w:eastAsia="Times New Roman" w:hAnsi="Times New Roman" w:cs="Times New Roman"/>
          <w:bCs/>
          <w:sz w:val="24"/>
          <w:szCs w:val="24"/>
          <w:lang w:eastAsia="pt-BR"/>
        </w:rPr>
        <w:t>tradição sempre se transforma</w:t>
      </w:r>
      <w:r w:rsidRPr="003E5D7D">
        <w:rPr>
          <w:rFonts w:ascii="Times New Roman" w:eastAsia="Times New Roman" w:hAnsi="Times New Roman" w:cs="Times New Roman"/>
          <w:sz w:val="24"/>
          <w:szCs w:val="24"/>
          <w:lang w:eastAsia="pt-BR"/>
        </w:rPr>
        <w:t xml:space="preserve">. Isso acontece porque toda vez que </w:t>
      </w:r>
      <w:r w:rsidR="0068161E" w:rsidRPr="003E5D7D">
        <w:rPr>
          <w:rFonts w:ascii="Times New Roman" w:eastAsia="Times New Roman" w:hAnsi="Times New Roman" w:cs="Times New Roman"/>
          <w:sz w:val="24"/>
          <w:szCs w:val="24"/>
          <w:lang w:eastAsia="pt-BR"/>
        </w:rPr>
        <w:t>um mito é contado, ele pode ser recriado por quem o conta. As experiências vividas e os acontecimentos considerados importantes no momento da narração podem influenciar o narrador, alterando a história. Por essa razão, os mitos estão sempre se modificando</w:t>
      </w:r>
      <w:r w:rsidRPr="003E5D7D">
        <w:rPr>
          <w:rFonts w:ascii="Times New Roman" w:eastAsia="Times New Roman" w:hAnsi="Times New Roman" w:cs="Times New Roman"/>
          <w:sz w:val="24"/>
          <w:szCs w:val="24"/>
          <w:lang w:eastAsia="pt-BR"/>
        </w:rPr>
        <w:t xml:space="preserve">. </w:t>
      </w:r>
      <w:r w:rsidR="0068161E" w:rsidRPr="003E5D7D">
        <w:rPr>
          <w:rFonts w:ascii="Times New Roman" w:eastAsia="Times New Roman" w:hAnsi="Times New Roman" w:cs="Times New Roman"/>
          <w:sz w:val="24"/>
          <w:szCs w:val="24"/>
          <w:lang w:eastAsia="pt-BR"/>
        </w:rPr>
        <w:t xml:space="preserve">E é por isso que </w:t>
      </w:r>
      <w:r w:rsidR="0068161E" w:rsidRPr="003E5D7D">
        <w:rPr>
          <w:rFonts w:ascii="Times New Roman" w:eastAsia="Times New Roman" w:hAnsi="Times New Roman" w:cs="Times New Roman"/>
          <w:bCs/>
          <w:sz w:val="24"/>
          <w:szCs w:val="24"/>
          <w:lang w:eastAsia="pt-BR"/>
        </w:rPr>
        <w:t>existem várias versões de um mesmo mito</w:t>
      </w:r>
      <w:r w:rsidR="0068161E" w:rsidRPr="003E5D7D">
        <w:rPr>
          <w:rFonts w:ascii="Times New Roman" w:eastAsia="Times New Roman" w:hAnsi="Times New Roman" w:cs="Times New Roman"/>
          <w:sz w:val="24"/>
          <w:szCs w:val="24"/>
          <w:lang w:eastAsia="pt-BR"/>
        </w:rPr>
        <w:t>, isto é, há diferentes formas de contar uma mesma história.</w:t>
      </w:r>
    </w:p>
    <w:p w:rsidR="008D4E19" w:rsidRPr="003E5D7D" w:rsidRDefault="008D4E19" w:rsidP="003E5D7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r w:rsidRPr="003E5D7D">
        <w:rPr>
          <w:rFonts w:ascii="Times New Roman" w:eastAsia="Times New Roman" w:hAnsi="Times New Roman" w:cs="Times New Roman"/>
          <w:sz w:val="24"/>
          <w:szCs w:val="24"/>
          <w:lang w:eastAsia="pt-BR"/>
        </w:rPr>
        <w:t>Aracy Lopes da Silva (1998)</w:t>
      </w:r>
      <w:r w:rsidR="00B1385B" w:rsidRPr="003E5D7D">
        <w:rPr>
          <w:rFonts w:ascii="Times New Roman" w:eastAsia="Times New Roman" w:hAnsi="Times New Roman" w:cs="Times New Roman"/>
          <w:sz w:val="24"/>
          <w:szCs w:val="24"/>
          <w:lang w:eastAsia="pt-BR"/>
        </w:rPr>
        <w:t>,</w:t>
      </w:r>
      <w:r w:rsidRPr="003E5D7D">
        <w:rPr>
          <w:rFonts w:ascii="Times New Roman" w:eastAsia="Times New Roman" w:hAnsi="Times New Roman" w:cs="Times New Roman"/>
          <w:sz w:val="24"/>
          <w:szCs w:val="24"/>
          <w:lang w:eastAsia="pt-BR"/>
        </w:rPr>
        <w:t xml:space="preserve"> em seu livro </w:t>
      </w:r>
      <w:r w:rsidRPr="003E5D7D">
        <w:rPr>
          <w:rFonts w:ascii="Times New Roman" w:eastAsia="Times New Roman" w:hAnsi="Times New Roman" w:cs="Times New Roman"/>
          <w:i/>
          <w:sz w:val="24"/>
          <w:szCs w:val="24"/>
          <w:lang w:eastAsia="pt-BR"/>
        </w:rPr>
        <w:t xml:space="preserve">A temática indígena na escola, </w:t>
      </w:r>
      <w:r w:rsidRPr="003E5D7D">
        <w:rPr>
          <w:rFonts w:ascii="Times New Roman" w:eastAsia="Times New Roman" w:hAnsi="Times New Roman" w:cs="Times New Roman"/>
          <w:sz w:val="24"/>
          <w:szCs w:val="24"/>
          <w:lang w:eastAsia="pt-BR"/>
        </w:rPr>
        <w:t>também discorre sobre o conceito de mito para a autora o mito pode ser definido como: “</w:t>
      </w:r>
      <w:r w:rsidRPr="003E5D7D">
        <w:rPr>
          <w:rFonts w:ascii="Times New Roman" w:hAnsi="Times New Roman" w:cs="Times New Roman"/>
          <w:sz w:val="24"/>
          <w:szCs w:val="24"/>
        </w:rPr>
        <w:t>um nível específico de linguagem, uma maneira especial de pensar e de expressar categorias, conceitos, imagens, noções articuladas em histórias cujos episódios se pode facilmente visualizar. O mito, então</w:t>
      </w:r>
      <w:r w:rsidR="00B1385B" w:rsidRPr="003E5D7D">
        <w:rPr>
          <w:rFonts w:ascii="Times New Roman" w:hAnsi="Times New Roman" w:cs="Times New Roman"/>
          <w:sz w:val="24"/>
          <w:szCs w:val="24"/>
        </w:rPr>
        <w:t>,</w:t>
      </w:r>
      <w:r w:rsidRPr="003E5D7D">
        <w:rPr>
          <w:rFonts w:ascii="Times New Roman" w:hAnsi="Times New Roman" w:cs="Times New Roman"/>
          <w:sz w:val="24"/>
          <w:szCs w:val="24"/>
        </w:rPr>
        <w:t xml:space="preserve"> é percebido como uma maneira de exercitar o pensamento e expressar ideias”. (SILVA, 1998, p. 324)</w:t>
      </w:r>
      <w:r w:rsidR="002423F7" w:rsidRPr="003E5D7D">
        <w:rPr>
          <w:rFonts w:ascii="Times New Roman" w:hAnsi="Times New Roman" w:cs="Times New Roman"/>
          <w:sz w:val="24"/>
          <w:szCs w:val="24"/>
        </w:rPr>
        <w:t>.</w:t>
      </w:r>
    </w:p>
    <w:p w:rsidR="0007201F" w:rsidRPr="003E5D7D" w:rsidRDefault="002423F7" w:rsidP="003E5D7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Ao cultivarem seus mitos as “As sociedades indígenas conseguem apresentar conhecimentos, reflexões e verdades essenciais em uma linguagem que é acessível já às crianças que, deste modo, entram em contato com questões cuja complexidade </w:t>
      </w:r>
      <w:proofErr w:type="gramStart"/>
      <w:r w:rsidRPr="003E5D7D">
        <w:rPr>
          <w:rFonts w:ascii="Times New Roman" w:hAnsi="Times New Roman" w:cs="Times New Roman"/>
          <w:sz w:val="24"/>
          <w:szCs w:val="24"/>
        </w:rPr>
        <w:t>irão</w:t>
      </w:r>
      <w:proofErr w:type="gramEnd"/>
      <w:r w:rsidRPr="003E5D7D">
        <w:rPr>
          <w:rFonts w:ascii="Times New Roman" w:hAnsi="Times New Roman" w:cs="Times New Roman"/>
          <w:sz w:val="24"/>
          <w:szCs w:val="24"/>
        </w:rPr>
        <w:t xml:space="preserve"> aos poucos construindo e compreendendo”. (SILVA, 1998, p.327).</w:t>
      </w:r>
    </w:p>
    <w:p w:rsidR="009B1AC6" w:rsidRPr="003E5D7D" w:rsidRDefault="0007201F" w:rsidP="003E5D7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 </w:t>
      </w:r>
      <w:r w:rsidR="009B1AC6" w:rsidRPr="003E5D7D">
        <w:rPr>
          <w:rFonts w:ascii="Times New Roman" w:hAnsi="Times New Roman" w:cs="Times New Roman"/>
          <w:sz w:val="24"/>
          <w:szCs w:val="24"/>
        </w:rPr>
        <w:t>Os mitos são parte da tradição</w:t>
      </w:r>
      <w:r w:rsidRPr="003E5D7D">
        <w:rPr>
          <w:rFonts w:ascii="Times New Roman" w:hAnsi="Times New Roman" w:cs="Times New Roman"/>
          <w:sz w:val="24"/>
          <w:szCs w:val="24"/>
        </w:rPr>
        <w:t xml:space="preserve"> dos indígenas, mas essa</w:t>
      </w:r>
      <w:r w:rsidR="009B1AC6" w:rsidRPr="003E5D7D">
        <w:rPr>
          <w:rFonts w:ascii="Times New Roman" w:hAnsi="Times New Roman" w:cs="Times New Roman"/>
          <w:sz w:val="24"/>
          <w:szCs w:val="24"/>
        </w:rPr>
        <w:t xml:space="preserve"> tradição é continuamente recriada: caso contrário, perderia o sentido, estaria fossilizada, seria reminiscência, apenas, e não memória de experiência passadas</w:t>
      </w:r>
      <w:r w:rsidR="00C2265D" w:rsidRPr="003E5D7D">
        <w:rPr>
          <w:rFonts w:ascii="Times New Roman" w:hAnsi="Times New Roman" w:cs="Times New Roman"/>
          <w:sz w:val="24"/>
          <w:szCs w:val="24"/>
        </w:rPr>
        <w:t>, mas</w:t>
      </w:r>
      <w:r w:rsidR="009B1AC6" w:rsidRPr="003E5D7D">
        <w:rPr>
          <w:rFonts w:ascii="Times New Roman" w:hAnsi="Times New Roman" w:cs="Times New Roman"/>
          <w:sz w:val="24"/>
          <w:szCs w:val="24"/>
        </w:rPr>
        <w:t xml:space="preserve"> tornadas referência vivas para o presente e para o </w:t>
      </w:r>
      <w:r w:rsidR="00B1385B" w:rsidRPr="003E5D7D">
        <w:rPr>
          <w:rFonts w:ascii="Times New Roman" w:hAnsi="Times New Roman" w:cs="Times New Roman"/>
          <w:sz w:val="24"/>
          <w:szCs w:val="24"/>
        </w:rPr>
        <w:t>futuro. Os mitos, assim manté</w:t>
      </w:r>
      <w:r w:rsidR="009B1AC6" w:rsidRPr="003E5D7D">
        <w:rPr>
          <w:rFonts w:ascii="Times New Roman" w:hAnsi="Times New Roman" w:cs="Times New Roman"/>
          <w:sz w:val="24"/>
          <w:szCs w:val="24"/>
        </w:rPr>
        <w:t>m com a história uma relação de intercâmbio, registrando fatos, interpretações, reduzindo, por vezes, a novidade ao já conhecido ou, inversamente, deixando-se levar pelo evento, transformando-se com ele</w:t>
      </w:r>
      <w:r w:rsidR="008D0EB8" w:rsidRPr="003E5D7D">
        <w:rPr>
          <w:rFonts w:ascii="Times New Roman" w:hAnsi="Times New Roman" w:cs="Times New Roman"/>
          <w:sz w:val="24"/>
          <w:szCs w:val="24"/>
        </w:rPr>
        <w:t>.</w:t>
      </w:r>
      <w:r w:rsidR="009B1AC6" w:rsidRPr="003E5D7D">
        <w:rPr>
          <w:rFonts w:ascii="Times New Roman" w:hAnsi="Times New Roman" w:cs="Times New Roman"/>
          <w:sz w:val="24"/>
          <w:szCs w:val="24"/>
        </w:rPr>
        <w:t xml:space="preserve"> </w:t>
      </w:r>
      <w:r w:rsidR="00C2265D" w:rsidRPr="003E5D7D">
        <w:rPr>
          <w:rFonts w:ascii="Times New Roman" w:hAnsi="Times New Roman" w:cs="Times New Roman"/>
          <w:sz w:val="24"/>
          <w:szCs w:val="24"/>
        </w:rPr>
        <w:t>(SILVA, 1988, p. 327).</w:t>
      </w:r>
    </w:p>
    <w:p w:rsidR="00C2265D" w:rsidRPr="003E5D7D" w:rsidRDefault="00C2265D"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Ao explicarem sobre a origem das coisas, cada grupo indígena possui as suas crenças particulares, suas histórias e maneiras cara</w:t>
      </w:r>
      <w:r w:rsidR="00BE35B1" w:rsidRPr="003E5D7D">
        <w:rPr>
          <w:rFonts w:ascii="Times New Roman" w:hAnsi="Times New Roman" w:cs="Times New Roman"/>
          <w:sz w:val="24"/>
          <w:szCs w:val="24"/>
        </w:rPr>
        <w:t xml:space="preserve">cterísticas de contar. No passado, quando não existia a interferência do homem branco, os indígenas tinham os </w:t>
      </w:r>
      <w:r w:rsidRPr="003E5D7D">
        <w:rPr>
          <w:rFonts w:ascii="Times New Roman" w:hAnsi="Times New Roman" w:cs="Times New Roman"/>
          <w:sz w:val="24"/>
          <w:szCs w:val="24"/>
        </w:rPr>
        <w:t>métodos</w:t>
      </w:r>
      <w:r w:rsidR="00BE35B1" w:rsidRPr="003E5D7D">
        <w:rPr>
          <w:rFonts w:ascii="Times New Roman" w:hAnsi="Times New Roman" w:cs="Times New Roman"/>
          <w:sz w:val="24"/>
          <w:szCs w:val="24"/>
        </w:rPr>
        <w:t xml:space="preserve"> próprios</w:t>
      </w:r>
      <w:r w:rsidRPr="003E5D7D">
        <w:rPr>
          <w:rFonts w:ascii="Times New Roman" w:hAnsi="Times New Roman" w:cs="Times New Roman"/>
          <w:sz w:val="24"/>
          <w:szCs w:val="24"/>
        </w:rPr>
        <w:t xml:space="preserve"> de ensinarem a seus filhos, por exemplo: </w:t>
      </w:r>
      <w:r w:rsidRPr="003E5D7D">
        <w:rPr>
          <w:rFonts w:ascii="Times New Roman" w:hAnsi="Times New Roman" w:cs="Times New Roman"/>
          <w:iCs/>
          <w:sz w:val="24"/>
          <w:szCs w:val="24"/>
        </w:rPr>
        <w:t>As comunidades tinham como</w:t>
      </w:r>
      <w:r w:rsidR="00BE35B1" w:rsidRPr="003E5D7D">
        <w:rPr>
          <w:rFonts w:ascii="Times New Roman" w:hAnsi="Times New Roman" w:cs="Times New Roman"/>
          <w:sz w:val="24"/>
          <w:szCs w:val="24"/>
        </w:rPr>
        <w:t xml:space="preserve"> </w:t>
      </w:r>
      <w:r w:rsidRPr="003E5D7D">
        <w:rPr>
          <w:rFonts w:ascii="Times New Roman" w:hAnsi="Times New Roman" w:cs="Times New Roman"/>
          <w:iCs/>
          <w:sz w:val="24"/>
          <w:szCs w:val="24"/>
        </w:rPr>
        <w:t>referencia as pessoas mais velhas, ou seja, os filhos acompanhavam desde pequenos seus</w:t>
      </w:r>
      <w:r w:rsidR="00BE35B1" w:rsidRPr="003E5D7D">
        <w:rPr>
          <w:rFonts w:ascii="Times New Roman" w:hAnsi="Times New Roman" w:cs="Times New Roman"/>
          <w:sz w:val="24"/>
          <w:szCs w:val="24"/>
        </w:rPr>
        <w:t xml:space="preserve"> </w:t>
      </w:r>
      <w:r w:rsidRPr="003E5D7D">
        <w:rPr>
          <w:rFonts w:ascii="Times New Roman" w:hAnsi="Times New Roman" w:cs="Times New Roman"/>
          <w:iCs/>
          <w:sz w:val="24"/>
          <w:szCs w:val="24"/>
        </w:rPr>
        <w:t xml:space="preserve">pais que lhe passavam seus saberes relacionado </w:t>
      </w:r>
      <w:proofErr w:type="gramStart"/>
      <w:r w:rsidRPr="003E5D7D">
        <w:rPr>
          <w:rFonts w:ascii="Times New Roman" w:hAnsi="Times New Roman" w:cs="Times New Roman"/>
          <w:iCs/>
          <w:sz w:val="24"/>
          <w:szCs w:val="24"/>
        </w:rPr>
        <w:t>a</w:t>
      </w:r>
      <w:proofErr w:type="gramEnd"/>
      <w:r w:rsidRPr="003E5D7D">
        <w:rPr>
          <w:rFonts w:ascii="Times New Roman" w:hAnsi="Times New Roman" w:cs="Times New Roman"/>
          <w:iCs/>
          <w:sz w:val="24"/>
          <w:szCs w:val="24"/>
        </w:rPr>
        <w:t xml:space="preserve"> cultura.</w:t>
      </w:r>
      <w:r w:rsidR="00BE35B1" w:rsidRPr="003E5D7D">
        <w:rPr>
          <w:rFonts w:ascii="Times New Roman" w:hAnsi="Times New Roman" w:cs="Times New Roman"/>
          <w:sz w:val="24"/>
          <w:szCs w:val="24"/>
        </w:rPr>
        <w:t xml:space="preserve"> </w:t>
      </w:r>
      <w:r w:rsidRPr="003E5D7D">
        <w:rPr>
          <w:rFonts w:ascii="Times New Roman" w:hAnsi="Times New Roman" w:cs="Times New Roman"/>
          <w:sz w:val="24"/>
          <w:szCs w:val="24"/>
        </w:rPr>
        <w:t>Os pais lhe ensinavam que a cultura era muito importa</w:t>
      </w:r>
      <w:r w:rsidR="00BE35B1" w:rsidRPr="003E5D7D">
        <w:rPr>
          <w:rFonts w:ascii="Times New Roman" w:hAnsi="Times New Roman" w:cs="Times New Roman"/>
          <w:sz w:val="24"/>
          <w:szCs w:val="24"/>
        </w:rPr>
        <w:t>nte para preservar a identidade indígena. E</w:t>
      </w:r>
      <w:r w:rsidRPr="003E5D7D">
        <w:rPr>
          <w:rFonts w:ascii="Times New Roman" w:hAnsi="Times New Roman" w:cs="Times New Roman"/>
          <w:sz w:val="24"/>
          <w:szCs w:val="24"/>
        </w:rPr>
        <w:t xml:space="preserve">ntre os </w:t>
      </w:r>
      <w:r w:rsidR="007F0B32" w:rsidRPr="003E5D7D">
        <w:rPr>
          <w:rFonts w:ascii="Times New Roman" w:hAnsi="Times New Roman" w:cs="Times New Roman"/>
          <w:sz w:val="24"/>
          <w:szCs w:val="24"/>
        </w:rPr>
        <w:t>Kaingáng</w:t>
      </w:r>
      <w:r w:rsidRPr="003E5D7D">
        <w:rPr>
          <w:rFonts w:ascii="Times New Roman" w:hAnsi="Times New Roman" w:cs="Times New Roman"/>
          <w:sz w:val="24"/>
          <w:szCs w:val="24"/>
        </w:rPr>
        <w:t xml:space="preserve"> há dois grandes clãs: </w:t>
      </w:r>
      <w:r w:rsidRPr="003E5D7D">
        <w:rPr>
          <w:rFonts w:ascii="Times New Roman" w:hAnsi="Times New Roman" w:cs="Times New Roman"/>
          <w:i/>
          <w:iCs/>
          <w:sz w:val="24"/>
          <w:szCs w:val="24"/>
        </w:rPr>
        <w:t xml:space="preserve">Kamé </w:t>
      </w:r>
      <w:r w:rsidRPr="003E5D7D">
        <w:rPr>
          <w:rFonts w:ascii="Times New Roman" w:hAnsi="Times New Roman" w:cs="Times New Roman"/>
          <w:sz w:val="24"/>
          <w:szCs w:val="24"/>
        </w:rPr>
        <w:t xml:space="preserve">e </w:t>
      </w:r>
      <w:r w:rsidRPr="003E5D7D">
        <w:rPr>
          <w:rFonts w:ascii="Times New Roman" w:hAnsi="Times New Roman" w:cs="Times New Roman"/>
          <w:i/>
          <w:iCs/>
          <w:sz w:val="24"/>
          <w:szCs w:val="24"/>
        </w:rPr>
        <w:t>Kairú</w:t>
      </w:r>
      <w:r w:rsidR="00BE35B1" w:rsidRPr="003E5D7D">
        <w:rPr>
          <w:rFonts w:ascii="Times New Roman" w:hAnsi="Times New Roman" w:cs="Times New Roman"/>
          <w:sz w:val="24"/>
          <w:szCs w:val="24"/>
        </w:rPr>
        <w:t>. Ambos os</w:t>
      </w:r>
      <w:r w:rsidRPr="003E5D7D">
        <w:rPr>
          <w:rFonts w:ascii="Times New Roman" w:hAnsi="Times New Roman" w:cs="Times New Roman"/>
          <w:sz w:val="24"/>
          <w:szCs w:val="24"/>
        </w:rPr>
        <w:t xml:space="preserve"> clãs</w:t>
      </w:r>
      <w:r w:rsidR="00E14B69" w:rsidRPr="003E5D7D">
        <w:rPr>
          <w:rFonts w:ascii="Times New Roman" w:hAnsi="Times New Roman" w:cs="Times New Roman"/>
          <w:sz w:val="24"/>
          <w:szCs w:val="24"/>
        </w:rPr>
        <w:t xml:space="preserve"> assumem o importante papel de manter o </w:t>
      </w:r>
      <w:r w:rsidRPr="003E5D7D">
        <w:rPr>
          <w:rFonts w:ascii="Times New Roman" w:hAnsi="Times New Roman" w:cs="Times New Roman"/>
          <w:sz w:val="24"/>
          <w:szCs w:val="24"/>
        </w:rPr>
        <w:t xml:space="preserve">respeito entre as famílias </w:t>
      </w:r>
      <w:r w:rsidR="00E14B69" w:rsidRPr="003E5D7D">
        <w:rPr>
          <w:rFonts w:ascii="Times New Roman" w:hAnsi="Times New Roman" w:cs="Times New Roman"/>
          <w:sz w:val="24"/>
          <w:szCs w:val="24"/>
        </w:rPr>
        <w:t>com</w:t>
      </w:r>
      <w:r w:rsidR="00BE35B1" w:rsidRPr="003E5D7D">
        <w:rPr>
          <w:rFonts w:ascii="Times New Roman" w:hAnsi="Times New Roman" w:cs="Times New Roman"/>
          <w:sz w:val="24"/>
          <w:szCs w:val="24"/>
        </w:rPr>
        <w:t xml:space="preserve"> relação a sua origem</w:t>
      </w:r>
      <w:r w:rsidR="00E14B69" w:rsidRPr="003E5D7D">
        <w:rPr>
          <w:rFonts w:ascii="Times New Roman" w:hAnsi="Times New Roman" w:cs="Times New Roman"/>
          <w:sz w:val="24"/>
          <w:szCs w:val="24"/>
        </w:rPr>
        <w:t>.</w:t>
      </w:r>
    </w:p>
    <w:p w:rsidR="00BE35B1" w:rsidRPr="003E5D7D" w:rsidRDefault="00B1385B" w:rsidP="003E5D7D">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E5D7D">
        <w:rPr>
          <w:rFonts w:ascii="Times New Roman" w:hAnsi="Times New Roman" w:cs="Times New Roman"/>
          <w:sz w:val="24"/>
          <w:szCs w:val="24"/>
        </w:rPr>
        <w:t>Essa valorização da família</w:t>
      </w:r>
      <w:r w:rsidR="00BE35B1" w:rsidRPr="003E5D7D">
        <w:rPr>
          <w:rFonts w:ascii="Times New Roman" w:hAnsi="Times New Roman" w:cs="Times New Roman"/>
          <w:sz w:val="24"/>
          <w:szCs w:val="24"/>
        </w:rPr>
        <w:t xml:space="preserve"> e o respeito pelo clã ao qual cada individuo indígena pertence</w:t>
      </w:r>
      <w:proofErr w:type="gramEnd"/>
      <w:r w:rsidR="00BE35B1" w:rsidRPr="003E5D7D">
        <w:rPr>
          <w:rFonts w:ascii="Times New Roman" w:hAnsi="Times New Roman" w:cs="Times New Roman"/>
          <w:sz w:val="24"/>
          <w:szCs w:val="24"/>
        </w:rPr>
        <w:t xml:space="preserve">, pode ser evidenciado na narrativa oral contada por uma indígena </w:t>
      </w:r>
      <w:r w:rsidR="00A40934" w:rsidRPr="003E5D7D">
        <w:rPr>
          <w:rFonts w:ascii="Times New Roman" w:hAnsi="Times New Roman" w:cs="Times New Roman"/>
          <w:sz w:val="24"/>
          <w:szCs w:val="24"/>
        </w:rPr>
        <w:t>da comunidade do Guarita d</w:t>
      </w:r>
      <w:r w:rsidR="00E14B69" w:rsidRPr="003E5D7D">
        <w:rPr>
          <w:rFonts w:ascii="Times New Roman" w:hAnsi="Times New Roman" w:cs="Times New Roman"/>
          <w:sz w:val="24"/>
          <w:szCs w:val="24"/>
        </w:rPr>
        <w:t xml:space="preserve">o Município de Tenente Portela.  A narrativa coletada faz referência à origem dos povos indígenas, conforme o depoimento da informante, os primeiros desta etnia foram originados da terra, por isso tem a cor da mesma. </w:t>
      </w:r>
      <w:r w:rsidR="008C5952" w:rsidRPr="003E5D7D">
        <w:rPr>
          <w:rFonts w:ascii="Times New Roman" w:hAnsi="Times New Roman" w:cs="Times New Roman"/>
          <w:sz w:val="24"/>
          <w:szCs w:val="24"/>
        </w:rPr>
        <w:t>Podemo</w:t>
      </w:r>
      <w:r w:rsidR="00A40934" w:rsidRPr="003E5D7D">
        <w:rPr>
          <w:rFonts w:ascii="Times New Roman" w:hAnsi="Times New Roman" w:cs="Times New Roman"/>
          <w:sz w:val="24"/>
          <w:szCs w:val="24"/>
        </w:rPr>
        <w:t xml:space="preserve">s conhecer </w:t>
      </w:r>
      <w:r w:rsidR="008C5952" w:rsidRPr="003E5D7D">
        <w:rPr>
          <w:rFonts w:ascii="Times New Roman" w:hAnsi="Times New Roman" w:cs="Times New Roman"/>
          <w:sz w:val="24"/>
          <w:szCs w:val="24"/>
        </w:rPr>
        <w:t xml:space="preserve">essa </w:t>
      </w:r>
      <w:r w:rsidR="00A40934" w:rsidRPr="003E5D7D">
        <w:rPr>
          <w:rFonts w:ascii="Times New Roman" w:hAnsi="Times New Roman" w:cs="Times New Roman"/>
          <w:sz w:val="24"/>
          <w:szCs w:val="24"/>
        </w:rPr>
        <w:t>história no depoimento que segue:</w:t>
      </w:r>
    </w:p>
    <w:p w:rsidR="009B1AC6" w:rsidRPr="003E5D7D" w:rsidRDefault="009B1AC6" w:rsidP="003E5D7D">
      <w:pPr>
        <w:autoSpaceDE w:val="0"/>
        <w:autoSpaceDN w:val="0"/>
        <w:adjustRightInd w:val="0"/>
        <w:spacing w:after="0" w:line="240" w:lineRule="auto"/>
        <w:jc w:val="both"/>
        <w:rPr>
          <w:rFonts w:ascii="Times New Roman" w:hAnsi="Times New Roman" w:cs="Times New Roman"/>
          <w:b/>
          <w:sz w:val="24"/>
          <w:szCs w:val="24"/>
        </w:rPr>
      </w:pPr>
    </w:p>
    <w:p w:rsidR="00D007C9" w:rsidRPr="003E5D7D" w:rsidRDefault="009B1AC6" w:rsidP="003E5D7D">
      <w:pPr>
        <w:autoSpaceDE w:val="0"/>
        <w:autoSpaceDN w:val="0"/>
        <w:adjustRightInd w:val="0"/>
        <w:spacing w:after="0" w:line="240" w:lineRule="auto"/>
        <w:jc w:val="both"/>
        <w:rPr>
          <w:rFonts w:ascii="Times New Roman" w:hAnsi="Times New Roman" w:cs="Times New Roman"/>
          <w:b/>
          <w:sz w:val="24"/>
          <w:szCs w:val="24"/>
        </w:rPr>
      </w:pPr>
      <w:r w:rsidRPr="003E5D7D">
        <w:rPr>
          <w:rFonts w:ascii="Times New Roman" w:hAnsi="Times New Roman" w:cs="Times New Roman"/>
          <w:b/>
          <w:sz w:val="24"/>
          <w:szCs w:val="24"/>
        </w:rPr>
        <w:t>Depoimento da Informante indígena:</w:t>
      </w:r>
    </w:p>
    <w:p w:rsidR="00175EEE" w:rsidRPr="003E5D7D" w:rsidRDefault="009B1AC6" w:rsidP="003E5D7D">
      <w:pPr>
        <w:autoSpaceDE w:val="0"/>
        <w:autoSpaceDN w:val="0"/>
        <w:adjustRightInd w:val="0"/>
        <w:spacing w:after="0" w:line="240" w:lineRule="auto"/>
        <w:jc w:val="both"/>
        <w:rPr>
          <w:rFonts w:ascii="Times New Roman" w:hAnsi="Times New Roman" w:cs="Times New Roman"/>
          <w:i/>
          <w:sz w:val="20"/>
          <w:szCs w:val="20"/>
        </w:rPr>
      </w:pPr>
      <w:r w:rsidRPr="003E5D7D">
        <w:rPr>
          <w:rFonts w:ascii="Times New Roman" w:hAnsi="Times New Roman" w:cs="Times New Roman"/>
          <w:i/>
          <w:sz w:val="20"/>
          <w:szCs w:val="20"/>
        </w:rPr>
        <w:t>Como surgiu o povo</w:t>
      </w:r>
      <w:r w:rsidR="00D007C9" w:rsidRPr="003E5D7D">
        <w:rPr>
          <w:rFonts w:ascii="Times New Roman" w:hAnsi="Times New Roman" w:cs="Times New Roman"/>
          <w:i/>
          <w:sz w:val="20"/>
          <w:szCs w:val="20"/>
        </w:rPr>
        <w:t>... Os</w:t>
      </w:r>
      <w:r w:rsidRPr="003E5D7D">
        <w:rPr>
          <w:rFonts w:ascii="Times New Roman" w:hAnsi="Times New Roman" w:cs="Times New Roman"/>
          <w:i/>
          <w:sz w:val="20"/>
          <w:szCs w:val="20"/>
        </w:rPr>
        <w:t xml:space="preserve"> povos indígenas </w:t>
      </w:r>
      <w:r w:rsidR="00B12A19" w:rsidRPr="003E5D7D">
        <w:rPr>
          <w:rFonts w:ascii="Times New Roman" w:hAnsi="Times New Roman" w:cs="Times New Roman"/>
          <w:i/>
          <w:sz w:val="20"/>
          <w:szCs w:val="20"/>
        </w:rPr>
        <w:t>Kaingáng</w:t>
      </w:r>
      <w:r w:rsidR="00D007C9" w:rsidRPr="003E5D7D">
        <w:rPr>
          <w:rFonts w:ascii="Times New Roman" w:hAnsi="Times New Roman" w:cs="Times New Roman"/>
          <w:i/>
          <w:sz w:val="20"/>
          <w:szCs w:val="20"/>
        </w:rPr>
        <w:t xml:space="preserve"> né? Quando</w:t>
      </w:r>
      <w:r w:rsidRPr="003E5D7D">
        <w:rPr>
          <w:rFonts w:ascii="Times New Roman" w:hAnsi="Times New Roman" w:cs="Times New Roman"/>
          <w:i/>
          <w:sz w:val="20"/>
          <w:szCs w:val="20"/>
        </w:rPr>
        <w:t xml:space="preserve"> se fala em povos não é só </w:t>
      </w:r>
      <w:r w:rsidR="00B12A19" w:rsidRPr="003E5D7D">
        <w:rPr>
          <w:rFonts w:ascii="Times New Roman" w:hAnsi="Times New Roman" w:cs="Times New Roman"/>
          <w:i/>
          <w:sz w:val="20"/>
          <w:szCs w:val="20"/>
        </w:rPr>
        <w:t>Kaingáng</w:t>
      </w:r>
      <w:r w:rsidRPr="003E5D7D">
        <w:rPr>
          <w:rFonts w:ascii="Times New Roman" w:hAnsi="Times New Roman" w:cs="Times New Roman"/>
          <w:i/>
          <w:sz w:val="20"/>
          <w:szCs w:val="20"/>
        </w:rPr>
        <w:t xml:space="preserve">. Para nós que </w:t>
      </w:r>
      <w:proofErr w:type="spellStart"/>
      <w:r w:rsidRPr="003E5D7D">
        <w:rPr>
          <w:rFonts w:ascii="Times New Roman" w:hAnsi="Times New Roman" w:cs="Times New Roman"/>
          <w:i/>
          <w:sz w:val="20"/>
          <w:szCs w:val="20"/>
        </w:rPr>
        <w:t>tamos</w:t>
      </w:r>
      <w:proofErr w:type="spellEnd"/>
      <w:r w:rsidRPr="003E5D7D">
        <w:rPr>
          <w:rFonts w:ascii="Times New Roman" w:hAnsi="Times New Roman" w:cs="Times New Roman"/>
          <w:i/>
          <w:sz w:val="20"/>
          <w:szCs w:val="20"/>
        </w:rPr>
        <w:t xml:space="preserve"> es</w:t>
      </w:r>
      <w:r w:rsidR="00D007C9" w:rsidRPr="003E5D7D">
        <w:rPr>
          <w:rFonts w:ascii="Times New Roman" w:hAnsi="Times New Roman" w:cs="Times New Roman"/>
          <w:i/>
          <w:sz w:val="20"/>
          <w:szCs w:val="20"/>
        </w:rPr>
        <w:t>tudando, entendemos assim dos</w:t>
      </w:r>
      <w:r w:rsidRPr="003E5D7D">
        <w:rPr>
          <w:rFonts w:ascii="Times New Roman" w:hAnsi="Times New Roman" w:cs="Times New Roman"/>
          <w:i/>
          <w:sz w:val="20"/>
          <w:szCs w:val="20"/>
        </w:rPr>
        <w:t xml:space="preserve"> povos</w:t>
      </w:r>
      <w:r w:rsidR="00D007C9" w:rsidRPr="003E5D7D">
        <w:rPr>
          <w:rFonts w:ascii="Times New Roman" w:hAnsi="Times New Roman" w:cs="Times New Roman"/>
          <w:i/>
          <w:sz w:val="20"/>
          <w:szCs w:val="20"/>
        </w:rPr>
        <w:t xml:space="preserve"> né? Que cada um tem a sua cultura diferente </w:t>
      </w:r>
      <w:r w:rsidRPr="003E5D7D">
        <w:rPr>
          <w:rFonts w:ascii="Times New Roman" w:hAnsi="Times New Roman" w:cs="Times New Roman"/>
          <w:i/>
          <w:sz w:val="20"/>
          <w:szCs w:val="20"/>
        </w:rPr>
        <w:t xml:space="preserve">a sua fala diferente. </w:t>
      </w:r>
      <w:r w:rsidR="00B12A19" w:rsidRPr="003E5D7D">
        <w:rPr>
          <w:rFonts w:ascii="Times New Roman" w:hAnsi="Times New Roman" w:cs="Times New Roman"/>
          <w:i/>
          <w:sz w:val="20"/>
          <w:szCs w:val="20"/>
        </w:rPr>
        <w:t xml:space="preserve">Então pra nós Kaingáng como surgiu o povo indígena foi em dois grupos, né? Um grupo surgiu da </w:t>
      </w:r>
      <w:r w:rsidR="00B12A19" w:rsidRPr="003E5D7D">
        <w:rPr>
          <w:rFonts w:ascii="Times New Roman" w:hAnsi="Times New Roman" w:cs="Times New Roman"/>
          <w:i/>
          <w:sz w:val="20"/>
          <w:szCs w:val="20"/>
        </w:rPr>
        <w:lastRenderedPageBreak/>
        <w:t xml:space="preserve">terra os dois grupos surgiram da terra. </w:t>
      </w:r>
      <w:proofErr w:type="gramStart"/>
      <w:r w:rsidR="00B12A19" w:rsidRPr="003E5D7D">
        <w:rPr>
          <w:rFonts w:ascii="Times New Roman" w:hAnsi="Times New Roman" w:cs="Times New Roman"/>
          <w:i/>
          <w:sz w:val="20"/>
          <w:szCs w:val="20"/>
        </w:rPr>
        <w:t>Tupã qu</w:t>
      </w:r>
      <w:r w:rsidR="00175EEE" w:rsidRPr="003E5D7D">
        <w:rPr>
          <w:rFonts w:ascii="Times New Roman" w:hAnsi="Times New Roman" w:cs="Times New Roman"/>
          <w:i/>
          <w:sz w:val="20"/>
          <w:szCs w:val="20"/>
        </w:rPr>
        <w:t>e é o Pai criador coloco</w:t>
      </w:r>
      <w:proofErr w:type="gramEnd"/>
      <w:r w:rsidR="00B12A19" w:rsidRPr="003E5D7D">
        <w:rPr>
          <w:rFonts w:ascii="Times New Roman" w:hAnsi="Times New Roman" w:cs="Times New Roman"/>
          <w:i/>
          <w:sz w:val="20"/>
          <w:szCs w:val="20"/>
        </w:rPr>
        <w:t xml:space="preserve"> no alto de uma montanha bem alta bem alta</w:t>
      </w:r>
      <w:r w:rsidR="00175EEE" w:rsidRPr="003E5D7D">
        <w:rPr>
          <w:rFonts w:ascii="Times New Roman" w:hAnsi="Times New Roman" w:cs="Times New Roman"/>
          <w:i/>
          <w:sz w:val="20"/>
          <w:szCs w:val="20"/>
        </w:rPr>
        <w:t xml:space="preserve"> né? </w:t>
      </w:r>
      <w:r w:rsidR="008D0EB8" w:rsidRPr="003E5D7D">
        <w:rPr>
          <w:rFonts w:ascii="Times New Roman" w:hAnsi="Times New Roman" w:cs="Times New Roman"/>
          <w:i/>
          <w:sz w:val="20"/>
          <w:szCs w:val="20"/>
        </w:rPr>
        <w:t xml:space="preserve"> D</w:t>
      </w:r>
      <w:r w:rsidR="00B12A19" w:rsidRPr="003E5D7D">
        <w:rPr>
          <w:rFonts w:ascii="Times New Roman" w:hAnsi="Times New Roman" w:cs="Times New Roman"/>
          <w:i/>
          <w:sz w:val="20"/>
          <w:szCs w:val="20"/>
        </w:rPr>
        <w:t>ois irm</w:t>
      </w:r>
      <w:r w:rsidR="00175EEE" w:rsidRPr="003E5D7D">
        <w:rPr>
          <w:rFonts w:ascii="Times New Roman" w:hAnsi="Times New Roman" w:cs="Times New Roman"/>
          <w:i/>
          <w:sz w:val="20"/>
          <w:szCs w:val="20"/>
        </w:rPr>
        <w:t>ão</w:t>
      </w:r>
      <w:r w:rsidR="00B12A19" w:rsidRPr="003E5D7D">
        <w:rPr>
          <w:rFonts w:ascii="Times New Roman" w:hAnsi="Times New Roman" w:cs="Times New Roman"/>
          <w:i/>
          <w:sz w:val="20"/>
          <w:szCs w:val="20"/>
        </w:rPr>
        <w:t xml:space="preserve"> então eles ficaram ali</w:t>
      </w:r>
      <w:proofErr w:type="gramStart"/>
      <w:r w:rsidR="00B12A19" w:rsidRPr="003E5D7D">
        <w:rPr>
          <w:rFonts w:ascii="Times New Roman" w:hAnsi="Times New Roman" w:cs="Times New Roman"/>
          <w:i/>
          <w:sz w:val="20"/>
          <w:szCs w:val="20"/>
        </w:rPr>
        <w:t xml:space="preserve">  </w:t>
      </w:r>
      <w:proofErr w:type="gramEnd"/>
      <w:r w:rsidR="00B12A19" w:rsidRPr="003E5D7D">
        <w:rPr>
          <w:rFonts w:ascii="Times New Roman" w:hAnsi="Times New Roman" w:cs="Times New Roman"/>
          <w:i/>
          <w:sz w:val="20"/>
          <w:szCs w:val="20"/>
        </w:rPr>
        <w:t xml:space="preserve">descansando né?  </w:t>
      </w:r>
      <w:proofErr w:type="spellStart"/>
      <w:r w:rsidR="00B12A19" w:rsidRPr="003E5D7D">
        <w:rPr>
          <w:rFonts w:ascii="Times New Roman" w:hAnsi="Times New Roman" w:cs="Times New Roman"/>
          <w:i/>
          <w:sz w:val="20"/>
          <w:szCs w:val="20"/>
        </w:rPr>
        <w:t>Tavam</w:t>
      </w:r>
      <w:proofErr w:type="spellEnd"/>
      <w:r w:rsidR="00B12A19" w:rsidRPr="003E5D7D">
        <w:rPr>
          <w:rFonts w:ascii="Times New Roman" w:hAnsi="Times New Roman" w:cs="Times New Roman"/>
          <w:i/>
          <w:sz w:val="20"/>
          <w:szCs w:val="20"/>
        </w:rPr>
        <w:t xml:space="preserve"> esperando as ordens</w:t>
      </w:r>
      <w:r w:rsidR="00175EEE" w:rsidRPr="003E5D7D">
        <w:rPr>
          <w:rFonts w:ascii="Times New Roman" w:hAnsi="Times New Roman" w:cs="Times New Roman"/>
          <w:i/>
          <w:sz w:val="20"/>
          <w:szCs w:val="20"/>
        </w:rPr>
        <w:t xml:space="preserve"> do Tupã</w:t>
      </w:r>
      <w:r w:rsidR="00B12A19" w:rsidRPr="003E5D7D">
        <w:rPr>
          <w:rFonts w:ascii="Times New Roman" w:hAnsi="Times New Roman" w:cs="Times New Roman"/>
          <w:i/>
          <w:sz w:val="20"/>
          <w:szCs w:val="20"/>
        </w:rPr>
        <w:t xml:space="preserve"> até que um dia Tupã disse que eles eram para acordar, né? Daí eles começaram a cavar a montanha porque queriam sair né? Só que cada um foi para um lado o primeiro deles encontrou muita terra então cavou e cavou e conseguiu sai primeiro né? Ele não tinha nenhum machucadinho nada né?</w:t>
      </w:r>
      <w:r w:rsidR="00175EEE" w:rsidRPr="003E5D7D">
        <w:rPr>
          <w:rFonts w:ascii="Times New Roman" w:hAnsi="Times New Roman" w:cs="Times New Roman"/>
          <w:i/>
          <w:sz w:val="20"/>
          <w:szCs w:val="20"/>
        </w:rPr>
        <w:t xml:space="preserve"> Esse primeiro surgiu quando o sol nasceu clareou o dia apareceu o sol né? Então surgiu o primeiro grupo que foi dado o nome de </w:t>
      </w:r>
      <w:r w:rsidR="00175EEE" w:rsidRPr="003E5D7D">
        <w:rPr>
          <w:rFonts w:ascii="Times New Roman" w:hAnsi="Times New Roman" w:cs="Times New Roman"/>
          <w:i/>
          <w:iCs/>
          <w:sz w:val="20"/>
          <w:szCs w:val="20"/>
        </w:rPr>
        <w:t>Kamé</w:t>
      </w:r>
      <w:r w:rsidR="00175EEE" w:rsidRPr="003E5D7D">
        <w:rPr>
          <w:rFonts w:ascii="Times New Roman" w:hAnsi="Times New Roman" w:cs="Times New Roman"/>
          <w:i/>
          <w:sz w:val="20"/>
          <w:szCs w:val="20"/>
        </w:rPr>
        <w:t xml:space="preserve"> [...] Por isso hoje nós temos a Organização Social das raças que tem dois. Esse que nasceu esses que saíram da terra quando o sol </w:t>
      </w:r>
      <w:proofErr w:type="gramStart"/>
      <w:r w:rsidR="00175EEE" w:rsidRPr="003E5D7D">
        <w:rPr>
          <w:rFonts w:ascii="Times New Roman" w:hAnsi="Times New Roman" w:cs="Times New Roman"/>
          <w:i/>
          <w:sz w:val="20"/>
          <w:szCs w:val="20"/>
        </w:rPr>
        <w:t>nasceu,</w:t>
      </w:r>
      <w:proofErr w:type="gramEnd"/>
      <w:r w:rsidR="00175EEE" w:rsidRPr="003E5D7D">
        <w:rPr>
          <w:rFonts w:ascii="Times New Roman" w:hAnsi="Times New Roman" w:cs="Times New Roman"/>
          <w:i/>
          <w:sz w:val="20"/>
          <w:szCs w:val="20"/>
        </w:rPr>
        <w:t xml:space="preserve"> que apareceu o sol, foi dado o nome do grupo Kamé. Então por isso eles são Kamé o outro irmão Kaingáng encontrou só pedra no caminho enquanto ele </w:t>
      </w:r>
      <w:proofErr w:type="spellStart"/>
      <w:r w:rsidR="00175EEE" w:rsidRPr="003E5D7D">
        <w:rPr>
          <w:rFonts w:ascii="Times New Roman" w:hAnsi="Times New Roman" w:cs="Times New Roman"/>
          <w:i/>
          <w:sz w:val="20"/>
          <w:szCs w:val="20"/>
        </w:rPr>
        <w:t>tava</w:t>
      </w:r>
      <w:proofErr w:type="spellEnd"/>
      <w:r w:rsidR="00175EEE" w:rsidRPr="003E5D7D">
        <w:rPr>
          <w:rFonts w:ascii="Times New Roman" w:hAnsi="Times New Roman" w:cs="Times New Roman"/>
          <w:i/>
          <w:sz w:val="20"/>
          <w:szCs w:val="20"/>
        </w:rPr>
        <w:t xml:space="preserve"> cavando daí se machuco muito e saiu da montanha com muito machucado na mão ele só saiu da terra à noite no amanhecer daí ele surgiu da terra </w:t>
      </w:r>
      <w:proofErr w:type="gramStart"/>
      <w:r w:rsidR="00175EEE" w:rsidRPr="003E5D7D">
        <w:rPr>
          <w:rFonts w:ascii="Times New Roman" w:hAnsi="Times New Roman" w:cs="Times New Roman"/>
          <w:i/>
          <w:sz w:val="20"/>
          <w:szCs w:val="20"/>
        </w:rPr>
        <w:t>a</w:t>
      </w:r>
      <w:proofErr w:type="gramEnd"/>
      <w:r w:rsidR="00175EEE" w:rsidRPr="003E5D7D">
        <w:rPr>
          <w:rFonts w:ascii="Times New Roman" w:hAnsi="Times New Roman" w:cs="Times New Roman"/>
          <w:i/>
          <w:sz w:val="20"/>
          <w:szCs w:val="20"/>
        </w:rPr>
        <w:t xml:space="preserve"> noite e  foi chamado de</w:t>
      </w:r>
      <w:r w:rsidR="009711CC" w:rsidRPr="003E5D7D">
        <w:rPr>
          <w:rFonts w:ascii="Times New Roman" w:hAnsi="Times New Roman" w:cs="Times New Roman"/>
          <w:sz w:val="20"/>
          <w:szCs w:val="20"/>
        </w:rPr>
        <w:t xml:space="preserve"> Kañerú</w:t>
      </w:r>
      <w:r w:rsidR="00175EEE" w:rsidRPr="003E5D7D">
        <w:rPr>
          <w:rFonts w:ascii="Times New Roman" w:hAnsi="Times New Roman" w:cs="Times New Roman"/>
          <w:i/>
          <w:sz w:val="20"/>
          <w:szCs w:val="20"/>
        </w:rPr>
        <w:t>, então eles pegaram a lua, né? Que é a</w:t>
      </w:r>
      <w:r w:rsidR="009711CC" w:rsidRPr="003E5D7D">
        <w:rPr>
          <w:rFonts w:ascii="Times New Roman" w:hAnsi="Times New Roman" w:cs="Times New Roman"/>
          <w:i/>
          <w:sz w:val="20"/>
          <w:szCs w:val="20"/>
        </w:rPr>
        <w:t xml:space="preserve"> marca da lua. Hoje eu sou </w:t>
      </w:r>
      <w:r w:rsidR="009711CC" w:rsidRPr="003E5D7D">
        <w:rPr>
          <w:rFonts w:ascii="Times New Roman" w:hAnsi="Times New Roman" w:cs="Times New Roman"/>
          <w:sz w:val="20"/>
          <w:szCs w:val="20"/>
        </w:rPr>
        <w:t>Kañerú</w:t>
      </w:r>
      <w:r w:rsidR="00175EEE" w:rsidRPr="003E5D7D">
        <w:rPr>
          <w:rFonts w:ascii="Times New Roman" w:hAnsi="Times New Roman" w:cs="Times New Roman"/>
          <w:i/>
          <w:sz w:val="20"/>
          <w:szCs w:val="20"/>
        </w:rPr>
        <w:t xml:space="preserve">, então o meu grupo surgiu de noite, né? No amanhecer. Então por isso que hoje tem dois, dois clãs, né? Que se </w:t>
      </w:r>
      <w:proofErr w:type="gramStart"/>
      <w:r w:rsidR="00175EEE" w:rsidRPr="003E5D7D">
        <w:rPr>
          <w:rFonts w:ascii="Times New Roman" w:hAnsi="Times New Roman" w:cs="Times New Roman"/>
          <w:i/>
          <w:sz w:val="20"/>
          <w:szCs w:val="20"/>
        </w:rPr>
        <w:t>chamam,</w:t>
      </w:r>
      <w:proofErr w:type="gramEnd"/>
      <w:r w:rsidR="00175EEE" w:rsidRPr="003E5D7D">
        <w:rPr>
          <w:rFonts w:ascii="Times New Roman" w:hAnsi="Times New Roman" w:cs="Times New Roman"/>
          <w:i/>
          <w:sz w:val="20"/>
          <w:szCs w:val="20"/>
        </w:rPr>
        <w:t xml:space="preserve"> que são as marcas. E aí são dois grupos, né? E aí o grupo que nasceu que saiu primeiro era o Kamé eles subiram pra os morros pra cima, nos l</w:t>
      </w:r>
      <w:r w:rsidR="009711CC" w:rsidRPr="003E5D7D">
        <w:rPr>
          <w:rFonts w:ascii="Times New Roman" w:hAnsi="Times New Roman" w:cs="Times New Roman"/>
          <w:i/>
          <w:sz w:val="20"/>
          <w:szCs w:val="20"/>
        </w:rPr>
        <w:t xml:space="preserve">ugares altos. E </w:t>
      </w:r>
      <w:proofErr w:type="gramStart"/>
      <w:r w:rsidR="009711CC" w:rsidRPr="003E5D7D">
        <w:rPr>
          <w:rFonts w:ascii="Times New Roman" w:hAnsi="Times New Roman" w:cs="Times New Roman"/>
          <w:i/>
          <w:sz w:val="20"/>
          <w:szCs w:val="20"/>
        </w:rPr>
        <w:t xml:space="preserve">o grupo de </w:t>
      </w:r>
      <w:r w:rsidR="009711CC" w:rsidRPr="003E5D7D">
        <w:rPr>
          <w:rFonts w:ascii="Times New Roman" w:hAnsi="Times New Roman" w:cs="Times New Roman"/>
          <w:sz w:val="20"/>
          <w:szCs w:val="20"/>
        </w:rPr>
        <w:t>Kañerú</w:t>
      </w:r>
      <w:r w:rsidR="009711CC" w:rsidRPr="003E5D7D">
        <w:rPr>
          <w:rFonts w:ascii="Times New Roman" w:hAnsi="Times New Roman" w:cs="Times New Roman"/>
          <w:i/>
          <w:sz w:val="20"/>
          <w:szCs w:val="20"/>
        </w:rPr>
        <w:t xml:space="preserve"> </w:t>
      </w:r>
      <w:r w:rsidR="00175EEE" w:rsidRPr="003E5D7D">
        <w:rPr>
          <w:rFonts w:ascii="Times New Roman" w:hAnsi="Times New Roman" w:cs="Times New Roman"/>
          <w:i/>
          <w:sz w:val="20"/>
          <w:szCs w:val="20"/>
        </w:rPr>
        <w:t>vieram</w:t>
      </w:r>
      <w:proofErr w:type="gramEnd"/>
      <w:r w:rsidR="00175EEE" w:rsidRPr="003E5D7D">
        <w:rPr>
          <w:rFonts w:ascii="Times New Roman" w:hAnsi="Times New Roman" w:cs="Times New Roman"/>
          <w:i/>
          <w:sz w:val="20"/>
          <w:szCs w:val="20"/>
        </w:rPr>
        <w:t xml:space="preserve"> pra baixo, para os lugares baixo. </w:t>
      </w:r>
      <w:r w:rsidR="00C27A53" w:rsidRPr="003E5D7D">
        <w:rPr>
          <w:rFonts w:ascii="Times New Roman" w:hAnsi="Times New Roman" w:cs="Times New Roman"/>
          <w:i/>
          <w:sz w:val="20"/>
          <w:szCs w:val="20"/>
        </w:rPr>
        <w:t xml:space="preserve">Então o que eles disseram </w:t>
      </w:r>
      <w:r w:rsidR="00175EEE" w:rsidRPr="003E5D7D">
        <w:rPr>
          <w:rFonts w:ascii="Times New Roman" w:hAnsi="Times New Roman" w:cs="Times New Roman"/>
          <w:i/>
          <w:sz w:val="20"/>
          <w:szCs w:val="20"/>
        </w:rPr>
        <w:t xml:space="preserve">como, como eles eram parentes, o grupo que subiu lá encima, o Kamé </w:t>
      </w:r>
      <w:proofErr w:type="gramStart"/>
      <w:r w:rsidR="00175EEE" w:rsidRPr="003E5D7D">
        <w:rPr>
          <w:rFonts w:ascii="Times New Roman" w:hAnsi="Times New Roman" w:cs="Times New Roman"/>
          <w:i/>
          <w:sz w:val="20"/>
          <w:szCs w:val="20"/>
        </w:rPr>
        <w:t>eram</w:t>
      </w:r>
      <w:proofErr w:type="gramEnd"/>
      <w:r w:rsidR="00175EEE" w:rsidRPr="003E5D7D">
        <w:rPr>
          <w:rFonts w:ascii="Times New Roman" w:hAnsi="Times New Roman" w:cs="Times New Roman"/>
          <w:i/>
          <w:sz w:val="20"/>
          <w:szCs w:val="20"/>
        </w:rPr>
        <w:t xml:space="preserve"> todos parentes, né? Aí não podia se casar com os mesmos de lá, porque eram do mesmo sangue, do mesmo grupo. Então o qu</w:t>
      </w:r>
      <w:r w:rsidR="00C27A53" w:rsidRPr="003E5D7D">
        <w:rPr>
          <w:rFonts w:ascii="Times New Roman" w:hAnsi="Times New Roman" w:cs="Times New Roman"/>
          <w:i/>
          <w:sz w:val="20"/>
          <w:szCs w:val="20"/>
        </w:rPr>
        <w:t>e eles disseram</w:t>
      </w:r>
      <w:r w:rsidR="00175EEE" w:rsidRPr="003E5D7D">
        <w:rPr>
          <w:rFonts w:ascii="Times New Roman" w:hAnsi="Times New Roman" w:cs="Times New Roman"/>
          <w:i/>
          <w:sz w:val="20"/>
          <w:szCs w:val="20"/>
        </w:rPr>
        <w:t xml:space="preserve"> – não nós temos que nos reunir com os outros! Então desceram para se reunir com os que estavam nos lugares mais baixos então foi aí que surgiu a família indígena.</w:t>
      </w:r>
    </w:p>
    <w:p w:rsidR="00B12A19" w:rsidRPr="003E5D7D" w:rsidRDefault="00175EEE" w:rsidP="003E5D7D">
      <w:pPr>
        <w:autoSpaceDE w:val="0"/>
        <w:autoSpaceDN w:val="0"/>
        <w:adjustRightInd w:val="0"/>
        <w:spacing w:after="0" w:line="240" w:lineRule="auto"/>
        <w:jc w:val="both"/>
        <w:rPr>
          <w:rFonts w:ascii="Times New Roman" w:hAnsi="Times New Roman" w:cs="Times New Roman"/>
          <w:i/>
          <w:sz w:val="24"/>
          <w:szCs w:val="24"/>
        </w:rPr>
      </w:pPr>
      <w:r w:rsidRPr="003E5D7D">
        <w:rPr>
          <w:rFonts w:ascii="Times New Roman" w:hAnsi="Times New Roman" w:cs="Times New Roman"/>
        </w:rPr>
        <w:t xml:space="preserve"> </w:t>
      </w:r>
    </w:p>
    <w:p w:rsidR="007F0B32" w:rsidRPr="003E5D7D" w:rsidRDefault="007F0B32"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Percebemos</w:t>
      </w:r>
      <w:r w:rsidR="00B1385B" w:rsidRPr="003E5D7D">
        <w:rPr>
          <w:rFonts w:ascii="Times New Roman" w:hAnsi="Times New Roman" w:cs="Times New Roman"/>
          <w:sz w:val="24"/>
          <w:szCs w:val="24"/>
        </w:rPr>
        <w:t>,</w:t>
      </w:r>
      <w:r w:rsidRPr="003E5D7D">
        <w:rPr>
          <w:rFonts w:ascii="Times New Roman" w:hAnsi="Times New Roman" w:cs="Times New Roman"/>
          <w:sz w:val="24"/>
          <w:szCs w:val="24"/>
        </w:rPr>
        <w:t xml:space="preserve"> através do depoimento da indígena</w:t>
      </w:r>
      <w:r w:rsidR="00B1385B" w:rsidRPr="003E5D7D">
        <w:rPr>
          <w:rFonts w:ascii="Times New Roman" w:hAnsi="Times New Roman" w:cs="Times New Roman"/>
          <w:sz w:val="24"/>
          <w:szCs w:val="24"/>
        </w:rPr>
        <w:t>,</w:t>
      </w:r>
      <w:r w:rsidRPr="003E5D7D">
        <w:rPr>
          <w:rFonts w:ascii="Times New Roman" w:hAnsi="Times New Roman" w:cs="Times New Roman"/>
          <w:sz w:val="24"/>
          <w:szCs w:val="24"/>
        </w:rPr>
        <w:t xml:space="preserve"> que </w:t>
      </w:r>
      <w:r w:rsidR="009711CC" w:rsidRPr="003E5D7D">
        <w:rPr>
          <w:rFonts w:ascii="Times New Roman" w:hAnsi="Times New Roman" w:cs="Times New Roman"/>
          <w:sz w:val="24"/>
          <w:szCs w:val="24"/>
        </w:rPr>
        <w:t xml:space="preserve">o mito de origem diz que os primeiros desta etnia saíram da terra, um grupo saiu durante a noite por isso foi chamado de Kañerú, o outro saiu quando estava amanhecendo, quando </w:t>
      </w:r>
      <w:r w:rsidR="00746397" w:rsidRPr="003E5D7D">
        <w:rPr>
          <w:rFonts w:ascii="Times New Roman" w:hAnsi="Times New Roman" w:cs="Times New Roman"/>
          <w:sz w:val="24"/>
          <w:szCs w:val="24"/>
        </w:rPr>
        <w:t>apareceu</w:t>
      </w:r>
      <w:r w:rsidR="009711CC" w:rsidRPr="003E5D7D">
        <w:rPr>
          <w:rFonts w:ascii="Times New Roman" w:hAnsi="Times New Roman" w:cs="Times New Roman"/>
          <w:sz w:val="24"/>
          <w:szCs w:val="24"/>
        </w:rPr>
        <w:t xml:space="preserve"> o sol, por isso recebeu o nome de Kamé. Esses dois grupos foram chefiados por dois irmãos gêmeos, Kañerú e Kamé</w:t>
      </w:r>
      <w:r w:rsidR="00D12B67" w:rsidRPr="003E5D7D">
        <w:rPr>
          <w:rFonts w:ascii="Times New Roman" w:hAnsi="Times New Roman" w:cs="Times New Roman"/>
          <w:sz w:val="24"/>
          <w:szCs w:val="24"/>
        </w:rPr>
        <w:t xml:space="preserve"> </w:t>
      </w:r>
      <w:r w:rsidR="009711CC" w:rsidRPr="003E5D7D">
        <w:rPr>
          <w:rFonts w:ascii="Times New Roman" w:hAnsi="Times New Roman" w:cs="Times New Roman"/>
          <w:sz w:val="24"/>
          <w:szCs w:val="24"/>
        </w:rPr>
        <w:t>e</w:t>
      </w:r>
      <w:r w:rsidR="00D12B67" w:rsidRPr="003E5D7D">
        <w:rPr>
          <w:rFonts w:ascii="Times New Roman" w:hAnsi="Times New Roman" w:cs="Times New Roman"/>
          <w:sz w:val="24"/>
          <w:szCs w:val="24"/>
        </w:rPr>
        <w:t xml:space="preserve"> </w:t>
      </w:r>
      <w:r w:rsidR="009711CC" w:rsidRPr="003E5D7D">
        <w:rPr>
          <w:rFonts w:ascii="Times New Roman" w:hAnsi="Times New Roman" w:cs="Times New Roman"/>
          <w:sz w:val="24"/>
          <w:szCs w:val="24"/>
        </w:rPr>
        <w:t>cada um trouxe</w:t>
      </w:r>
      <w:r w:rsidR="00D12B67" w:rsidRPr="003E5D7D">
        <w:rPr>
          <w:rFonts w:ascii="Times New Roman" w:hAnsi="Times New Roman" w:cs="Times New Roman"/>
          <w:sz w:val="24"/>
          <w:szCs w:val="24"/>
        </w:rPr>
        <w:t xml:space="preserve"> </w:t>
      </w:r>
      <w:r w:rsidR="009711CC" w:rsidRPr="003E5D7D">
        <w:rPr>
          <w:rFonts w:ascii="Times New Roman" w:hAnsi="Times New Roman" w:cs="Times New Roman"/>
          <w:sz w:val="24"/>
          <w:szCs w:val="24"/>
        </w:rPr>
        <w:t xml:space="preserve">consigo um grupo de pessoas de ambos os sexos por isso </w:t>
      </w:r>
      <w:r w:rsidR="00E046DC" w:rsidRPr="003E5D7D">
        <w:rPr>
          <w:rFonts w:ascii="Times New Roman" w:hAnsi="Times New Roman" w:cs="Times New Roman"/>
          <w:sz w:val="24"/>
          <w:szCs w:val="24"/>
        </w:rPr>
        <w:t>o</w:t>
      </w:r>
      <w:r w:rsidR="00D12B67" w:rsidRPr="003E5D7D">
        <w:rPr>
          <w:rFonts w:ascii="Times New Roman" w:hAnsi="Times New Roman" w:cs="Times New Roman"/>
          <w:sz w:val="24"/>
          <w:szCs w:val="24"/>
        </w:rPr>
        <w:t xml:space="preserve"> </w:t>
      </w:r>
      <w:r w:rsidR="00746397" w:rsidRPr="003E5D7D">
        <w:rPr>
          <w:rFonts w:ascii="Times New Roman" w:hAnsi="Times New Roman" w:cs="Times New Roman"/>
          <w:sz w:val="24"/>
          <w:szCs w:val="24"/>
        </w:rPr>
        <w:t>Kamé</w:t>
      </w:r>
      <w:r w:rsidR="00E046DC" w:rsidRPr="003E5D7D">
        <w:rPr>
          <w:rFonts w:ascii="Times New Roman" w:hAnsi="Times New Roman" w:cs="Times New Roman"/>
          <w:sz w:val="24"/>
          <w:szCs w:val="24"/>
        </w:rPr>
        <w:t>,</w:t>
      </w:r>
      <w:r w:rsidR="00A1617D" w:rsidRPr="003E5D7D">
        <w:rPr>
          <w:rFonts w:ascii="Times New Roman" w:hAnsi="Times New Roman" w:cs="Times New Roman"/>
          <w:sz w:val="24"/>
          <w:szCs w:val="24"/>
        </w:rPr>
        <w:t xml:space="preserve"> segundo os indígenas </w:t>
      </w:r>
      <w:r w:rsidR="00D12B67" w:rsidRPr="003E5D7D">
        <w:rPr>
          <w:rFonts w:ascii="Times New Roman" w:hAnsi="Times New Roman" w:cs="Times New Roman"/>
          <w:sz w:val="24"/>
          <w:szCs w:val="24"/>
        </w:rPr>
        <w:t>é o mais forte, tem o corpo grosso, pés grandes,</w:t>
      </w:r>
      <w:r w:rsidR="00A1617D" w:rsidRPr="003E5D7D">
        <w:rPr>
          <w:rFonts w:ascii="Times New Roman" w:hAnsi="Times New Roman" w:cs="Times New Roman"/>
          <w:sz w:val="24"/>
          <w:szCs w:val="24"/>
        </w:rPr>
        <w:t xml:space="preserve"> e são vagarosos nos movimentos, já o Kañerú</w:t>
      </w:r>
      <w:r w:rsidR="008D6A2E" w:rsidRPr="003E5D7D">
        <w:rPr>
          <w:rFonts w:ascii="Times New Roman" w:hAnsi="Times New Roman" w:cs="Times New Roman"/>
          <w:sz w:val="24"/>
          <w:szCs w:val="24"/>
        </w:rPr>
        <w:t xml:space="preserve"> </w:t>
      </w:r>
      <w:r w:rsidR="00D12B67" w:rsidRPr="003E5D7D">
        <w:rPr>
          <w:rFonts w:ascii="Times New Roman" w:hAnsi="Times New Roman" w:cs="Times New Roman"/>
          <w:sz w:val="24"/>
          <w:szCs w:val="24"/>
        </w:rPr>
        <w:t>é o mais fraco, tem o co</w:t>
      </w:r>
      <w:r w:rsidR="00746397" w:rsidRPr="003E5D7D">
        <w:rPr>
          <w:rFonts w:ascii="Times New Roman" w:hAnsi="Times New Roman" w:cs="Times New Roman"/>
          <w:sz w:val="24"/>
          <w:szCs w:val="24"/>
        </w:rPr>
        <w:t>rpo fino, peludo, pés pequenos são mais ligeiros tanto nos movimentos quanto nas</w:t>
      </w:r>
      <w:r w:rsidR="00E046DC" w:rsidRPr="003E5D7D">
        <w:rPr>
          <w:rFonts w:ascii="Times New Roman" w:hAnsi="Times New Roman" w:cs="Times New Roman"/>
          <w:sz w:val="24"/>
          <w:szCs w:val="24"/>
        </w:rPr>
        <w:t xml:space="preserve"> </w:t>
      </w:r>
      <w:r w:rsidR="00746397" w:rsidRPr="003E5D7D">
        <w:rPr>
          <w:rFonts w:ascii="Times New Roman" w:hAnsi="Times New Roman" w:cs="Times New Roman"/>
          <w:sz w:val="24"/>
          <w:szCs w:val="24"/>
        </w:rPr>
        <w:t>resoluções de problemas.</w:t>
      </w:r>
    </w:p>
    <w:p w:rsidR="00EF619B" w:rsidRPr="003E5D7D" w:rsidRDefault="00EF619B"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Como vimos, os indígenas acreditam e repassam até hoje o seu mito fundador para as crianças e adolescentes da comunidade, a informante citou também que</w:t>
      </w:r>
      <w:r w:rsidR="00B1385B" w:rsidRPr="003E5D7D">
        <w:rPr>
          <w:rFonts w:ascii="Times New Roman" w:hAnsi="Times New Roman" w:cs="Times New Roman"/>
          <w:sz w:val="24"/>
          <w:szCs w:val="24"/>
        </w:rPr>
        <w:t>,</w:t>
      </w:r>
      <w:r w:rsidRPr="003E5D7D">
        <w:rPr>
          <w:rFonts w:ascii="Times New Roman" w:hAnsi="Times New Roman" w:cs="Times New Roman"/>
          <w:sz w:val="24"/>
          <w:szCs w:val="24"/>
        </w:rPr>
        <w:t xml:space="preserve"> quando nasce uma criança</w:t>
      </w:r>
      <w:r w:rsidR="00B1385B" w:rsidRPr="003E5D7D">
        <w:rPr>
          <w:rFonts w:ascii="Times New Roman" w:hAnsi="Times New Roman" w:cs="Times New Roman"/>
          <w:sz w:val="24"/>
          <w:szCs w:val="24"/>
        </w:rPr>
        <w:t>,</w:t>
      </w:r>
      <w:r w:rsidRPr="003E5D7D">
        <w:rPr>
          <w:rFonts w:ascii="Times New Roman" w:hAnsi="Times New Roman" w:cs="Times New Roman"/>
          <w:sz w:val="24"/>
          <w:szCs w:val="24"/>
        </w:rPr>
        <w:t xml:space="preserve"> já é passada a ela a marca a que pertence Kañerú ou Kamé, essas marcas são respeitadas dentro da comunidade, por isso não é permitido o casamento entre grupos da mesma origem.</w:t>
      </w:r>
    </w:p>
    <w:p w:rsidR="00EF619B" w:rsidRPr="003E5D7D" w:rsidRDefault="00FD2FE9"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Conforme a informante indígena citou, </w:t>
      </w:r>
      <w:r w:rsidR="00EF619B" w:rsidRPr="003E5D7D">
        <w:rPr>
          <w:rFonts w:ascii="Times New Roman" w:hAnsi="Times New Roman" w:cs="Times New Roman"/>
          <w:sz w:val="24"/>
          <w:szCs w:val="24"/>
        </w:rPr>
        <w:t>cada comunidade possui sua cultura e suas crenças, por isso</w:t>
      </w:r>
      <w:r w:rsidR="00714E2B" w:rsidRPr="003E5D7D">
        <w:rPr>
          <w:rFonts w:ascii="Times New Roman" w:hAnsi="Times New Roman" w:cs="Times New Roman"/>
          <w:sz w:val="24"/>
          <w:szCs w:val="24"/>
        </w:rPr>
        <w:t>,</w:t>
      </w:r>
      <w:r w:rsidR="00EF619B" w:rsidRPr="003E5D7D">
        <w:rPr>
          <w:rFonts w:ascii="Times New Roman" w:hAnsi="Times New Roman" w:cs="Times New Roman"/>
          <w:sz w:val="24"/>
          <w:szCs w:val="24"/>
        </w:rPr>
        <w:t xml:space="preserve"> podem surgir várias versões sobre o mito de origem dos povos indígenas variando de tribo para tribo, por isso não poderemos afirmar que esse mito de origem é a versão a qual todos os grupos indígenas acreditam, nesse contexto, vamos analisar agora um mito publicado por uma escritora </w:t>
      </w:r>
      <w:r w:rsidR="00714E2B" w:rsidRPr="003E5D7D">
        <w:rPr>
          <w:rFonts w:ascii="Times New Roman" w:hAnsi="Times New Roman" w:cs="Times New Roman"/>
          <w:sz w:val="24"/>
          <w:szCs w:val="24"/>
        </w:rPr>
        <w:t>não índia</w:t>
      </w:r>
      <w:r w:rsidR="00EF619B" w:rsidRPr="003E5D7D">
        <w:rPr>
          <w:rFonts w:ascii="Times New Roman" w:hAnsi="Times New Roman" w:cs="Times New Roman"/>
          <w:sz w:val="24"/>
          <w:szCs w:val="24"/>
        </w:rPr>
        <w:t>, o qual não faz nenhuma referência a qual grupo pertence, apresentando-se para o leitor como se o mito da criação dos povos indígenas fosse único para todos os grupos indígenas que existem hoje no Brasil.</w:t>
      </w:r>
    </w:p>
    <w:p w:rsidR="00E538F6" w:rsidRPr="003E5D7D" w:rsidRDefault="00E538F6" w:rsidP="003E5D7D">
      <w:pPr>
        <w:autoSpaceDE w:val="0"/>
        <w:autoSpaceDN w:val="0"/>
        <w:adjustRightInd w:val="0"/>
        <w:spacing w:after="0" w:line="240" w:lineRule="auto"/>
        <w:rPr>
          <w:rFonts w:ascii="Times New Roman" w:hAnsi="Times New Roman" w:cs="Times New Roman"/>
          <w:b/>
          <w:sz w:val="24"/>
          <w:szCs w:val="24"/>
        </w:rPr>
      </w:pPr>
    </w:p>
    <w:p w:rsidR="00E538F6" w:rsidRPr="003E5D7D" w:rsidRDefault="00E538F6" w:rsidP="003E5D7D">
      <w:pPr>
        <w:autoSpaceDE w:val="0"/>
        <w:autoSpaceDN w:val="0"/>
        <w:adjustRightInd w:val="0"/>
        <w:spacing w:after="0" w:line="240" w:lineRule="auto"/>
        <w:rPr>
          <w:rFonts w:ascii="Times New Roman" w:hAnsi="Times New Roman" w:cs="Times New Roman"/>
          <w:b/>
          <w:sz w:val="24"/>
          <w:szCs w:val="24"/>
        </w:rPr>
      </w:pPr>
    </w:p>
    <w:p w:rsidR="009B1AC6" w:rsidRPr="003E5D7D" w:rsidRDefault="00971869" w:rsidP="003E5D7D">
      <w:pPr>
        <w:autoSpaceDE w:val="0"/>
        <w:autoSpaceDN w:val="0"/>
        <w:adjustRightInd w:val="0"/>
        <w:spacing w:after="0" w:line="240" w:lineRule="auto"/>
        <w:rPr>
          <w:rFonts w:ascii="Times New Roman" w:hAnsi="Times New Roman" w:cs="Times New Roman"/>
          <w:b/>
          <w:sz w:val="24"/>
          <w:szCs w:val="24"/>
        </w:rPr>
      </w:pPr>
      <w:r w:rsidRPr="003E5D7D">
        <w:rPr>
          <w:rFonts w:ascii="Times New Roman" w:hAnsi="Times New Roman" w:cs="Times New Roman"/>
          <w:b/>
          <w:sz w:val="24"/>
          <w:szCs w:val="24"/>
        </w:rPr>
        <w:t>3.1</w:t>
      </w:r>
      <w:r w:rsidR="009B1AC6" w:rsidRPr="003E5D7D">
        <w:rPr>
          <w:rFonts w:ascii="Times New Roman" w:hAnsi="Times New Roman" w:cs="Times New Roman"/>
          <w:b/>
          <w:sz w:val="24"/>
          <w:szCs w:val="24"/>
        </w:rPr>
        <w:t xml:space="preserve"> A representação do mito indígena “O Começo da Humanidade” sob </w:t>
      </w:r>
      <w:r w:rsidR="00B1385B" w:rsidRPr="003E5D7D">
        <w:rPr>
          <w:rFonts w:ascii="Times New Roman" w:hAnsi="Times New Roman" w:cs="Times New Roman"/>
          <w:b/>
          <w:sz w:val="24"/>
          <w:szCs w:val="24"/>
        </w:rPr>
        <w:t>a visão de uma escritora branca</w:t>
      </w:r>
    </w:p>
    <w:p w:rsidR="009B1AC6" w:rsidRPr="003E5D7D" w:rsidRDefault="009B1AC6" w:rsidP="003E5D7D">
      <w:pPr>
        <w:pStyle w:val="PargrafodaLista"/>
        <w:autoSpaceDE w:val="0"/>
        <w:autoSpaceDN w:val="0"/>
        <w:adjustRightInd w:val="0"/>
        <w:spacing w:after="0" w:line="240" w:lineRule="auto"/>
        <w:rPr>
          <w:rFonts w:ascii="Times New Roman" w:hAnsi="Times New Roman" w:cs="Times New Roman"/>
          <w:sz w:val="24"/>
          <w:szCs w:val="24"/>
        </w:rPr>
      </w:pPr>
    </w:p>
    <w:p w:rsidR="008D4E19" w:rsidRPr="003E5D7D" w:rsidRDefault="008D4E19" w:rsidP="003E5D7D">
      <w:pPr>
        <w:pStyle w:val="PargrafodaLista"/>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pt-BR"/>
        </w:rPr>
      </w:pPr>
      <w:r w:rsidRPr="003E5D7D">
        <w:rPr>
          <w:rFonts w:ascii="Times New Roman" w:eastAsia="Times New Roman" w:hAnsi="Times New Roman" w:cs="Times New Roman"/>
          <w:sz w:val="24"/>
          <w:szCs w:val="24"/>
          <w:lang w:eastAsia="pt-BR"/>
        </w:rPr>
        <w:t>Conforme Aracy Lopes da Si</w:t>
      </w:r>
      <w:r w:rsidR="00B1385B" w:rsidRPr="003E5D7D">
        <w:rPr>
          <w:rFonts w:ascii="Times New Roman" w:eastAsia="Times New Roman" w:hAnsi="Times New Roman" w:cs="Times New Roman"/>
          <w:sz w:val="24"/>
          <w:szCs w:val="24"/>
          <w:lang w:eastAsia="pt-BR"/>
        </w:rPr>
        <w:t>lva (1998) os mitos indígenas vê</w:t>
      </w:r>
      <w:r w:rsidRPr="003E5D7D">
        <w:rPr>
          <w:rFonts w:ascii="Times New Roman" w:eastAsia="Times New Roman" w:hAnsi="Times New Roman" w:cs="Times New Roman"/>
          <w:sz w:val="24"/>
          <w:szCs w:val="24"/>
          <w:lang w:eastAsia="pt-BR"/>
        </w:rPr>
        <w:t xml:space="preserve">m sendo registrados e publicados por autores </w:t>
      </w:r>
      <w:r w:rsidR="00E538F6" w:rsidRPr="003E5D7D">
        <w:rPr>
          <w:rFonts w:ascii="Times New Roman" w:eastAsia="Times New Roman" w:hAnsi="Times New Roman" w:cs="Times New Roman"/>
          <w:sz w:val="24"/>
          <w:szCs w:val="24"/>
          <w:lang w:eastAsia="pt-BR"/>
        </w:rPr>
        <w:t>não índios</w:t>
      </w:r>
      <w:r w:rsidRPr="003E5D7D">
        <w:rPr>
          <w:rFonts w:ascii="Times New Roman" w:eastAsia="Times New Roman" w:hAnsi="Times New Roman" w:cs="Times New Roman"/>
          <w:sz w:val="24"/>
          <w:szCs w:val="24"/>
          <w:lang w:eastAsia="pt-BR"/>
        </w:rPr>
        <w:t xml:space="preserve"> a partir do século XVI, conforme a autora:</w:t>
      </w:r>
    </w:p>
    <w:p w:rsidR="00E538F6" w:rsidRPr="003E5D7D" w:rsidRDefault="00E538F6" w:rsidP="003E5D7D">
      <w:pPr>
        <w:pStyle w:val="PargrafodaLista"/>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p>
    <w:p w:rsidR="00CF7078" w:rsidRPr="003E5D7D" w:rsidRDefault="00CF7078" w:rsidP="003E5D7D">
      <w:pPr>
        <w:pStyle w:val="PargrafodaLista"/>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p>
    <w:p w:rsidR="008D4E19" w:rsidRPr="003E5D7D" w:rsidRDefault="00E538F6" w:rsidP="003E5D7D">
      <w:pPr>
        <w:pStyle w:val="PargrafodaLista"/>
        <w:autoSpaceDE w:val="0"/>
        <w:autoSpaceDN w:val="0"/>
        <w:adjustRightInd w:val="0"/>
        <w:spacing w:after="0" w:line="240" w:lineRule="auto"/>
        <w:ind w:left="2268"/>
        <w:jc w:val="both"/>
        <w:rPr>
          <w:rFonts w:ascii="Times New Roman" w:hAnsi="Times New Roman" w:cs="Times New Roman"/>
          <w:sz w:val="20"/>
          <w:szCs w:val="20"/>
        </w:rPr>
      </w:pPr>
      <w:r w:rsidRPr="003E5D7D">
        <w:rPr>
          <w:rFonts w:ascii="Times New Roman" w:hAnsi="Times New Roman" w:cs="Times New Roman"/>
          <w:sz w:val="20"/>
          <w:szCs w:val="20"/>
        </w:rPr>
        <w:t>Os mitos dos povos indígenas da América vêm</w:t>
      </w:r>
      <w:r w:rsidR="008D4E19" w:rsidRPr="003E5D7D">
        <w:rPr>
          <w:rFonts w:ascii="Times New Roman" w:hAnsi="Times New Roman" w:cs="Times New Roman"/>
          <w:sz w:val="20"/>
          <w:szCs w:val="20"/>
        </w:rPr>
        <w:t xml:space="preserve"> sendo coletados, registrados por </w:t>
      </w:r>
      <w:proofErr w:type="gramStart"/>
      <w:r w:rsidR="008D4E19" w:rsidRPr="003E5D7D">
        <w:rPr>
          <w:rFonts w:ascii="Times New Roman" w:hAnsi="Times New Roman" w:cs="Times New Roman"/>
          <w:sz w:val="20"/>
          <w:szCs w:val="20"/>
        </w:rPr>
        <w:t>não-índios</w:t>
      </w:r>
      <w:proofErr w:type="gramEnd"/>
      <w:r w:rsidR="008D4E19" w:rsidRPr="003E5D7D">
        <w:rPr>
          <w:rFonts w:ascii="Times New Roman" w:hAnsi="Times New Roman" w:cs="Times New Roman"/>
          <w:sz w:val="20"/>
          <w:szCs w:val="20"/>
        </w:rPr>
        <w:t xml:space="preserve"> desde que foram feitos os primeiros contos, no contexto da conquista. Inicialmente entendidos como narrativas de caráter religioso, expressão de crenças e superstições que deveriam ser empreendidas para serem transformadas e, no final do processo, substituídas pela verdadeira fé dos colonizadores, os mitos e as práticas rituais dos povos americanos foram objeto da atenção de um sem-número de cr</w:t>
      </w:r>
      <w:r w:rsidRPr="003E5D7D">
        <w:rPr>
          <w:rFonts w:ascii="Times New Roman" w:hAnsi="Times New Roman" w:cs="Times New Roman"/>
          <w:sz w:val="20"/>
          <w:szCs w:val="20"/>
        </w:rPr>
        <w:t>onistas, a partir do século XVI</w:t>
      </w:r>
      <w:r w:rsidR="008D4E19" w:rsidRPr="003E5D7D">
        <w:rPr>
          <w:rFonts w:ascii="Times New Roman" w:hAnsi="Times New Roman" w:cs="Times New Roman"/>
          <w:sz w:val="20"/>
          <w:szCs w:val="20"/>
        </w:rPr>
        <w:t xml:space="preserve">. (SILVA, 1998, p. 317). </w:t>
      </w:r>
    </w:p>
    <w:p w:rsidR="008D4E19" w:rsidRPr="003E5D7D" w:rsidRDefault="008D4E19" w:rsidP="003E5D7D">
      <w:pPr>
        <w:pStyle w:val="PargrafodaLista"/>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p>
    <w:p w:rsidR="009B1AC6" w:rsidRPr="003E5D7D" w:rsidRDefault="009B1AC6" w:rsidP="003E5D7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p>
    <w:p w:rsidR="000D3BA3" w:rsidRPr="003E5D7D" w:rsidRDefault="00CF7078"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Ainda hoje muitos autores continuam coletando a contribuição cultural indígena, muitas vezes essas histórias são selecionadas, modificada</w:t>
      </w:r>
      <w:r w:rsidR="00B1385B" w:rsidRPr="003E5D7D">
        <w:rPr>
          <w:rFonts w:ascii="Times New Roman" w:hAnsi="Times New Roman" w:cs="Times New Roman"/>
          <w:sz w:val="24"/>
          <w:szCs w:val="24"/>
        </w:rPr>
        <w:t>s</w:t>
      </w:r>
      <w:r w:rsidRPr="003E5D7D">
        <w:rPr>
          <w:rFonts w:ascii="Times New Roman" w:hAnsi="Times New Roman" w:cs="Times New Roman"/>
          <w:sz w:val="24"/>
          <w:szCs w:val="24"/>
        </w:rPr>
        <w:t xml:space="preserve"> e registrada</w:t>
      </w:r>
      <w:r w:rsidR="00B1385B" w:rsidRPr="003E5D7D">
        <w:rPr>
          <w:rFonts w:ascii="Times New Roman" w:hAnsi="Times New Roman" w:cs="Times New Roman"/>
          <w:sz w:val="24"/>
          <w:szCs w:val="24"/>
        </w:rPr>
        <w:t>s</w:t>
      </w:r>
      <w:r w:rsidRPr="003E5D7D">
        <w:rPr>
          <w:rFonts w:ascii="Times New Roman" w:hAnsi="Times New Roman" w:cs="Times New Roman"/>
          <w:sz w:val="24"/>
          <w:szCs w:val="24"/>
        </w:rPr>
        <w:t xml:space="preserve"> pelos brancos fazendo com que muito da originalidade das narrativas orais seja perdida. A figura do índio muitas vezes é vista apenas como personagem das histórias dos brancos ou os brancos se posicionam como “donos” e autores das histórias dos índios. </w:t>
      </w:r>
    </w:p>
    <w:p w:rsidR="006C0011" w:rsidRPr="003E5D7D" w:rsidRDefault="00CF7078"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A </w:t>
      </w:r>
      <w:r w:rsidR="00FD2FE9" w:rsidRPr="003E5D7D">
        <w:rPr>
          <w:rFonts w:ascii="Times New Roman" w:hAnsi="Times New Roman" w:cs="Times New Roman"/>
          <w:sz w:val="24"/>
          <w:szCs w:val="24"/>
        </w:rPr>
        <w:t>Antropóloga</w:t>
      </w:r>
      <w:r w:rsidR="009B1AC6" w:rsidRPr="003E5D7D">
        <w:rPr>
          <w:rFonts w:ascii="Times New Roman" w:hAnsi="Times New Roman" w:cs="Times New Roman"/>
          <w:sz w:val="24"/>
          <w:szCs w:val="24"/>
        </w:rPr>
        <w:t xml:space="preserve"> Betty Mindlin trabalha há anos em projetos de pesquisa e apoio a numerosos povos</w:t>
      </w:r>
      <w:r w:rsidR="000D3BA3" w:rsidRPr="003E5D7D">
        <w:rPr>
          <w:rFonts w:ascii="Times New Roman" w:hAnsi="Times New Roman" w:cs="Times New Roman"/>
          <w:sz w:val="24"/>
          <w:szCs w:val="24"/>
        </w:rPr>
        <w:t xml:space="preserve"> indígenas de diversas regiões</w:t>
      </w:r>
      <w:r w:rsidR="009B1AC6" w:rsidRPr="003E5D7D">
        <w:rPr>
          <w:rFonts w:ascii="Times New Roman" w:hAnsi="Times New Roman" w:cs="Times New Roman"/>
          <w:sz w:val="24"/>
          <w:szCs w:val="24"/>
        </w:rPr>
        <w:t>. Seus assuntos prediletos são mitos, escrita, e oralidade.</w:t>
      </w:r>
      <w:r w:rsidR="00FD2FE9" w:rsidRPr="003E5D7D">
        <w:rPr>
          <w:rFonts w:ascii="Times New Roman" w:hAnsi="Times New Roman" w:cs="Times New Roman"/>
          <w:sz w:val="24"/>
          <w:szCs w:val="24"/>
        </w:rPr>
        <w:t xml:space="preserve"> Sua narrativa</w:t>
      </w:r>
      <w:r w:rsidR="009B1AC6" w:rsidRPr="003E5D7D">
        <w:rPr>
          <w:rFonts w:ascii="Times New Roman" w:hAnsi="Times New Roman" w:cs="Times New Roman"/>
          <w:sz w:val="24"/>
          <w:szCs w:val="24"/>
        </w:rPr>
        <w:t xml:space="preserve"> “</w:t>
      </w:r>
      <w:r w:rsidR="009B1AC6" w:rsidRPr="003E5D7D">
        <w:rPr>
          <w:rStyle w:val="Forte"/>
          <w:rFonts w:ascii="Times New Roman" w:hAnsi="Times New Roman" w:cs="Times New Roman"/>
          <w:sz w:val="24"/>
          <w:szCs w:val="24"/>
        </w:rPr>
        <w:t>O começo da humanidade</w:t>
      </w:r>
      <w:r w:rsidR="009B1AC6" w:rsidRPr="003E5D7D">
        <w:rPr>
          <w:rFonts w:ascii="Times New Roman" w:hAnsi="Times New Roman" w:cs="Times New Roman"/>
          <w:sz w:val="24"/>
          <w:szCs w:val="24"/>
        </w:rPr>
        <w:t>”, é um texto que nos faz refletir sobre as tradições indígenas q</w:t>
      </w:r>
      <w:r w:rsidR="000D3BA3" w:rsidRPr="003E5D7D">
        <w:rPr>
          <w:rFonts w:ascii="Times New Roman" w:hAnsi="Times New Roman" w:cs="Times New Roman"/>
          <w:sz w:val="24"/>
          <w:szCs w:val="24"/>
        </w:rPr>
        <w:t>ue, hoje, estão se perdendo, também possibilita um questionamento sobre a veracidade de alguns fatos do mito fundador e as impressões que o mesmo pode causar no leitor em relação a imagens do indígena em contraponto aos outros grupos da terra.</w:t>
      </w:r>
      <w:r w:rsidR="006E2149" w:rsidRPr="003E5D7D">
        <w:rPr>
          <w:rFonts w:ascii="Times New Roman" w:hAnsi="Times New Roman" w:cs="Times New Roman"/>
          <w:sz w:val="24"/>
          <w:szCs w:val="24"/>
        </w:rPr>
        <w:t xml:space="preserve"> Observamos</w:t>
      </w:r>
      <w:r w:rsidR="000D3BA3" w:rsidRPr="003E5D7D">
        <w:rPr>
          <w:rFonts w:ascii="Times New Roman" w:hAnsi="Times New Roman" w:cs="Times New Roman"/>
          <w:sz w:val="24"/>
          <w:szCs w:val="24"/>
        </w:rPr>
        <w:t xml:space="preserve"> o mito fundador sobre a origem dos povos através da narrativa escrita de Betty Mindlin:</w:t>
      </w:r>
      <w:r w:rsidR="006C0011" w:rsidRPr="003E5D7D">
        <w:rPr>
          <w:rFonts w:ascii="Times New Roman" w:hAnsi="Times New Roman" w:cs="Times New Roman"/>
          <w:sz w:val="24"/>
          <w:szCs w:val="24"/>
        </w:rPr>
        <w:t xml:space="preserve"> </w:t>
      </w:r>
    </w:p>
    <w:p w:rsidR="00F715B9" w:rsidRPr="003E5D7D" w:rsidRDefault="00F715B9" w:rsidP="003E5D7D">
      <w:pPr>
        <w:autoSpaceDE w:val="0"/>
        <w:autoSpaceDN w:val="0"/>
        <w:adjustRightInd w:val="0"/>
        <w:spacing w:after="0" w:line="240" w:lineRule="auto"/>
        <w:ind w:firstLine="709"/>
        <w:jc w:val="both"/>
        <w:rPr>
          <w:rFonts w:ascii="Times New Roman" w:hAnsi="Times New Roman" w:cs="Times New Roman"/>
          <w:color w:val="FF0000"/>
          <w:sz w:val="24"/>
          <w:szCs w:val="24"/>
        </w:rPr>
      </w:pPr>
    </w:p>
    <w:p w:rsidR="006C0011" w:rsidRPr="003E5D7D" w:rsidRDefault="006C0011" w:rsidP="003E5D7D">
      <w:pPr>
        <w:pStyle w:val="PargrafodaLista"/>
        <w:autoSpaceDE w:val="0"/>
        <w:autoSpaceDN w:val="0"/>
        <w:adjustRightInd w:val="0"/>
        <w:spacing w:after="0" w:line="240" w:lineRule="auto"/>
        <w:ind w:left="0"/>
        <w:jc w:val="both"/>
        <w:rPr>
          <w:rFonts w:ascii="Times New Roman" w:hAnsi="Times New Roman" w:cs="Times New Roman"/>
          <w:b/>
          <w:sz w:val="24"/>
          <w:szCs w:val="24"/>
        </w:rPr>
      </w:pPr>
      <w:r w:rsidRPr="003E5D7D">
        <w:rPr>
          <w:rFonts w:ascii="Times New Roman" w:hAnsi="Times New Roman" w:cs="Times New Roman"/>
          <w:b/>
          <w:sz w:val="24"/>
          <w:szCs w:val="24"/>
        </w:rPr>
        <w:t>O começo da humanidade</w:t>
      </w:r>
    </w:p>
    <w:p w:rsidR="006C0011" w:rsidRPr="003E5D7D" w:rsidRDefault="006C0011" w:rsidP="003E5D7D">
      <w:pPr>
        <w:pStyle w:val="PargrafodaLista"/>
        <w:autoSpaceDE w:val="0"/>
        <w:autoSpaceDN w:val="0"/>
        <w:adjustRightInd w:val="0"/>
        <w:spacing w:after="0" w:line="240" w:lineRule="auto"/>
        <w:ind w:left="0"/>
        <w:jc w:val="both"/>
        <w:rPr>
          <w:rFonts w:ascii="Times New Roman" w:hAnsi="Times New Roman" w:cs="Times New Roman"/>
          <w:b/>
          <w:sz w:val="24"/>
          <w:szCs w:val="24"/>
        </w:rPr>
      </w:pPr>
    </w:p>
    <w:p w:rsidR="006C0011" w:rsidRPr="003E5D7D" w:rsidRDefault="006C0011" w:rsidP="003E5D7D">
      <w:pPr>
        <w:pStyle w:val="PargrafodaLista"/>
        <w:autoSpaceDE w:val="0"/>
        <w:autoSpaceDN w:val="0"/>
        <w:adjustRightInd w:val="0"/>
        <w:spacing w:after="0" w:line="240" w:lineRule="auto"/>
        <w:ind w:left="0"/>
        <w:jc w:val="both"/>
        <w:rPr>
          <w:rFonts w:ascii="Times New Roman" w:hAnsi="Times New Roman" w:cs="Times New Roman"/>
          <w:i/>
          <w:sz w:val="24"/>
          <w:szCs w:val="24"/>
        </w:rPr>
      </w:pPr>
      <w:r w:rsidRPr="003E5D7D">
        <w:rPr>
          <w:rFonts w:ascii="Times New Roman" w:hAnsi="Times New Roman" w:cs="Times New Roman"/>
          <w:i/>
          <w:sz w:val="24"/>
          <w:szCs w:val="24"/>
        </w:rPr>
        <w:t xml:space="preserve">Não existia gente no mundo, apenas um homem chamado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com sua mulher. Plantavam macaxeira, milho, </w:t>
      </w:r>
      <w:proofErr w:type="gramStart"/>
      <w:r w:rsidRPr="003E5D7D">
        <w:rPr>
          <w:rFonts w:ascii="Times New Roman" w:hAnsi="Times New Roman" w:cs="Times New Roman"/>
          <w:i/>
          <w:sz w:val="24"/>
          <w:szCs w:val="24"/>
        </w:rPr>
        <w:t>batatas, banana, mamão</w:t>
      </w:r>
      <w:proofErr w:type="gramEnd"/>
      <w:r w:rsidRPr="003E5D7D">
        <w:rPr>
          <w:rFonts w:ascii="Times New Roman" w:hAnsi="Times New Roman" w:cs="Times New Roman"/>
          <w:i/>
          <w:sz w:val="24"/>
          <w:szCs w:val="24"/>
        </w:rPr>
        <w:t xml:space="preserve">. Fora a roça deles, tudo era natureza, sem plantação alguma.  Eram </w:t>
      </w:r>
      <w:proofErr w:type="gramStart"/>
      <w:r w:rsidRPr="003E5D7D">
        <w:rPr>
          <w:rFonts w:ascii="Times New Roman" w:hAnsi="Times New Roman" w:cs="Times New Roman"/>
          <w:i/>
          <w:sz w:val="24"/>
          <w:szCs w:val="24"/>
        </w:rPr>
        <w:t>só</w:t>
      </w:r>
      <w:proofErr w:type="gramEnd"/>
      <w:r w:rsidRPr="003E5D7D">
        <w:rPr>
          <w:rFonts w:ascii="Times New Roman" w:hAnsi="Times New Roman" w:cs="Times New Roman"/>
          <w:i/>
          <w:sz w:val="24"/>
          <w:szCs w:val="24"/>
        </w:rPr>
        <w:t xml:space="preserve"> os dois sozinhos. Nem sequer bichos havia; só cutia e o nambu-relógio.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debulhava o milho e fazia montinhos.   Um dia, viu que a colheita estava desaparecendo. Imaginando que o ladrão podia ser a cutia, se não fosse </w:t>
      </w:r>
      <w:proofErr w:type="gramStart"/>
      <w:r w:rsidRPr="003E5D7D">
        <w:rPr>
          <w:rFonts w:ascii="Times New Roman" w:hAnsi="Times New Roman" w:cs="Times New Roman"/>
          <w:i/>
          <w:sz w:val="24"/>
          <w:szCs w:val="24"/>
        </w:rPr>
        <w:t>a</w:t>
      </w:r>
      <w:proofErr w:type="gramEnd"/>
      <w:r w:rsidRPr="003E5D7D">
        <w:rPr>
          <w:rFonts w:ascii="Times New Roman" w:hAnsi="Times New Roman" w:cs="Times New Roman"/>
          <w:i/>
          <w:sz w:val="24"/>
          <w:szCs w:val="24"/>
        </w:rPr>
        <w:t xml:space="preserve"> tanajura ou a saúva, fez uma tocaia para espreitá-la, bem de madrugada.  Em vez de cutia, viu que era gente, debaixo da terra, que esticava a mão por um buraco para roubar seu milho.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conseguia ouvir conversas no subterrâneo, pessoas brigando para ver quem poria primeiro </w:t>
      </w:r>
      <w:proofErr w:type="gramStart"/>
      <w:r w:rsidRPr="003E5D7D">
        <w:rPr>
          <w:rFonts w:ascii="Times New Roman" w:hAnsi="Times New Roman" w:cs="Times New Roman"/>
          <w:i/>
          <w:sz w:val="24"/>
          <w:szCs w:val="24"/>
        </w:rPr>
        <w:t>a</w:t>
      </w:r>
      <w:proofErr w:type="gramEnd"/>
      <w:r w:rsidRPr="003E5D7D">
        <w:rPr>
          <w:rFonts w:ascii="Times New Roman" w:hAnsi="Times New Roman" w:cs="Times New Roman"/>
          <w:i/>
          <w:sz w:val="24"/>
          <w:szCs w:val="24"/>
        </w:rPr>
        <w:t xml:space="preserve"> mão para surripiar o milho.  A saída do mundo subterrâneo era um buraco tampado por uma rocha pesadíssima.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fez força e conseguiu levantá-la para as pessoas saírem; mas tinham que ficar segurando o peso imenso, apressando o povo enquanto sustentava a rocha.  As pessoas foram saindo. Tinham mãos de pato, com dedos grudados. Eram horrendas, diferentes das de hoje, com chifres, queixos protuberantes, narizes compridos e dentes aguçados, salientes. Iam saindo com todos os seus pertences, cestas, colares, arcos e flechas. Vinham fazendo barulho, brigando para ficar cada uma com mais milho que a outra.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não queria que saísse a semente dos que não são índios, dos que são chamados “brancos”. Quando aparecia a cabeça de homem ou mulher que não era índio querendo sair,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empurrava de volta para o buraco. O pessoal começou a demorar muito para sair. Havia uma mulher linda que, ao chegar à saída, lembrou que deixara a peneira lá embaixo; voltou para buscar. Todos a chamavam, mas nada dela aparecer.  Se tivesse saído, as pessoas hoje seriam lindíssimas, mas demorou tanto que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não </w:t>
      </w:r>
      <w:proofErr w:type="spellStart"/>
      <w:r w:rsidRPr="003E5D7D">
        <w:rPr>
          <w:rFonts w:ascii="Times New Roman" w:hAnsi="Times New Roman" w:cs="Times New Roman"/>
          <w:i/>
          <w:sz w:val="24"/>
          <w:szCs w:val="24"/>
        </w:rPr>
        <w:t>agüentou</w:t>
      </w:r>
      <w:proofErr w:type="spellEnd"/>
      <w:r w:rsidRPr="003E5D7D">
        <w:rPr>
          <w:rFonts w:ascii="Times New Roman" w:hAnsi="Times New Roman" w:cs="Times New Roman"/>
          <w:i/>
          <w:sz w:val="24"/>
          <w:szCs w:val="24"/>
        </w:rPr>
        <w:t xml:space="preserve"> mais segurar a rocha.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foi ficando bravo, pois a semente dos “brancos” (um homem e uma mulher) conseguiu sair, mas a mulher linda acabou ficando lá dentro.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pôs a rocha no lugar e fez banco e esteira para as pessoas sentarem. Começou então a consertá-las e separá-las em povos diferentes. Cortou os chifres, rabos, serrou os pés de pato.  Era uma operação demorada, e cada vez, para que não escurecesse logo, para poder ter um dia mais comprido.  Quando ajeitou tudo,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ensinou cantigas aos homens: _ Quem vai ser cantor? De que povo?  Os homens respondiam e escolhiam. Cada povo tinha sua cantiga e sua língua, e ficou assim. Os </w:t>
      </w:r>
      <w:proofErr w:type="spellStart"/>
      <w:r w:rsidRPr="003E5D7D">
        <w:rPr>
          <w:rFonts w:ascii="Times New Roman" w:hAnsi="Times New Roman" w:cs="Times New Roman"/>
          <w:i/>
          <w:sz w:val="24"/>
          <w:szCs w:val="24"/>
        </w:rPr>
        <w:t>Tupari</w:t>
      </w:r>
      <w:proofErr w:type="spellEnd"/>
      <w:r w:rsidRPr="003E5D7D">
        <w:rPr>
          <w:rFonts w:ascii="Times New Roman" w:hAnsi="Times New Roman" w:cs="Times New Roman"/>
          <w:i/>
          <w:sz w:val="24"/>
          <w:szCs w:val="24"/>
        </w:rPr>
        <w:t xml:space="preserve"> aprenderam por último;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ralhava quando erravam. A cantiga começou assim: </w:t>
      </w:r>
      <w:proofErr w:type="spellStart"/>
      <w:r w:rsidRPr="003E5D7D">
        <w:rPr>
          <w:rFonts w:ascii="Times New Roman" w:hAnsi="Times New Roman" w:cs="Times New Roman"/>
          <w:i/>
          <w:sz w:val="24"/>
          <w:szCs w:val="24"/>
        </w:rPr>
        <w:t>Tamairiran</w:t>
      </w:r>
      <w:proofErr w:type="spellEnd"/>
      <w:r w:rsidRPr="003E5D7D">
        <w:rPr>
          <w:rFonts w:ascii="Times New Roman" w:hAnsi="Times New Roman" w:cs="Times New Roman"/>
          <w:i/>
          <w:sz w:val="24"/>
          <w:szCs w:val="24"/>
        </w:rPr>
        <w:t xml:space="preserve">, </w:t>
      </w:r>
      <w:proofErr w:type="spellStart"/>
      <w:r w:rsidRPr="003E5D7D">
        <w:rPr>
          <w:rFonts w:ascii="Times New Roman" w:hAnsi="Times New Roman" w:cs="Times New Roman"/>
          <w:i/>
          <w:sz w:val="24"/>
          <w:szCs w:val="24"/>
        </w:rPr>
        <w:t>tamairiran</w:t>
      </w:r>
      <w:proofErr w:type="spellEnd"/>
      <w:r w:rsidRPr="003E5D7D">
        <w:rPr>
          <w:rFonts w:ascii="Times New Roman" w:hAnsi="Times New Roman" w:cs="Times New Roman"/>
          <w:i/>
          <w:sz w:val="24"/>
          <w:szCs w:val="24"/>
        </w:rPr>
        <w:t xml:space="preserve">.  A semente do “branco” ficou para trás.  O índio ficou sendo o dono da terra, porque saiu primeiro. O “branco” saiu por último;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queria que ele tivesse </w:t>
      </w:r>
      <w:r w:rsidRPr="003E5D7D">
        <w:rPr>
          <w:rFonts w:ascii="Times New Roman" w:hAnsi="Times New Roman" w:cs="Times New Roman"/>
          <w:i/>
          <w:sz w:val="24"/>
          <w:szCs w:val="24"/>
        </w:rPr>
        <w:lastRenderedPageBreak/>
        <w:t xml:space="preserve">ficado lá embaixo.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espalhou os povos dos índios por todos os cantos, aumentando a terra e o mato para todos caberem. </w:t>
      </w:r>
    </w:p>
    <w:p w:rsidR="003E5D7D" w:rsidRPr="003E5D7D" w:rsidRDefault="003E5D7D" w:rsidP="003E5D7D">
      <w:pPr>
        <w:autoSpaceDE w:val="0"/>
        <w:autoSpaceDN w:val="0"/>
        <w:adjustRightInd w:val="0"/>
        <w:spacing w:after="0" w:line="240" w:lineRule="auto"/>
        <w:rPr>
          <w:rFonts w:ascii="Times New Roman" w:hAnsi="Times New Roman" w:cs="Times New Roman"/>
          <w:b/>
          <w:sz w:val="20"/>
          <w:szCs w:val="20"/>
        </w:rPr>
      </w:pPr>
    </w:p>
    <w:p w:rsidR="006C0011" w:rsidRDefault="00971869" w:rsidP="003E5D7D">
      <w:pPr>
        <w:autoSpaceDE w:val="0"/>
        <w:autoSpaceDN w:val="0"/>
        <w:adjustRightInd w:val="0"/>
        <w:spacing w:after="0" w:line="240" w:lineRule="auto"/>
        <w:rPr>
          <w:rFonts w:ascii="Times New Roman" w:hAnsi="Times New Roman" w:cs="Times New Roman"/>
          <w:b/>
          <w:sz w:val="24"/>
          <w:szCs w:val="24"/>
        </w:rPr>
      </w:pPr>
      <w:r w:rsidRPr="003E5D7D">
        <w:rPr>
          <w:rFonts w:ascii="Times New Roman" w:hAnsi="Times New Roman" w:cs="Times New Roman"/>
          <w:b/>
          <w:sz w:val="24"/>
          <w:szCs w:val="24"/>
        </w:rPr>
        <w:t>3.2</w:t>
      </w:r>
      <w:r w:rsidR="006C0011" w:rsidRPr="003E5D7D">
        <w:rPr>
          <w:rFonts w:ascii="Times New Roman" w:hAnsi="Times New Roman" w:cs="Times New Roman"/>
          <w:b/>
          <w:sz w:val="24"/>
          <w:szCs w:val="24"/>
        </w:rPr>
        <w:t xml:space="preserve"> Aproximações e distanciamentos entre as narrativas orais e escritas referentes à criação do mundo.</w:t>
      </w:r>
    </w:p>
    <w:p w:rsidR="003E5D7D" w:rsidRPr="003E5D7D" w:rsidRDefault="003E5D7D" w:rsidP="003E5D7D">
      <w:pPr>
        <w:autoSpaceDE w:val="0"/>
        <w:autoSpaceDN w:val="0"/>
        <w:adjustRightInd w:val="0"/>
        <w:spacing w:after="0" w:line="240" w:lineRule="auto"/>
        <w:rPr>
          <w:rFonts w:ascii="Times New Roman" w:hAnsi="Times New Roman" w:cs="Times New Roman"/>
          <w:b/>
          <w:sz w:val="24"/>
          <w:szCs w:val="24"/>
        </w:rPr>
      </w:pPr>
    </w:p>
    <w:p w:rsidR="006C0011" w:rsidRPr="003E5D7D" w:rsidRDefault="006C0011"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 seguir, serão apontados por meio de excertos retirados das narrativas as convergências e divergências existentes entre os dois mitos que indicam os movimentos que podem ser vistos como critérios capazes de apontar a diferenças entre tendências derivadas da tradição oral e as derivadas da tradição escrita.</w:t>
      </w:r>
    </w:p>
    <w:p w:rsidR="006C0011" w:rsidRPr="003E5D7D" w:rsidRDefault="006C0011" w:rsidP="003E5D7D">
      <w:pPr>
        <w:pStyle w:val="PargrafodaLista"/>
        <w:autoSpaceDE w:val="0"/>
        <w:autoSpaceDN w:val="0"/>
        <w:adjustRightInd w:val="0"/>
        <w:spacing w:after="0" w:line="240" w:lineRule="auto"/>
        <w:ind w:left="0"/>
        <w:jc w:val="both"/>
        <w:rPr>
          <w:rFonts w:ascii="Times New Roman" w:hAnsi="Times New Roman" w:cs="Times New Roman"/>
          <w:b/>
          <w:bCs/>
          <w:sz w:val="24"/>
          <w:szCs w:val="24"/>
        </w:rPr>
      </w:pPr>
    </w:p>
    <w:tbl>
      <w:tblPr>
        <w:tblStyle w:val="Tabelacomgrade"/>
        <w:tblW w:w="10915" w:type="dxa"/>
        <w:tblInd w:w="-1026" w:type="dxa"/>
        <w:tblLook w:val="04A0" w:firstRow="1" w:lastRow="0" w:firstColumn="1" w:lastColumn="0" w:noHBand="0" w:noVBand="1"/>
      </w:tblPr>
      <w:tblGrid>
        <w:gridCol w:w="2552"/>
        <w:gridCol w:w="2835"/>
        <w:gridCol w:w="2551"/>
        <w:gridCol w:w="2977"/>
      </w:tblGrid>
      <w:tr w:rsidR="00C14D50" w:rsidRPr="003E5D7D" w:rsidTr="00782708">
        <w:trPr>
          <w:trHeight w:val="1200"/>
        </w:trPr>
        <w:tc>
          <w:tcPr>
            <w:tcW w:w="2552" w:type="dxa"/>
            <w:vAlign w:val="center"/>
          </w:tcPr>
          <w:p w:rsidR="00C14D50" w:rsidRPr="003E5D7D" w:rsidRDefault="00C14D50" w:rsidP="003E5D7D">
            <w:pPr>
              <w:rPr>
                <w:rFonts w:ascii="Times New Roman" w:hAnsi="Times New Roman" w:cs="Times New Roman"/>
                <w:b/>
              </w:rPr>
            </w:pPr>
            <w:r w:rsidRPr="003E5D7D">
              <w:rPr>
                <w:rFonts w:ascii="Times New Roman" w:hAnsi="Times New Roman" w:cs="Times New Roman"/>
                <w:b/>
              </w:rPr>
              <w:t xml:space="preserve">   </w:t>
            </w:r>
          </w:p>
          <w:p w:rsidR="00C14D50" w:rsidRPr="003E5D7D" w:rsidRDefault="00C14D50" w:rsidP="003E5D7D">
            <w:pPr>
              <w:jc w:val="center"/>
              <w:rPr>
                <w:rFonts w:ascii="Times New Roman" w:hAnsi="Times New Roman" w:cs="Times New Roman"/>
                <w:b/>
              </w:rPr>
            </w:pPr>
            <w:r w:rsidRPr="003E5D7D">
              <w:rPr>
                <w:rFonts w:ascii="Times New Roman" w:hAnsi="Times New Roman" w:cs="Times New Roman"/>
                <w:b/>
              </w:rPr>
              <w:t>NARRATIVA</w:t>
            </w:r>
          </w:p>
          <w:p w:rsidR="00C14D50" w:rsidRPr="003E5D7D" w:rsidRDefault="00C14D50" w:rsidP="003E5D7D">
            <w:pPr>
              <w:jc w:val="center"/>
              <w:rPr>
                <w:rFonts w:ascii="Times New Roman" w:hAnsi="Times New Roman" w:cs="Times New Roman"/>
                <w:b/>
              </w:rPr>
            </w:pPr>
            <w:r w:rsidRPr="003E5D7D">
              <w:rPr>
                <w:rFonts w:ascii="Times New Roman" w:hAnsi="Times New Roman" w:cs="Times New Roman"/>
                <w:b/>
              </w:rPr>
              <w:t>ORAL</w:t>
            </w:r>
          </w:p>
          <w:p w:rsidR="00C14D50" w:rsidRPr="003E5D7D" w:rsidRDefault="00C14D50" w:rsidP="003E5D7D">
            <w:pPr>
              <w:ind w:firstLine="709"/>
              <w:jc w:val="center"/>
              <w:rPr>
                <w:rFonts w:ascii="Times New Roman" w:hAnsi="Times New Roman" w:cs="Times New Roman"/>
                <w:b/>
              </w:rPr>
            </w:pPr>
          </w:p>
        </w:tc>
        <w:tc>
          <w:tcPr>
            <w:tcW w:w="2835" w:type="dxa"/>
            <w:vAlign w:val="center"/>
          </w:tcPr>
          <w:p w:rsidR="00C14D50" w:rsidRPr="003E5D7D" w:rsidRDefault="00C14D50" w:rsidP="003E5D7D">
            <w:pPr>
              <w:rPr>
                <w:rFonts w:ascii="Times New Roman" w:hAnsi="Times New Roman" w:cs="Times New Roman"/>
                <w:b/>
              </w:rPr>
            </w:pPr>
            <w:r w:rsidRPr="003E5D7D">
              <w:rPr>
                <w:rFonts w:ascii="Times New Roman" w:hAnsi="Times New Roman" w:cs="Times New Roman"/>
                <w:b/>
              </w:rPr>
              <w:t xml:space="preserve">        COMENTÁRIOS</w:t>
            </w:r>
          </w:p>
        </w:tc>
        <w:tc>
          <w:tcPr>
            <w:tcW w:w="2551" w:type="dxa"/>
            <w:vAlign w:val="center"/>
          </w:tcPr>
          <w:p w:rsidR="00C14D50" w:rsidRPr="003E5D7D" w:rsidRDefault="00C14D50" w:rsidP="003E5D7D">
            <w:pPr>
              <w:ind w:firstLine="709"/>
              <w:jc w:val="center"/>
              <w:rPr>
                <w:rFonts w:ascii="Times New Roman" w:hAnsi="Times New Roman" w:cs="Times New Roman"/>
                <w:b/>
              </w:rPr>
            </w:pPr>
          </w:p>
          <w:p w:rsidR="00C14D50" w:rsidRPr="003E5D7D" w:rsidRDefault="00C14D50" w:rsidP="003E5D7D">
            <w:pPr>
              <w:jc w:val="center"/>
              <w:rPr>
                <w:rFonts w:ascii="Times New Roman" w:hAnsi="Times New Roman" w:cs="Times New Roman"/>
                <w:b/>
              </w:rPr>
            </w:pPr>
            <w:r w:rsidRPr="003E5D7D">
              <w:rPr>
                <w:rFonts w:ascii="Times New Roman" w:hAnsi="Times New Roman" w:cs="Times New Roman"/>
                <w:b/>
              </w:rPr>
              <w:t>NARRATIVA ESCRITA</w:t>
            </w:r>
          </w:p>
          <w:p w:rsidR="00C14D50" w:rsidRPr="003E5D7D" w:rsidRDefault="00C14D50" w:rsidP="003E5D7D">
            <w:pPr>
              <w:ind w:firstLine="709"/>
              <w:jc w:val="center"/>
              <w:rPr>
                <w:rFonts w:ascii="Times New Roman" w:hAnsi="Times New Roman" w:cs="Times New Roman"/>
                <w:b/>
              </w:rPr>
            </w:pPr>
          </w:p>
        </w:tc>
        <w:tc>
          <w:tcPr>
            <w:tcW w:w="2977" w:type="dxa"/>
            <w:vAlign w:val="center"/>
          </w:tcPr>
          <w:p w:rsidR="00C14D50" w:rsidRPr="003E5D7D" w:rsidRDefault="00C14D50" w:rsidP="003E5D7D">
            <w:pPr>
              <w:rPr>
                <w:rFonts w:ascii="Times New Roman" w:hAnsi="Times New Roman" w:cs="Times New Roman"/>
                <w:b/>
              </w:rPr>
            </w:pPr>
            <w:r w:rsidRPr="003E5D7D">
              <w:rPr>
                <w:rFonts w:ascii="Times New Roman" w:hAnsi="Times New Roman" w:cs="Times New Roman"/>
                <w:b/>
              </w:rPr>
              <w:t xml:space="preserve">           COMENTÁRIOS</w:t>
            </w:r>
          </w:p>
        </w:tc>
      </w:tr>
      <w:tr w:rsidR="00C14D50" w:rsidRPr="003E5D7D" w:rsidTr="00782708">
        <w:trPr>
          <w:trHeight w:val="70"/>
        </w:trPr>
        <w:tc>
          <w:tcPr>
            <w:tcW w:w="2552"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t xml:space="preserve">Como surgiu o povo... Os povos indígenas Kaingáng né? Quando se fala em povos não é só Kaingáng. Para nós que </w:t>
            </w:r>
            <w:proofErr w:type="spellStart"/>
            <w:r w:rsidRPr="00782708">
              <w:rPr>
                <w:rFonts w:ascii="Times New Roman" w:hAnsi="Times New Roman" w:cs="Times New Roman"/>
                <w:sz w:val="24"/>
                <w:szCs w:val="24"/>
              </w:rPr>
              <w:t>tamos</w:t>
            </w:r>
            <w:proofErr w:type="spellEnd"/>
            <w:r w:rsidRPr="00782708">
              <w:rPr>
                <w:rFonts w:ascii="Times New Roman" w:hAnsi="Times New Roman" w:cs="Times New Roman"/>
                <w:sz w:val="24"/>
                <w:szCs w:val="24"/>
              </w:rPr>
              <w:t xml:space="preserve"> es</w:t>
            </w:r>
            <w:r w:rsidR="005111D8" w:rsidRPr="00782708">
              <w:rPr>
                <w:rFonts w:ascii="Times New Roman" w:hAnsi="Times New Roman" w:cs="Times New Roman"/>
                <w:sz w:val="24"/>
                <w:szCs w:val="24"/>
              </w:rPr>
              <w:t>tudando...</w:t>
            </w:r>
            <w:r w:rsidR="003C28E4" w:rsidRPr="00782708">
              <w:rPr>
                <w:rFonts w:ascii="Times New Roman" w:hAnsi="Times New Roman" w:cs="Times New Roman"/>
                <w:sz w:val="24"/>
                <w:szCs w:val="24"/>
              </w:rPr>
              <w:t xml:space="preserve"> </w:t>
            </w:r>
            <w:proofErr w:type="gramStart"/>
            <w:r w:rsidRPr="00782708">
              <w:rPr>
                <w:rFonts w:ascii="Times New Roman" w:hAnsi="Times New Roman" w:cs="Times New Roman"/>
                <w:sz w:val="24"/>
                <w:szCs w:val="24"/>
              </w:rPr>
              <w:t>entendemos</w:t>
            </w:r>
            <w:proofErr w:type="gramEnd"/>
            <w:r w:rsidRPr="00782708">
              <w:rPr>
                <w:rFonts w:ascii="Times New Roman" w:hAnsi="Times New Roman" w:cs="Times New Roman"/>
                <w:sz w:val="24"/>
                <w:szCs w:val="24"/>
              </w:rPr>
              <w:t xml:space="preserve"> assim dos povos né? Que cada um tem a sua cultura diferente a sua fala diferente.</w:t>
            </w:r>
          </w:p>
        </w:tc>
        <w:tc>
          <w:tcPr>
            <w:tcW w:w="2835" w:type="dxa"/>
          </w:tcPr>
          <w:p w:rsidR="00C14D50" w:rsidRPr="00782708" w:rsidRDefault="00C14D50" w:rsidP="00782708">
            <w:pPr>
              <w:jc w:val="both"/>
              <w:rPr>
                <w:rFonts w:ascii="Times New Roman" w:hAnsi="Times New Roman" w:cs="Times New Roman"/>
                <w:sz w:val="24"/>
                <w:szCs w:val="24"/>
              </w:rPr>
            </w:pPr>
            <w:r w:rsidRPr="00782708">
              <w:rPr>
                <w:rFonts w:ascii="Times New Roman" w:hAnsi="Times New Roman" w:cs="Times New Roman"/>
                <w:sz w:val="24"/>
                <w:szCs w:val="24"/>
              </w:rPr>
              <w:t>Há traços da tradição oral porque o narrador insere-se plenamente na narrativa, evidenciando que seu grupo já está estudando e por isso acreditam na existência de mais de uma cultura, e consequentemente</w:t>
            </w:r>
            <w:r w:rsidR="009837A1" w:rsidRPr="00782708">
              <w:rPr>
                <w:rFonts w:ascii="Times New Roman" w:hAnsi="Times New Roman" w:cs="Times New Roman"/>
                <w:sz w:val="24"/>
                <w:szCs w:val="24"/>
              </w:rPr>
              <w:t xml:space="preserve"> a existência de diferentes</w:t>
            </w:r>
            <w:r w:rsidRPr="00782708">
              <w:rPr>
                <w:rFonts w:ascii="Times New Roman" w:hAnsi="Times New Roman" w:cs="Times New Roman"/>
                <w:sz w:val="24"/>
                <w:szCs w:val="24"/>
              </w:rPr>
              <w:t xml:space="preserve"> mitos sobre a origem dos seus povos</w:t>
            </w:r>
            <w:r w:rsidR="009837A1" w:rsidRPr="00782708">
              <w:rPr>
                <w:rFonts w:ascii="Times New Roman" w:hAnsi="Times New Roman" w:cs="Times New Roman"/>
                <w:sz w:val="24"/>
                <w:szCs w:val="24"/>
              </w:rPr>
              <w:t>,</w:t>
            </w:r>
            <w:r w:rsidRPr="00782708">
              <w:rPr>
                <w:rFonts w:ascii="Times New Roman" w:hAnsi="Times New Roman" w:cs="Times New Roman"/>
                <w:sz w:val="24"/>
                <w:szCs w:val="24"/>
              </w:rPr>
              <w:t xml:space="preserve"> contados de forma distinta.</w:t>
            </w:r>
            <w:r w:rsidR="005111D8" w:rsidRPr="00782708">
              <w:rPr>
                <w:rFonts w:ascii="Times New Roman" w:hAnsi="Times New Roman" w:cs="Times New Roman"/>
                <w:sz w:val="24"/>
                <w:szCs w:val="24"/>
              </w:rPr>
              <w:t xml:space="preserve"> </w:t>
            </w:r>
            <w:r w:rsidR="008D0EB8" w:rsidRPr="00782708">
              <w:rPr>
                <w:rFonts w:ascii="Times New Roman" w:hAnsi="Times New Roman" w:cs="Times New Roman"/>
                <w:sz w:val="24"/>
                <w:szCs w:val="24"/>
              </w:rPr>
              <w:t>Ao lermos o iní</w:t>
            </w:r>
            <w:r w:rsidR="005111D8" w:rsidRPr="00782708">
              <w:rPr>
                <w:rFonts w:ascii="Times New Roman" w:hAnsi="Times New Roman" w:cs="Times New Roman"/>
                <w:sz w:val="24"/>
                <w:szCs w:val="24"/>
              </w:rPr>
              <w:t>cio da narrativa oral percebemo</w:t>
            </w:r>
            <w:r w:rsidR="00EB7689" w:rsidRPr="00782708">
              <w:rPr>
                <w:rFonts w:ascii="Times New Roman" w:hAnsi="Times New Roman" w:cs="Times New Roman"/>
                <w:sz w:val="24"/>
                <w:szCs w:val="24"/>
              </w:rPr>
              <w:t>s que por trás do uso das reticê</w:t>
            </w:r>
            <w:r w:rsidR="005111D8" w:rsidRPr="00782708">
              <w:rPr>
                <w:rFonts w:ascii="Times New Roman" w:hAnsi="Times New Roman" w:cs="Times New Roman"/>
                <w:sz w:val="24"/>
                <w:szCs w:val="24"/>
              </w:rPr>
              <w:t>ncias estão escondidos os gestos, os meneios das mãos da informante. Que não podem ser transcritos, mas são elementos marcantes nas narrativas orais, o s</w:t>
            </w:r>
            <w:r w:rsidR="004619EA" w:rsidRPr="00782708">
              <w:rPr>
                <w:rFonts w:ascii="Times New Roman" w:hAnsi="Times New Roman" w:cs="Times New Roman"/>
                <w:sz w:val="24"/>
                <w:szCs w:val="24"/>
              </w:rPr>
              <w:t>ujeito também fala e conta através das mãos.</w:t>
            </w:r>
          </w:p>
        </w:tc>
        <w:tc>
          <w:tcPr>
            <w:tcW w:w="2551"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t xml:space="preserve">Não existia gente no mundo, apenas um homem chamado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com sua mulher. Plantavam macaxeira, milho, </w:t>
            </w:r>
            <w:proofErr w:type="gramStart"/>
            <w:r w:rsidRPr="00782708">
              <w:rPr>
                <w:rFonts w:ascii="Times New Roman" w:hAnsi="Times New Roman" w:cs="Times New Roman"/>
                <w:sz w:val="24"/>
                <w:szCs w:val="24"/>
              </w:rPr>
              <w:t>batatas, banana, mamão</w:t>
            </w:r>
            <w:proofErr w:type="gramEnd"/>
            <w:r w:rsidRPr="00782708">
              <w:rPr>
                <w:rFonts w:ascii="Times New Roman" w:hAnsi="Times New Roman" w:cs="Times New Roman"/>
                <w:sz w:val="24"/>
                <w:szCs w:val="24"/>
              </w:rPr>
              <w:t xml:space="preserve">. Fora a roça deles, tudo era natureza, sem plantação alguma. Eram </w:t>
            </w:r>
            <w:proofErr w:type="gramStart"/>
            <w:r w:rsidRPr="00782708">
              <w:rPr>
                <w:rFonts w:ascii="Times New Roman" w:hAnsi="Times New Roman" w:cs="Times New Roman"/>
                <w:sz w:val="24"/>
                <w:szCs w:val="24"/>
              </w:rPr>
              <w:t>só</w:t>
            </w:r>
            <w:proofErr w:type="gramEnd"/>
            <w:r w:rsidRPr="00782708">
              <w:rPr>
                <w:rFonts w:ascii="Times New Roman" w:hAnsi="Times New Roman" w:cs="Times New Roman"/>
                <w:sz w:val="24"/>
                <w:szCs w:val="24"/>
              </w:rPr>
              <w:t xml:space="preserve"> os dois sozinhos. Nem sequer bichos havia; só cutia e o nambu-relógio.</w:t>
            </w:r>
          </w:p>
        </w:tc>
        <w:tc>
          <w:tcPr>
            <w:tcW w:w="2977"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t xml:space="preserve">A narrativa escrita já inicia contando a história da origem dos povos indígenas, não faz referencias à existência de outras versões sobre o mesmo mito como também não informa ao leitor a origem e etnia indígena a qual a narrativa pertence. A narrativa também apresenta uma contradição, primeiro afirma que não existia gente no mundo, depois narra a existência de um único homem e sua mulher, possibilitando assim, um questionamento sobre a veracidade e origem dos fatos. </w:t>
            </w:r>
          </w:p>
        </w:tc>
      </w:tr>
      <w:tr w:rsidR="00C14D50" w:rsidRPr="003E5D7D" w:rsidTr="00373CBA">
        <w:tc>
          <w:tcPr>
            <w:tcW w:w="2552"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t xml:space="preserve">Então pra nós Kaingáng como surgiu o povo indígena foi em dois grupos, né? Um grupo surgiu da terra os dois grupos surgiram da terra. </w:t>
            </w:r>
          </w:p>
          <w:p w:rsidR="00C14D50" w:rsidRPr="00782708" w:rsidRDefault="00C14D50" w:rsidP="003E5D7D">
            <w:pPr>
              <w:ind w:firstLine="709"/>
              <w:jc w:val="both"/>
              <w:rPr>
                <w:rFonts w:ascii="Times New Roman" w:hAnsi="Times New Roman" w:cs="Times New Roman"/>
                <w:sz w:val="24"/>
                <w:szCs w:val="24"/>
              </w:rPr>
            </w:pPr>
          </w:p>
          <w:p w:rsidR="00C14D50" w:rsidRPr="00782708" w:rsidRDefault="00C14D50" w:rsidP="003E5D7D">
            <w:pPr>
              <w:ind w:firstLine="709"/>
              <w:jc w:val="both"/>
              <w:rPr>
                <w:rFonts w:ascii="Times New Roman" w:hAnsi="Times New Roman" w:cs="Times New Roman"/>
                <w:sz w:val="24"/>
                <w:szCs w:val="24"/>
              </w:rPr>
            </w:pPr>
          </w:p>
        </w:tc>
        <w:tc>
          <w:tcPr>
            <w:tcW w:w="2835" w:type="dxa"/>
          </w:tcPr>
          <w:p w:rsidR="00C14D50" w:rsidRPr="00782708" w:rsidRDefault="00C14D50" w:rsidP="003E5D7D">
            <w:pPr>
              <w:jc w:val="both"/>
              <w:rPr>
                <w:rFonts w:ascii="Times New Roman" w:eastAsia="Times New Roman" w:hAnsi="Times New Roman" w:cs="Times New Roman"/>
                <w:sz w:val="24"/>
                <w:szCs w:val="24"/>
                <w:lang w:eastAsia="pt-BR"/>
              </w:rPr>
            </w:pPr>
            <w:r w:rsidRPr="00782708">
              <w:rPr>
                <w:rFonts w:ascii="Times New Roman" w:hAnsi="Times New Roman" w:cs="Times New Roman"/>
                <w:sz w:val="24"/>
                <w:szCs w:val="24"/>
              </w:rPr>
              <w:t>A informante parece querer ev</w:t>
            </w:r>
            <w:r w:rsidR="009837A1" w:rsidRPr="00782708">
              <w:rPr>
                <w:rFonts w:ascii="Times New Roman" w:hAnsi="Times New Roman" w:cs="Times New Roman"/>
                <w:sz w:val="24"/>
                <w:szCs w:val="24"/>
              </w:rPr>
              <w:t xml:space="preserve">idenciar um registro histórico </w:t>
            </w:r>
            <w:r w:rsidRPr="00782708">
              <w:rPr>
                <w:rFonts w:ascii="Times New Roman" w:hAnsi="Times New Roman" w:cs="Times New Roman"/>
                <w:sz w:val="24"/>
                <w:szCs w:val="24"/>
              </w:rPr>
              <w:t>ao apontar que os grupos indígenas surgiram em dois grupos</w:t>
            </w:r>
            <w:r w:rsidR="009837A1" w:rsidRPr="00782708">
              <w:rPr>
                <w:rFonts w:ascii="Times New Roman" w:hAnsi="Times New Roman" w:cs="Times New Roman"/>
                <w:sz w:val="24"/>
                <w:szCs w:val="24"/>
              </w:rPr>
              <w:t>,</w:t>
            </w:r>
            <w:r w:rsidRPr="00782708">
              <w:rPr>
                <w:rFonts w:ascii="Times New Roman" w:hAnsi="Times New Roman" w:cs="Times New Roman"/>
                <w:sz w:val="24"/>
                <w:szCs w:val="24"/>
              </w:rPr>
              <w:t xml:space="preserve"> e enfatizar que os dois grupos se originaram da terra. A contradição “Um grupo surgiu da terra, os dois grupos surgiram da terra” </w:t>
            </w:r>
            <w:r w:rsidRPr="00782708">
              <w:rPr>
                <w:rFonts w:ascii="Times New Roman" w:hAnsi="Times New Roman" w:cs="Times New Roman"/>
                <w:sz w:val="24"/>
                <w:szCs w:val="24"/>
              </w:rPr>
              <w:lastRenderedPageBreak/>
              <w:t>pode demonstrar a necessidade da narradora de se inserir em fatos</w:t>
            </w:r>
            <w:r w:rsidR="009837A1" w:rsidRPr="00782708">
              <w:rPr>
                <w:rFonts w:ascii="Times New Roman" w:hAnsi="Times New Roman" w:cs="Times New Roman"/>
                <w:sz w:val="24"/>
                <w:szCs w:val="24"/>
              </w:rPr>
              <w:t>,</w:t>
            </w:r>
            <w:r w:rsidRPr="00782708">
              <w:rPr>
                <w:rFonts w:ascii="Times New Roman" w:hAnsi="Times New Roman" w:cs="Times New Roman"/>
                <w:sz w:val="24"/>
                <w:szCs w:val="24"/>
              </w:rPr>
              <w:t xml:space="preserve"> acrescentando na narrativa</w:t>
            </w:r>
            <w:r w:rsidR="009837A1" w:rsidRPr="00782708">
              <w:rPr>
                <w:rFonts w:ascii="Times New Roman" w:hAnsi="Times New Roman" w:cs="Times New Roman"/>
                <w:sz w:val="24"/>
                <w:szCs w:val="24"/>
              </w:rPr>
              <w:t>,</w:t>
            </w:r>
            <w:r w:rsidRPr="00782708">
              <w:rPr>
                <w:rFonts w:ascii="Times New Roman" w:hAnsi="Times New Roman" w:cs="Times New Roman"/>
                <w:sz w:val="24"/>
                <w:szCs w:val="24"/>
              </w:rPr>
              <w:t xml:space="preserve"> seu conhecimento e lembranças que vão surgindo das histórias que já havia escutado dos seus antepassados. Ao inserir seu grupo indígena no texto, utilizando o termo “Para nós”</w:t>
            </w:r>
            <w:r w:rsidR="009837A1" w:rsidRPr="00782708">
              <w:rPr>
                <w:rFonts w:ascii="Times New Roman" w:hAnsi="Times New Roman" w:cs="Times New Roman"/>
                <w:sz w:val="24"/>
                <w:szCs w:val="24"/>
              </w:rPr>
              <w:t>,</w:t>
            </w:r>
            <w:r w:rsidRPr="00782708">
              <w:rPr>
                <w:rFonts w:ascii="Times New Roman" w:hAnsi="Times New Roman" w:cs="Times New Roman"/>
                <w:sz w:val="24"/>
                <w:szCs w:val="24"/>
              </w:rPr>
              <w:t xml:space="preserve"> evidenciamos outra característica da tradição oral, pois o </w:t>
            </w:r>
            <w:r w:rsidRPr="00782708">
              <w:rPr>
                <w:rFonts w:ascii="Times New Roman" w:eastAsia="Times New Roman" w:hAnsi="Times New Roman" w:cs="Times New Roman"/>
                <w:sz w:val="24"/>
                <w:szCs w:val="24"/>
                <w:lang w:eastAsia="pt-BR"/>
              </w:rPr>
              <w:t>texto está sujeito a alterações e evoluções, refletindo os valores, as crenças, os desejos e as necessidades da comunidade.</w:t>
            </w:r>
          </w:p>
          <w:p w:rsidR="00C14D50" w:rsidRPr="00782708" w:rsidRDefault="00C14D50" w:rsidP="003E5D7D">
            <w:pPr>
              <w:jc w:val="both"/>
              <w:rPr>
                <w:rFonts w:ascii="Times New Roman" w:hAnsi="Times New Roman" w:cs="Times New Roman"/>
                <w:sz w:val="24"/>
                <w:szCs w:val="24"/>
              </w:rPr>
            </w:pPr>
            <w:r w:rsidRPr="00782708">
              <w:rPr>
                <w:rFonts w:ascii="Times New Roman" w:eastAsia="Times New Roman" w:hAnsi="Times New Roman" w:cs="Times New Roman"/>
                <w:sz w:val="24"/>
                <w:szCs w:val="24"/>
                <w:lang w:eastAsia="pt-BR"/>
              </w:rPr>
              <w:t xml:space="preserve">Em relação </w:t>
            </w:r>
            <w:r w:rsidR="009837A1" w:rsidRPr="00782708">
              <w:rPr>
                <w:rFonts w:ascii="Times New Roman" w:eastAsia="Times New Roman" w:hAnsi="Times New Roman" w:cs="Times New Roman"/>
                <w:sz w:val="24"/>
                <w:szCs w:val="24"/>
                <w:lang w:eastAsia="pt-BR"/>
              </w:rPr>
              <w:t>a</w:t>
            </w:r>
            <w:r w:rsidRPr="00782708">
              <w:rPr>
                <w:rFonts w:ascii="Times New Roman" w:eastAsia="Times New Roman" w:hAnsi="Times New Roman" w:cs="Times New Roman"/>
                <w:sz w:val="24"/>
                <w:szCs w:val="24"/>
                <w:lang w:eastAsia="pt-BR"/>
              </w:rPr>
              <w:t>os elementos obrigatórios para a análise d</w:t>
            </w:r>
            <w:r w:rsidR="009837A1" w:rsidRPr="00782708">
              <w:rPr>
                <w:rFonts w:ascii="Times New Roman" w:eastAsia="Times New Roman" w:hAnsi="Times New Roman" w:cs="Times New Roman"/>
                <w:sz w:val="24"/>
                <w:szCs w:val="24"/>
                <w:lang w:eastAsia="pt-BR"/>
              </w:rPr>
              <w:t>e uma narrativa, podemos afirmar</w:t>
            </w:r>
            <w:r w:rsidRPr="00782708">
              <w:rPr>
                <w:rFonts w:ascii="Times New Roman" w:eastAsia="Times New Roman" w:hAnsi="Times New Roman" w:cs="Times New Roman"/>
                <w:sz w:val="24"/>
                <w:szCs w:val="24"/>
                <w:lang w:eastAsia="pt-BR"/>
              </w:rPr>
              <w:t xml:space="preserve"> que existe certa dificuldade em </w:t>
            </w:r>
            <w:r w:rsidRPr="00782708">
              <w:rPr>
                <w:rFonts w:ascii="Times New Roman" w:hAnsi="Times New Roman" w:cs="Times New Roman"/>
                <w:sz w:val="24"/>
                <w:szCs w:val="24"/>
              </w:rPr>
              <w:t xml:space="preserve">caracteriza-los, pois, como </w:t>
            </w:r>
            <w:r w:rsidR="009837A1" w:rsidRPr="00782708">
              <w:rPr>
                <w:rFonts w:ascii="Times New Roman" w:hAnsi="Times New Roman" w:cs="Times New Roman"/>
                <w:sz w:val="24"/>
                <w:szCs w:val="24"/>
              </w:rPr>
              <w:t>vimos</w:t>
            </w:r>
            <w:r w:rsidRPr="00782708">
              <w:rPr>
                <w:rFonts w:ascii="Times New Roman" w:hAnsi="Times New Roman" w:cs="Times New Roman"/>
                <w:sz w:val="24"/>
                <w:szCs w:val="24"/>
              </w:rPr>
              <w:t xml:space="preserve"> </w:t>
            </w:r>
            <w:proofErr w:type="gramStart"/>
            <w:r w:rsidRPr="00782708">
              <w:rPr>
                <w:rFonts w:ascii="Times New Roman" w:hAnsi="Times New Roman" w:cs="Times New Roman"/>
                <w:sz w:val="24"/>
                <w:szCs w:val="24"/>
              </w:rPr>
              <w:t>a</w:t>
            </w:r>
            <w:proofErr w:type="gramEnd"/>
            <w:r w:rsidRPr="00782708">
              <w:rPr>
                <w:rFonts w:ascii="Times New Roman" w:hAnsi="Times New Roman" w:cs="Times New Roman"/>
                <w:sz w:val="24"/>
                <w:szCs w:val="24"/>
              </w:rPr>
              <w:t xml:space="preserve"> narrativa da informante indígena</w:t>
            </w:r>
            <w:r w:rsidR="009837A1" w:rsidRPr="00782708">
              <w:rPr>
                <w:rFonts w:ascii="Times New Roman" w:hAnsi="Times New Roman" w:cs="Times New Roman"/>
                <w:sz w:val="24"/>
                <w:szCs w:val="24"/>
              </w:rPr>
              <w:t>,</w:t>
            </w:r>
            <w:r w:rsidRPr="00782708">
              <w:rPr>
                <w:rFonts w:ascii="Times New Roman" w:hAnsi="Times New Roman" w:cs="Times New Roman"/>
                <w:sz w:val="24"/>
                <w:szCs w:val="24"/>
              </w:rPr>
              <w:t xml:space="preserve"> não segue uma estrutura linear</w:t>
            </w:r>
            <w:r w:rsidR="000F37D1" w:rsidRPr="00782708">
              <w:rPr>
                <w:rFonts w:ascii="Times New Roman" w:hAnsi="Times New Roman" w:cs="Times New Roman"/>
                <w:sz w:val="24"/>
                <w:szCs w:val="24"/>
              </w:rPr>
              <w:t>, pois</w:t>
            </w:r>
            <w:r w:rsidRPr="00782708">
              <w:rPr>
                <w:rFonts w:ascii="Times New Roman" w:hAnsi="Times New Roman" w:cs="Times New Roman"/>
                <w:sz w:val="24"/>
                <w:szCs w:val="24"/>
              </w:rPr>
              <w:t xml:space="preserve"> </w:t>
            </w:r>
            <w:r w:rsidR="009837A1" w:rsidRPr="00782708">
              <w:rPr>
                <w:rFonts w:ascii="Times New Roman" w:hAnsi="Times New Roman" w:cs="Times New Roman"/>
                <w:sz w:val="24"/>
                <w:szCs w:val="24"/>
              </w:rPr>
              <w:t>não apresenta uma introdução</w:t>
            </w:r>
            <w:r w:rsidRPr="00782708">
              <w:rPr>
                <w:rFonts w:ascii="Times New Roman" w:hAnsi="Times New Roman" w:cs="Times New Roman"/>
                <w:sz w:val="24"/>
                <w:szCs w:val="24"/>
              </w:rPr>
              <w:t xml:space="preserve"> nem uma ligação temporal</w:t>
            </w:r>
            <w:r w:rsidR="00F44145" w:rsidRPr="00782708">
              <w:rPr>
                <w:rFonts w:ascii="Times New Roman" w:hAnsi="Times New Roman" w:cs="Times New Roman"/>
                <w:sz w:val="24"/>
                <w:szCs w:val="24"/>
              </w:rPr>
              <w:t>. A</w:t>
            </w:r>
            <w:r w:rsidRPr="00782708">
              <w:rPr>
                <w:rFonts w:ascii="Times New Roman" w:hAnsi="Times New Roman" w:cs="Times New Roman"/>
                <w:sz w:val="24"/>
                <w:szCs w:val="24"/>
              </w:rPr>
              <w:t xml:space="preserve"> indígena conta os fatos</w:t>
            </w:r>
            <w:r w:rsidR="00F44145" w:rsidRPr="00782708">
              <w:rPr>
                <w:rFonts w:ascii="Times New Roman" w:hAnsi="Times New Roman" w:cs="Times New Roman"/>
                <w:sz w:val="24"/>
                <w:szCs w:val="24"/>
              </w:rPr>
              <w:t>,</w:t>
            </w:r>
            <w:r w:rsidRPr="00782708">
              <w:rPr>
                <w:rFonts w:ascii="Times New Roman" w:hAnsi="Times New Roman" w:cs="Times New Roman"/>
                <w:sz w:val="24"/>
                <w:szCs w:val="24"/>
              </w:rPr>
              <w:t xml:space="preserve"> </w:t>
            </w:r>
            <w:r w:rsidR="00F44145" w:rsidRPr="00782708">
              <w:rPr>
                <w:rFonts w:ascii="Times New Roman" w:hAnsi="Times New Roman" w:cs="Times New Roman"/>
                <w:sz w:val="24"/>
                <w:szCs w:val="24"/>
              </w:rPr>
              <w:t xml:space="preserve">rememora </w:t>
            </w:r>
            <w:r w:rsidR="009837A1" w:rsidRPr="00782708">
              <w:rPr>
                <w:rFonts w:ascii="Times New Roman" w:hAnsi="Times New Roman" w:cs="Times New Roman"/>
                <w:sz w:val="24"/>
                <w:szCs w:val="24"/>
              </w:rPr>
              <w:t>acontecimentos</w:t>
            </w:r>
            <w:r w:rsidR="00F44145" w:rsidRPr="00782708">
              <w:rPr>
                <w:rFonts w:ascii="Times New Roman" w:hAnsi="Times New Roman" w:cs="Times New Roman"/>
                <w:sz w:val="24"/>
                <w:szCs w:val="24"/>
              </w:rPr>
              <w:t xml:space="preserve"> e </w:t>
            </w:r>
            <w:r w:rsidR="009837A1" w:rsidRPr="00782708">
              <w:rPr>
                <w:rFonts w:ascii="Times New Roman" w:hAnsi="Times New Roman" w:cs="Times New Roman"/>
                <w:sz w:val="24"/>
                <w:szCs w:val="24"/>
              </w:rPr>
              <w:t>enfatiza</w:t>
            </w:r>
            <w:r w:rsidRPr="00782708">
              <w:rPr>
                <w:rFonts w:ascii="Times New Roman" w:hAnsi="Times New Roman" w:cs="Times New Roman"/>
                <w:sz w:val="24"/>
                <w:szCs w:val="24"/>
              </w:rPr>
              <w:t xml:space="preserve"> lembranças</w:t>
            </w:r>
            <w:r w:rsidR="00F44145" w:rsidRPr="00782708">
              <w:rPr>
                <w:rFonts w:ascii="Times New Roman" w:hAnsi="Times New Roman" w:cs="Times New Roman"/>
                <w:sz w:val="24"/>
                <w:szCs w:val="24"/>
              </w:rPr>
              <w:t>,</w:t>
            </w:r>
            <w:r w:rsidRPr="00782708">
              <w:rPr>
                <w:rFonts w:ascii="Times New Roman" w:hAnsi="Times New Roman" w:cs="Times New Roman"/>
                <w:sz w:val="24"/>
                <w:szCs w:val="24"/>
              </w:rPr>
              <w:t xml:space="preserve"> sem seguir </w:t>
            </w:r>
            <w:r w:rsidR="009837A1" w:rsidRPr="00782708">
              <w:rPr>
                <w:rFonts w:ascii="Times New Roman" w:hAnsi="Times New Roman" w:cs="Times New Roman"/>
                <w:sz w:val="24"/>
                <w:szCs w:val="24"/>
              </w:rPr>
              <w:t xml:space="preserve">uma </w:t>
            </w:r>
            <w:r w:rsidRPr="00782708">
              <w:rPr>
                <w:rFonts w:ascii="Times New Roman" w:hAnsi="Times New Roman" w:cs="Times New Roman"/>
                <w:sz w:val="24"/>
                <w:szCs w:val="24"/>
              </w:rPr>
              <w:t>sequência</w:t>
            </w:r>
            <w:r w:rsidR="00F44145" w:rsidRPr="00782708">
              <w:rPr>
                <w:rFonts w:ascii="Times New Roman" w:hAnsi="Times New Roman" w:cs="Times New Roman"/>
                <w:sz w:val="24"/>
                <w:szCs w:val="24"/>
              </w:rPr>
              <w:t xml:space="preserve"> fixa, </w:t>
            </w:r>
            <w:r w:rsidRPr="00782708">
              <w:rPr>
                <w:rFonts w:ascii="Times New Roman" w:hAnsi="Times New Roman" w:cs="Times New Roman"/>
                <w:sz w:val="24"/>
                <w:szCs w:val="24"/>
              </w:rPr>
              <w:t>característica das narrativas escritas.</w:t>
            </w:r>
          </w:p>
          <w:p w:rsidR="00C14D50" w:rsidRDefault="00C14D50" w:rsidP="003E5D7D">
            <w:pPr>
              <w:ind w:firstLine="709"/>
              <w:jc w:val="both"/>
              <w:rPr>
                <w:rFonts w:ascii="Times New Roman" w:hAnsi="Times New Roman" w:cs="Times New Roman"/>
                <w:sz w:val="24"/>
                <w:szCs w:val="24"/>
              </w:rPr>
            </w:pPr>
          </w:p>
          <w:p w:rsidR="00782708" w:rsidRDefault="00782708" w:rsidP="003E5D7D">
            <w:pPr>
              <w:ind w:firstLine="709"/>
              <w:jc w:val="both"/>
              <w:rPr>
                <w:rFonts w:ascii="Times New Roman" w:hAnsi="Times New Roman" w:cs="Times New Roman"/>
                <w:sz w:val="24"/>
                <w:szCs w:val="24"/>
              </w:rPr>
            </w:pPr>
          </w:p>
          <w:p w:rsidR="00782708" w:rsidRPr="00782708" w:rsidRDefault="00782708" w:rsidP="003E5D7D">
            <w:pPr>
              <w:ind w:firstLine="709"/>
              <w:jc w:val="both"/>
              <w:rPr>
                <w:rFonts w:ascii="Times New Roman" w:hAnsi="Times New Roman" w:cs="Times New Roman"/>
                <w:sz w:val="24"/>
                <w:szCs w:val="24"/>
              </w:rPr>
            </w:pPr>
          </w:p>
        </w:tc>
        <w:tc>
          <w:tcPr>
            <w:tcW w:w="2551"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lastRenderedPageBreak/>
              <w:t>Um dia, viu que a</w:t>
            </w:r>
            <w:r w:rsidR="007003C1" w:rsidRPr="00782708">
              <w:rPr>
                <w:rFonts w:ascii="Times New Roman" w:hAnsi="Times New Roman" w:cs="Times New Roman"/>
                <w:sz w:val="24"/>
                <w:szCs w:val="24"/>
              </w:rPr>
              <w:t xml:space="preserve"> colheita estava desa</w:t>
            </w:r>
            <w:r w:rsidRPr="00782708">
              <w:rPr>
                <w:rFonts w:ascii="Times New Roman" w:hAnsi="Times New Roman" w:cs="Times New Roman"/>
                <w:sz w:val="24"/>
                <w:szCs w:val="24"/>
              </w:rPr>
              <w:t xml:space="preserve">parecendo. Imaginando que o ladrão podia ser a cutia, se não fosse </w:t>
            </w:r>
            <w:proofErr w:type="gramStart"/>
            <w:r w:rsidRPr="00782708">
              <w:rPr>
                <w:rFonts w:ascii="Times New Roman" w:hAnsi="Times New Roman" w:cs="Times New Roman"/>
                <w:sz w:val="24"/>
                <w:szCs w:val="24"/>
              </w:rPr>
              <w:t>a</w:t>
            </w:r>
            <w:proofErr w:type="gramEnd"/>
            <w:r w:rsidRPr="00782708">
              <w:rPr>
                <w:rFonts w:ascii="Times New Roman" w:hAnsi="Times New Roman" w:cs="Times New Roman"/>
                <w:sz w:val="24"/>
                <w:szCs w:val="24"/>
              </w:rPr>
              <w:t xml:space="preserve"> tanajura ou a saúva, fez uma tocaia para espreitá-la, bem de madrugada.  Em vez de cutia, viu que era gente, debaixo </w:t>
            </w:r>
            <w:r w:rsidRPr="00782708">
              <w:rPr>
                <w:rFonts w:ascii="Times New Roman" w:hAnsi="Times New Roman" w:cs="Times New Roman"/>
                <w:sz w:val="24"/>
                <w:szCs w:val="24"/>
              </w:rPr>
              <w:lastRenderedPageBreak/>
              <w:t xml:space="preserve">da terra, que esticava a mão por um buraco para roubar seu milho.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conseguia ouvir conversas no subter-râneo, pessoas brigando para ver quem poria primeiro </w:t>
            </w:r>
            <w:proofErr w:type="gramStart"/>
            <w:r w:rsidRPr="00782708">
              <w:rPr>
                <w:rFonts w:ascii="Times New Roman" w:hAnsi="Times New Roman" w:cs="Times New Roman"/>
                <w:sz w:val="24"/>
                <w:szCs w:val="24"/>
              </w:rPr>
              <w:t>a</w:t>
            </w:r>
            <w:proofErr w:type="gramEnd"/>
            <w:r w:rsidRPr="00782708">
              <w:rPr>
                <w:rFonts w:ascii="Times New Roman" w:hAnsi="Times New Roman" w:cs="Times New Roman"/>
                <w:sz w:val="24"/>
                <w:szCs w:val="24"/>
              </w:rPr>
              <w:t xml:space="preserve"> mão para surripiar o milho.  </w:t>
            </w:r>
          </w:p>
        </w:tc>
        <w:tc>
          <w:tcPr>
            <w:tcW w:w="2977"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lastRenderedPageBreak/>
              <w:t xml:space="preserve">A marcação de tempo “um dia” não aponta uma data precisa, mas referencia um passado ancestral, o que pode ser visto como uma marca da tradição oral. </w:t>
            </w:r>
            <w:r w:rsidR="007003C1" w:rsidRPr="00782708">
              <w:rPr>
                <w:rFonts w:ascii="Times New Roman" w:hAnsi="Times New Roman" w:cs="Times New Roman"/>
                <w:sz w:val="24"/>
                <w:szCs w:val="24"/>
              </w:rPr>
              <w:t>Os verbos em terceira</w:t>
            </w:r>
            <w:r w:rsidRPr="00782708">
              <w:rPr>
                <w:rFonts w:ascii="Times New Roman" w:hAnsi="Times New Roman" w:cs="Times New Roman"/>
                <w:sz w:val="24"/>
                <w:szCs w:val="24"/>
              </w:rPr>
              <w:t xml:space="preserve"> pessoa indicam um narrador exterior aos </w:t>
            </w:r>
            <w:r w:rsidR="007003C1" w:rsidRPr="00782708">
              <w:rPr>
                <w:rFonts w:ascii="Times New Roman" w:hAnsi="Times New Roman" w:cs="Times New Roman"/>
                <w:sz w:val="24"/>
                <w:szCs w:val="24"/>
              </w:rPr>
              <w:t>acontecimentos</w:t>
            </w:r>
            <w:r w:rsidRPr="00782708">
              <w:rPr>
                <w:rFonts w:ascii="Times New Roman" w:hAnsi="Times New Roman" w:cs="Times New Roman"/>
                <w:sz w:val="24"/>
                <w:szCs w:val="24"/>
              </w:rPr>
              <w:t xml:space="preserve"> e as </w:t>
            </w:r>
            <w:r w:rsidR="007003C1" w:rsidRPr="00782708">
              <w:rPr>
                <w:rFonts w:ascii="Times New Roman" w:hAnsi="Times New Roman" w:cs="Times New Roman"/>
                <w:sz w:val="24"/>
                <w:szCs w:val="24"/>
              </w:rPr>
              <w:t xml:space="preserve">informações, características da narrativa </w:t>
            </w:r>
            <w:r w:rsidR="007003C1" w:rsidRPr="00782708">
              <w:rPr>
                <w:rFonts w:ascii="Times New Roman" w:hAnsi="Times New Roman" w:cs="Times New Roman"/>
                <w:sz w:val="24"/>
                <w:szCs w:val="24"/>
              </w:rPr>
              <w:lastRenderedPageBreak/>
              <w:t>escrita.</w:t>
            </w:r>
            <w:r w:rsidRPr="00782708">
              <w:rPr>
                <w:rFonts w:ascii="Times New Roman" w:hAnsi="Times New Roman" w:cs="Times New Roman"/>
                <w:sz w:val="24"/>
                <w:szCs w:val="24"/>
              </w:rPr>
              <w:t xml:space="preserve"> Com relação à natureza dos elementos obrigatórios numa narrativa vimos que a história narrada da escrita branca é composta por início, meio e fim, apresentando a introdução de um momento, quando? (antigamente quando não existiam pessoas no mundo)</w:t>
            </w:r>
            <w:r w:rsidR="007003C1" w:rsidRPr="00782708">
              <w:rPr>
                <w:rFonts w:ascii="Times New Roman" w:hAnsi="Times New Roman" w:cs="Times New Roman"/>
                <w:sz w:val="24"/>
                <w:szCs w:val="24"/>
              </w:rPr>
              <w:t>,</w:t>
            </w:r>
            <w:r w:rsidRPr="00782708">
              <w:rPr>
                <w:rFonts w:ascii="Times New Roman" w:hAnsi="Times New Roman" w:cs="Times New Roman"/>
                <w:sz w:val="24"/>
                <w:szCs w:val="24"/>
              </w:rPr>
              <w:t xml:space="preserve"> um local, onde? (Onde tudo era natureza), personagens atuantes, quem?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e sua esposa) e uma situação de fundo,</w:t>
            </w:r>
            <w:r w:rsidR="007003C1" w:rsidRPr="00782708">
              <w:rPr>
                <w:rFonts w:ascii="Times New Roman" w:hAnsi="Times New Roman" w:cs="Times New Roman"/>
                <w:sz w:val="24"/>
                <w:szCs w:val="24"/>
              </w:rPr>
              <w:t xml:space="preserve"> no qual o conteúdo da narrativa se desenvolve</w:t>
            </w:r>
            <w:r w:rsidRPr="00782708">
              <w:rPr>
                <w:rFonts w:ascii="Times New Roman" w:hAnsi="Times New Roman" w:cs="Times New Roman"/>
                <w:sz w:val="24"/>
                <w:szCs w:val="24"/>
              </w:rPr>
              <w:t xml:space="preserve"> (o sumiço de sua colheita</w:t>
            </w:r>
            <w:r w:rsidR="007003C1" w:rsidRPr="00782708">
              <w:rPr>
                <w:rFonts w:ascii="Times New Roman" w:hAnsi="Times New Roman" w:cs="Times New Roman"/>
                <w:sz w:val="24"/>
                <w:szCs w:val="24"/>
              </w:rPr>
              <w:t>, o que sinalizava a existência de pessoas em baixo da terra)</w:t>
            </w:r>
            <w:r w:rsidRPr="00782708">
              <w:rPr>
                <w:rFonts w:ascii="Times New Roman" w:hAnsi="Times New Roman" w:cs="Times New Roman"/>
                <w:sz w:val="24"/>
                <w:szCs w:val="24"/>
              </w:rPr>
              <w:t xml:space="preserve">.   Este conteúdo é constituído por </w:t>
            </w:r>
            <w:r w:rsidR="007003C1" w:rsidRPr="00782708">
              <w:rPr>
                <w:rFonts w:ascii="Times New Roman" w:hAnsi="Times New Roman" w:cs="Times New Roman"/>
                <w:sz w:val="24"/>
                <w:szCs w:val="24"/>
              </w:rPr>
              <w:t>uma série de eventos conectados, organizados pela narradora. Percebemos</w:t>
            </w:r>
            <w:r w:rsidRPr="00782708">
              <w:rPr>
                <w:rFonts w:ascii="Times New Roman" w:hAnsi="Times New Roman" w:cs="Times New Roman"/>
                <w:sz w:val="24"/>
                <w:szCs w:val="24"/>
              </w:rPr>
              <w:t xml:space="preserve"> também na narrativa escrita, uma ligação temporal entre as sentenças, ou seja, entre a história do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o desaparecimento de sua colheita, as pessoas que estavam em baixo da terra e o surgimento das famílias indígenas na terra.</w:t>
            </w:r>
          </w:p>
        </w:tc>
      </w:tr>
      <w:tr w:rsidR="00C14D50" w:rsidRPr="003E5D7D" w:rsidTr="00373CBA">
        <w:tc>
          <w:tcPr>
            <w:tcW w:w="2552"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lastRenderedPageBreak/>
              <w:t xml:space="preserve">Daí eles começaram a cavar a montanha porque queriam sair né? Só que cada um foi para um lado o primeiro deles encontrou muita terra então cavou e cavou e conseguiu sai primeiro né? </w:t>
            </w:r>
            <w:r w:rsidR="009E1E46" w:rsidRPr="00782708">
              <w:rPr>
                <w:rFonts w:ascii="Times New Roman" w:hAnsi="Times New Roman" w:cs="Times New Roman"/>
                <w:sz w:val="24"/>
                <w:szCs w:val="24"/>
              </w:rPr>
              <w:t xml:space="preserve">[...] </w:t>
            </w:r>
            <w:r w:rsidRPr="00782708">
              <w:rPr>
                <w:rFonts w:ascii="Times New Roman" w:hAnsi="Times New Roman" w:cs="Times New Roman"/>
                <w:sz w:val="24"/>
                <w:szCs w:val="24"/>
              </w:rPr>
              <w:t xml:space="preserve">Esse primeiro surgiu quando o sol nasceu clareou o </w:t>
            </w:r>
            <w:r w:rsidRPr="00782708">
              <w:rPr>
                <w:rFonts w:ascii="Times New Roman" w:hAnsi="Times New Roman" w:cs="Times New Roman"/>
                <w:sz w:val="24"/>
                <w:szCs w:val="24"/>
              </w:rPr>
              <w:lastRenderedPageBreak/>
              <w:t xml:space="preserve">dia apareceu o sol né? Então surgiu o primeiro grupo que foi dado o nome de </w:t>
            </w:r>
            <w:r w:rsidRPr="00782708">
              <w:rPr>
                <w:rFonts w:ascii="Times New Roman" w:hAnsi="Times New Roman" w:cs="Times New Roman"/>
                <w:iCs/>
                <w:sz w:val="24"/>
                <w:szCs w:val="24"/>
              </w:rPr>
              <w:t>Kamé</w:t>
            </w:r>
            <w:r w:rsidRPr="00782708">
              <w:rPr>
                <w:rFonts w:ascii="Times New Roman" w:hAnsi="Times New Roman" w:cs="Times New Roman"/>
                <w:sz w:val="24"/>
                <w:szCs w:val="24"/>
              </w:rPr>
              <w:t xml:space="preserve"> [...] Por isso hoje nós temos a Organização Social das raças </w:t>
            </w:r>
            <w:r w:rsidR="009E1E46" w:rsidRPr="00782708">
              <w:rPr>
                <w:rFonts w:ascii="Times New Roman" w:hAnsi="Times New Roman" w:cs="Times New Roman"/>
                <w:sz w:val="24"/>
                <w:szCs w:val="24"/>
              </w:rPr>
              <w:t xml:space="preserve">[...] </w:t>
            </w:r>
            <w:r w:rsidRPr="00782708">
              <w:rPr>
                <w:rFonts w:ascii="Times New Roman" w:hAnsi="Times New Roman" w:cs="Times New Roman"/>
                <w:sz w:val="24"/>
                <w:szCs w:val="24"/>
              </w:rPr>
              <w:t>esses que saíram da terra quando o sol nasceu</w:t>
            </w:r>
            <w:r w:rsidR="009E1E46" w:rsidRPr="00782708">
              <w:rPr>
                <w:rFonts w:ascii="Times New Roman" w:hAnsi="Times New Roman" w:cs="Times New Roman"/>
                <w:sz w:val="24"/>
                <w:szCs w:val="24"/>
              </w:rPr>
              <w:t xml:space="preserve"> [...] </w:t>
            </w:r>
            <w:r w:rsidRPr="00782708">
              <w:rPr>
                <w:rFonts w:ascii="Times New Roman" w:hAnsi="Times New Roman" w:cs="Times New Roman"/>
                <w:sz w:val="24"/>
                <w:szCs w:val="24"/>
              </w:rPr>
              <w:t xml:space="preserve">foi dado o nome do grupo Kamé. [...] o outro irmão Kaingáng encontrou só pedra no caminho enquanto ele </w:t>
            </w:r>
            <w:proofErr w:type="spellStart"/>
            <w:r w:rsidRPr="00782708">
              <w:rPr>
                <w:rFonts w:ascii="Times New Roman" w:hAnsi="Times New Roman" w:cs="Times New Roman"/>
                <w:sz w:val="24"/>
                <w:szCs w:val="24"/>
              </w:rPr>
              <w:t>tava</w:t>
            </w:r>
            <w:proofErr w:type="spellEnd"/>
            <w:r w:rsidRPr="00782708">
              <w:rPr>
                <w:rFonts w:ascii="Times New Roman" w:hAnsi="Times New Roman" w:cs="Times New Roman"/>
                <w:sz w:val="24"/>
                <w:szCs w:val="24"/>
              </w:rPr>
              <w:t xml:space="preserve"> cavando [...] ele só saiu da terra à noite no amanhecer </w:t>
            </w:r>
            <w:r w:rsidR="009E1E46" w:rsidRPr="00782708">
              <w:rPr>
                <w:rFonts w:ascii="Times New Roman" w:hAnsi="Times New Roman" w:cs="Times New Roman"/>
                <w:sz w:val="24"/>
                <w:szCs w:val="24"/>
              </w:rPr>
              <w:t xml:space="preserve">[...] </w:t>
            </w:r>
            <w:r w:rsidRPr="00782708">
              <w:rPr>
                <w:rFonts w:ascii="Times New Roman" w:hAnsi="Times New Roman" w:cs="Times New Roman"/>
                <w:sz w:val="24"/>
                <w:szCs w:val="24"/>
              </w:rPr>
              <w:t>e foi chamado de Kañerú.</w:t>
            </w:r>
          </w:p>
        </w:tc>
        <w:tc>
          <w:tcPr>
            <w:tcW w:w="2835" w:type="dxa"/>
          </w:tcPr>
          <w:p w:rsidR="00C14D50" w:rsidRPr="00782708" w:rsidRDefault="00C14D50" w:rsidP="003E5D7D">
            <w:pPr>
              <w:autoSpaceDE w:val="0"/>
              <w:autoSpaceDN w:val="0"/>
              <w:adjustRightInd w:val="0"/>
              <w:jc w:val="both"/>
              <w:rPr>
                <w:rFonts w:ascii="Times New Roman" w:hAnsi="Times New Roman" w:cs="Times New Roman"/>
                <w:sz w:val="24"/>
                <w:szCs w:val="24"/>
              </w:rPr>
            </w:pPr>
            <w:r w:rsidRPr="00782708">
              <w:rPr>
                <w:rFonts w:ascii="Times New Roman" w:hAnsi="Times New Roman" w:cs="Times New Roman"/>
                <w:sz w:val="24"/>
                <w:szCs w:val="24"/>
              </w:rPr>
              <w:lastRenderedPageBreak/>
              <w:t>A partir desse ponto, a Narradora adentra mais convictamente o terreno da tradição oral, relatando os fatos como</w:t>
            </w:r>
            <w:r w:rsidR="00112F08" w:rsidRPr="00782708">
              <w:rPr>
                <w:rFonts w:ascii="Times New Roman" w:hAnsi="Times New Roman" w:cs="Times New Roman"/>
                <w:sz w:val="24"/>
                <w:szCs w:val="24"/>
              </w:rPr>
              <w:t xml:space="preserve"> se tivesse </w:t>
            </w:r>
            <w:r w:rsidRPr="00782708">
              <w:rPr>
                <w:rFonts w:ascii="Times New Roman" w:hAnsi="Times New Roman" w:cs="Times New Roman"/>
                <w:sz w:val="24"/>
                <w:szCs w:val="24"/>
              </w:rPr>
              <w:t xml:space="preserve">a experiência dos acontecimentos narrados. </w:t>
            </w:r>
          </w:p>
          <w:p w:rsidR="00C14D50" w:rsidRPr="00782708" w:rsidRDefault="00C14D50" w:rsidP="003E5D7D">
            <w:pPr>
              <w:autoSpaceDE w:val="0"/>
              <w:autoSpaceDN w:val="0"/>
              <w:adjustRightInd w:val="0"/>
              <w:jc w:val="both"/>
              <w:rPr>
                <w:rFonts w:ascii="Times New Roman" w:hAnsi="Times New Roman" w:cs="Times New Roman"/>
                <w:sz w:val="24"/>
                <w:szCs w:val="24"/>
              </w:rPr>
            </w:pPr>
            <w:r w:rsidRPr="00782708">
              <w:rPr>
                <w:rFonts w:ascii="Times New Roman" w:hAnsi="Times New Roman" w:cs="Times New Roman"/>
                <w:sz w:val="24"/>
                <w:szCs w:val="24"/>
              </w:rPr>
              <w:t xml:space="preserve">As experiências vividas </w:t>
            </w:r>
            <w:r w:rsidR="00112F08" w:rsidRPr="00782708">
              <w:rPr>
                <w:rFonts w:ascii="Times New Roman" w:hAnsi="Times New Roman" w:cs="Times New Roman"/>
                <w:sz w:val="24"/>
                <w:szCs w:val="24"/>
              </w:rPr>
              <w:t xml:space="preserve">tornam-se </w:t>
            </w:r>
            <w:r w:rsidRPr="00782708">
              <w:rPr>
                <w:rFonts w:ascii="Times New Roman" w:hAnsi="Times New Roman" w:cs="Times New Roman"/>
                <w:sz w:val="24"/>
                <w:szCs w:val="24"/>
              </w:rPr>
              <w:t>tornando mais significativas e as crenças</w:t>
            </w:r>
            <w:r w:rsidR="00112F08" w:rsidRPr="00782708">
              <w:rPr>
                <w:rFonts w:ascii="Times New Roman" w:hAnsi="Times New Roman" w:cs="Times New Roman"/>
                <w:sz w:val="24"/>
                <w:szCs w:val="24"/>
              </w:rPr>
              <w:t>,</w:t>
            </w:r>
            <w:r w:rsidRPr="00782708">
              <w:rPr>
                <w:rFonts w:ascii="Times New Roman" w:hAnsi="Times New Roman" w:cs="Times New Roman"/>
                <w:sz w:val="24"/>
                <w:szCs w:val="24"/>
              </w:rPr>
              <w:t xml:space="preserve"> que permanecem até hoje</w:t>
            </w:r>
            <w:r w:rsidR="00112F08" w:rsidRPr="00782708">
              <w:rPr>
                <w:rFonts w:ascii="Times New Roman" w:hAnsi="Times New Roman" w:cs="Times New Roman"/>
                <w:sz w:val="24"/>
                <w:szCs w:val="24"/>
              </w:rPr>
              <w:t>,</w:t>
            </w:r>
            <w:r w:rsidRPr="00782708">
              <w:rPr>
                <w:rFonts w:ascii="Times New Roman" w:hAnsi="Times New Roman" w:cs="Times New Roman"/>
                <w:sz w:val="24"/>
                <w:szCs w:val="24"/>
              </w:rPr>
              <w:t xml:space="preserve"> </w:t>
            </w:r>
            <w:r w:rsidRPr="00782708">
              <w:rPr>
                <w:rFonts w:ascii="Times New Roman" w:hAnsi="Times New Roman" w:cs="Times New Roman"/>
                <w:sz w:val="24"/>
                <w:szCs w:val="24"/>
              </w:rPr>
              <w:lastRenderedPageBreak/>
              <w:t>mais marcantes. Ao enfatizar as questões da</w:t>
            </w:r>
            <w:r w:rsidR="00112F08" w:rsidRPr="00782708">
              <w:rPr>
                <w:rFonts w:ascii="Times New Roman" w:hAnsi="Times New Roman" w:cs="Times New Roman"/>
                <w:sz w:val="24"/>
                <w:szCs w:val="24"/>
              </w:rPr>
              <w:t xml:space="preserve">s duas </w:t>
            </w:r>
            <w:r w:rsidRPr="00782708">
              <w:rPr>
                <w:rFonts w:ascii="Times New Roman" w:hAnsi="Times New Roman" w:cs="Times New Roman"/>
                <w:sz w:val="24"/>
                <w:szCs w:val="24"/>
              </w:rPr>
              <w:t>marca</w:t>
            </w:r>
            <w:r w:rsidR="00112F08" w:rsidRPr="00782708">
              <w:rPr>
                <w:rFonts w:ascii="Times New Roman" w:hAnsi="Times New Roman" w:cs="Times New Roman"/>
                <w:sz w:val="24"/>
                <w:szCs w:val="24"/>
              </w:rPr>
              <w:t>s, percebemos o valor do mito fundador dentro da comunidade indígena se perpetuando</w:t>
            </w:r>
            <w:r w:rsidRPr="00782708">
              <w:rPr>
                <w:rFonts w:ascii="Times New Roman" w:hAnsi="Times New Roman" w:cs="Times New Roman"/>
                <w:sz w:val="24"/>
                <w:szCs w:val="24"/>
              </w:rPr>
              <w:t xml:space="preserve"> </w:t>
            </w:r>
            <w:r w:rsidR="001803DF" w:rsidRPr="00782708">
              <w:rPr>
                <w:rFonts w:ascii="Times New Roman" w:hAnsi="Times New Roman" w:cs="Times New Roman"/>
                <w:sz w:val="24"/>
                <w:szCs w:val="24"/>
              </w:rPr>
              <w:t xml:space="preserve">até hoje, caracterizando a </w:t>
            </w:r>
            <w:r w:rsidRPr="00782708">
              <w:rPr>
                <w:rFonts w:ascii="Times New Roman" w:hAnsi="Times New Roman" w:cs="Times New Roman"/>
                <w:sz w:val="24"/>
                <w:szCs w:val="24"/>
              </w:rPr>
              <w:t xml:space="preserve">origem </w:t>
            </w:r>
            <w:r w:rsidR="001803DF" w:rsidRPr="00782708">
              <w:rPr>
                <w:rFonts w:ascii="Times New Roman" w:hAnsi="Times New Roman" w:cs="Times New Roman"/>
                <w:sz w:val="24"/>
                <w:szCs w:val="24"/>
              </w:rPr>
              <w:t>d</w:t>
            </w:r>
            <w:r w:rsidRPr="00782708">
              <w:rPr>
                <w:rFonts w:ascii="Times New Roman" w:hAnsi="Times New Roman" w:cs="Times New Roman"/>
                <w:sz w:val="24"/>
                <w:szCs w:val="24"/>
              </w:rPr>
              <w:t>a organização das raças indígenas a qual se perpetua e se expande até nos nossos dias.</w:t>
            </w:r>
          </w:p>
          <w:p w:rsidR="00C14D50" w:rsidRPr="00782708" w:rsidRDefault="00C14D50" w:rsidP="003E5D7D">
            <w:pPr>
              <w:ind w:firstLine="709"/>
              <w:jc w:val="both"/>
              <w:rPr>
                <w:rFonts w:ascii="Times New Roman" w:hAnsi="Times New Roman" w:cs="Times New Roman"/>
                <w:sz w:val="24"/>
                <w:szCs w:val="24"/>
              </w:rPr>
            </w:pPr>
          </w:p>
        </w:tc>
        <w:tc>
          <w:tcPr>
            <w:tcW w:w="2551"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lastRenderedPageBreak/>
              <w:t xml:space="preserve">A saída do mundo subterrâneo era um buraco tampado por uma rocha pesadíssima.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fez força e conseguiu levantá-la para as pessoas saírem; mas tinham que ficar segurando o peso imenso, apressando o povo enquanto </w:t>
            </w:r>
            <w:r w:rsidRPr="00782708">
              <w:rPr>
                <w:rFonts w:ascii="Times New Roman" w:hAnsi="Times New Roman" w:cs="Times New Roman"/>
                <w:sz w:val="24"/>
                <w:szCs w:val="24"/>
              </w:rPr>
              <w:lastRenderedPageBreak/>
              <w:t xml:space="preserve">sustentava a rocha.  As pessoas foram saindo. [...]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não queria que saísse a semente dos que não são índios, dos que são chamados “brancos”. Quando aparecia a cabeça de homem ou mulher que não era índio querendo sair,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empurrava de volta para o buraco.</w:t>
            </w:r>
          </w:p>
        </w:tc>
        <w:tc>
          <w:tcPr>
            <w:tcW w:w="2977" w:type="dxa"/>
          </w:tcPr>
          <w:p w:rsidR="00C14D50" w:rsidRPr="00782708" w:rsidRDefault="00C14D50" w:rsidP="003E5D7D">
            <w:pPr>
              <w:autoSpaceDE w:val="0"/>
              <w:autoSpaceDN w:val="0"/>
              <w:adjustRightInd w:val="0"/>
              <w:jc w:val="both"/>
              <w:rPr>
                <w:rFonts w:ascii="Times New Roman" w:hAnsi="Times New Roman" w:cs="Times New Roman"/>
                <w:sz w:val="24"/>
                <w:szCs w:val="24"/>
              </w:rPr>
            </w:pPr>
            <w:r w:rsidRPr="00782708">
              <w:rPr>
                <w:rFonts w:ascii="Times New Roman" w:hAnsi="Times New Roman" w:cs="Times New Roman"/>
                <w:sz w:val="24"/>
                <w:szCs w:val="24"/>
              </w:rPr>
              <w:lastRenderedPageBreak/>
              <w:t xml:space="preserve">O narrador assume aspectos da memória histórica, assumindo o encargo de revelar a verdade sobre os fatos com a autoridade da narrativa escrita. A escritora descreve perfeitamente a origem dos povos indígenas, porém a narrativa ganha uma característica marcante, a escritora inclui o branco </w:t>
            </w:r>
            <w:r w:rsidRPr="00782708">
              <w:rPr>
                <w:rFonts w:ascii="Times New Roman" w:hAnsi="Times New Roman" w:cs="Times New Roman"/>
                <w:sz w:val="24"/>
                <w:szCs w:val="24"/>
              </w:rPr>
              <w:lastRenderedPageBreak/>
              <w:t>na narrativa do seu mito de criação, fato esse não identificado nas</w:t>
            </w:r>
            <w:r w:rsidR="00EB7689" w:rsidRPr="00782708">
              <w:rPr>
                <w:rFonts w:ascii="Times New Roman" w:hAnsi="Times New Roman" w:cs="Times New Roman"/>
                <w:sz w:val="24"/>
                <w:szCs w:val="24"/>
              </w:rPr>
              <w:t xml:space="preserve"> narrativas orais indígenas nas quais </w:t>
            </w:r>
            <w:r w:rsidRPr="00782708">
              <w:rPr>
                <w:rFonts w:ascii="Times New Roman" w:hAnsi="Times New Roman" w:cs="Times New Roman"/>
                <w:sz w:val="24"/>
                <w:szCs w:val="24"/>
              </w:rPr>
              <w:t>a presença do branco não é enfatizada.</w:t>
            </w:r>
          </w:p>
        </w:tc>
      </w:tr>
      <w:tr w:rsidR="00C14D50" w:rsidRPr="003E5D7D" w:rsidTr="00373CBA">
        <w:trPr>
          <w:trHeight w:val="6685"/>
        </w:trPr>
        <w:tc>
          <w:tcPr>
            <w:tcW w:w="2552" w:type="dxa"/>
          </w:tcPr>
          <w:p w:rsidR="00C14D50" w:rsidRPr="00782708" w:rsidRDefault="00C14D50" w:rsidP="003E5D7D">
            <w:pPr>
              <w:autoSpaceDE w:val="0"/>
              <w:autoSpaceDN w:val="0"/>
              <w:adjustRightInd w:val="0"/>
              <w:jc w:val="both"/>
              <w:rPr>
                <w:rFonts w:ascii="Times New Roman" w:hAnsi="Times New Roman" w:cs="Times New Roman"/>
                <w:sz w:val="24"/>
                <w:szCs w:val="24"/>
              </w:rPr>
            </w:pPr>
            <w:r w:rsidRPr="00782708">
              <w:rPr>
                <w:rFonts w:ascii="Times New Roman" w:hAnsi="Times New Roman" w:cs="Times New Roman"/>
                <w:sz w:val="24"/>
                <w:szCs w:val="24"/>
              </w:rPr>
              <w:lastRenderedPageBreak/>
              <w:t xml:space="preserve">Hoje eu sou Kañerú, então o meu grupo surgiu de noite, né? No amanhecer. Então por isso que hoje tem dois, dois clãs, né? Que se </w:t>
            </w:r>
            <w:proofErr w:type="gramStart"/>
            <w:r w:rsidRPr="00782708">
              <w:rPr>
                <w:rFonts w:ascii="Times New Roman" w:hAnsi="Times New Roman" w:cs="Times New Roman"/>
                <w:sz w:val="24"/>
                <w:szCs w:val="24"/>
              </w:rPr>
              <w:t>chamam</w:t>
            </w:r>
            <w:proofErr w:type="gramEnd"/>
            <w:r w:rsidRPr="00782708">
              <w:rPr>
                <w:rFonts w:ascii="Times New Roman" w:hAnsi="Times New Roman" w:cs="Times New Roman"/>
                <w:sz w:val="24"/>
                <w:szCs w:val="24"/>
              </w:rPr>
              <w:t xml:space="preserve"> que são as marcas. </w:t>
            </w:r>
            <w:r w:rsidR="002D2476" w:rsidRPr="00782708">
              <w:rPr>
                <w:rFonts w:ascii="Times New Roman" w:hAnsi="Times New Roman" w:cs="Times New Roman"/>
                <w:sz w:val="24"/>
                <w:szCs w:val="24"/>
              </w:rPr>
              <w:t xml:space="preserve">[...] </w:t>
            </w:r>
            <w:r w:rsidRPr="00782708">
              <w:rPr>
                <w:rFonts w:ascii="Times New Roman" w:hAnsi="Times New Roman" w:cs="Times New Roman"/>
                <w:sz w:val="24"/>
                <w:szCs w:val="24"/>
              </w:rPr>
              <w:t xml:space="preserve">E aí o grupo que nasceu que saiu primeiro era o Kamé eles subiram pra os morros pra cima, nos lugares altos. E </w:t>
            </w:r>
            <w:proofErr w:type="gramStart"/>
            <w:r w:rsidRPr="00782708">
              <w:rPr>
                <w:rFonts w:ascii="Times New Roman" w:hAnsi="Times New Roman" w:cs="Times New Roman"/>
                <w:sz w:val="24"/>
                <w:szCs w:val="24"/>
              </w:rPr>
              <w:t>o grupo de Kañerú vieram</w:t>
            </w:r>
            <w:proofErr w:type="gramEnd"/>
            <w:r w:rsidRPr="00782708">
              <w:rPr>
                <w:rFonts w:ascii="Times New Roman" w:hAnsi="Times New Roman" w:cs="Times New Roman"/>
                <w:sz w:val="24"/>
                <w:szCs w:val="24"/>
              </w:rPr>
              <w:t xml:space="preserve"> pra baixo, para os lugares baixo</w:t>
            </w:r>
            <w:r w:rsidR="00E31392" w:rsidRPr="00782708">
              <w:rPr>
                <w:rFonts w:ascii="Times New Roman" w:hAnsi="Times New Roman" w:cs="Times New Roman"/>
                <w:sz w:val="24"/>
                <w:szCs w:val="24"/>
              </w:rPr>
              <w:t xml:space="preserve"> </w:t>
            </w:r>
            <w:r w:rsidRPr="00782708">
              <w:rPr>
                <w:rFonts w:ascii="Times New Roman" w:hAnsi="Times New Roman" w:cs="Times New Roman"/>
                <w:sz w:val="24"/>
                <w:szCs w:val="24"/>
              </w:rPr>
              <w:t>[...] Então o que eles disseram  – não nós temos que nos reunir com os outros! Então desceram para se reunir com os que estavam nos lugares mais baixos então foi aí que surgiu a família indígena.</w:t>
            </w:r>
          </w:p>
          <w:p w:rsidR="00C14D50" w:rsidRPr="00782708" w:rsidRDefault="00C14D50" w:rsidP="003E5D7D">
            <w:pPr>
              <w:jc w:val="both"/>
              <w:rPr>
                <w:rFonts w:ascii="Times New Roman" w:hAnsi="Times New Roman" w:cs="Times New Roman"/>
                <w:sz w:val="24"/>
                <w:szCs w:val="24"/>
              </w:rPr>
            </w:pPr>
          </w:p>
        </w:tc>
        <w:tc>
          <w:tcPr>
            <w:tcW w:w="2835" w:type="dxa"/>
          </w:tcPr>
          <w:p w:rsidR="00C14D50" w:rsidRPr="00782708" w:rsidRDefault="00C14D50" w:rsidP="003E5D7D">
            <w:pPr>
              <w:autoSpaceDE w:val="0"/>
              <w:autoSpaceDN w:val="0"/>
              <w:adjustRightInd w:val="0"/>
              <w:jc w:val="both"/>
              <w:rPr>
                <w:rFonts w:ascii="Times New Roman" w:hAnsi="Times New Roman" w:cs="Times New Roman"/>
                <w:sz w:val="24"/>
                <w:szCs w:val="24"/>
              </w:rPr>
            </w:pPr>
            <w:r w:rsidRPr="00782708">
              <w:rPr>
                <w:rFonts w:ascii="Times New Roman" w:hAnsi="Times New Roman" w:cs="Times New Roman"/>
                <w:sz w:val="24"/>
                <w:szCs w:val="24"/>
              </w:rPr>
              <w:t>Percebemos que a narradora participa dos fatos narrados. A narrativa é conduzida em primeira pessoa e os tempos verbais realizam uma relação temporal em que passado e presente se encaixam na história como uma continuidade harmoniosa: os fatos do passado justificam os acontecimentos atuais. Não há juízos de valor sobre as crenças, mas uma manifesta intenção de se adaptar a elas. Também nesse relato é possível perceber marcas da narrativa oral, na forma como o narrador se posiciona no enredo. Na sua linguagem, e na forma como organiza os fatos.</w:t>
            </w:r>
          </w:p>
        </w:tc>
        <w:tc>
          <w:tcPr>
            <w:tcW w:w="2551" w:type="dxa"/>
          </w:tcPr>
          <w:p w:rsidR="00C14D50" w:rsidRPr="00782708" w:rsidRDefault="00C14D50" w:rsidP="003E5D7D">
            <w:pPr>
              <w:jc w:val="both"/>
              <w:rPr>
                <w:rFonts w:ascii="Times New Roman" w:hAnsi="Times New Roman" w:cs="Times New Roman"/>
                <w:sz w:val="24"/>
                <w:szCs w:val="24"/>
              </w:rPr>
            </w:pP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foi ficando bravo, pois a semente dos “brancos” (um homem e uma mulher) conseguiu sair, mas a mulher linda acabou ficando lá dentro.  [...] A semente do “branco” ficou para trás.  O índio ficou sendo o dono da terra, porque saiu primeiro. O “branco” saiu por último;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queria que ele tivesse ficado lá embaixo.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espalhou os povos dos índios por todos os cantos, aumentando a terra e o mato para todos caberem. </w:t>
            </w:r>
          </w:p>
          <w:p w:rsidR="00C14D50" w:rsidRPr="00782708" w:rsidRDefault="00C14D50" w:rsidP="003E5D7D">
            <w:pPr>
              <w:autoSpaceDE w:val="0"/>
              <w:autoSpaceDN w:val="0"/>
              <w:adjustRightInd w:val="0"/>
              <w:jc w:val="both"/>
              <w:rPr>
                <w:rFonts w:ascii="Times New Roman" w:hAnsi="Times New Roman" w:cs="Times New Roman"/>
                <w:sz w:val="24"/>
                <w:szCs w:val="24"/>
              </w:rPr>
            </w:pPr>
          </w:p>
          <w:p w:rsidR="00C14D50" w:rsidRPr="00782708" w:rsidRDefault="00C14D50" w:rsidP="003E5D7D">
            <w:pPr>
              <w:jc w:val="both"/>
              <w:rPr>
                <w:rFonts w:ascii="Times New Roman" w:hAnsi="Times New Roman" w:cs="Times New Roman"/>
                <w:sz w:val="24"/>
                <w:szCs w:val="24"/>
              </w:rPr>
            </w:pPr>
          </w:p>
        </w:tc>
        <w:tc>
          <w:tcPr>
            <w:tcW w:w="2977" w:type="dxa"/>
          </w:tcPr>
          <w:p w:rsidR="00C14D50" w:rsidRPr="00782708" w:rsidRDefault="00C14D50" w:rsidP="003E5D7D">
            <w:pPr>
              <w:autoSpaceDE w:val="0"/>
              <w:autoSpaceDN w:val="0"/>
              <w:adjustRightInd w:val="0"/>
              <w:jc w:val="both"/>
              <w:rPr>
                <w:rFonts w:ascii="Times New Roman" w:hAnsi="Times New Roman" w:cs="Times New Roman"/>
                <w:sz w:val="24"/>
                <w:szCs w:val="24"/>
              </w:rPr>
            </w:pPr>
            <w:r w:rsidRPr="00782708">
              <w:rPr>
                <w:rFonts w:ascii="Times New Roman" w:hAnsi="Times New Roman" w:cs="Times New Roman"/>
                <w:sz w:val="24"/>
                <w:szCs w:val="24"/>
              </w:rPr>
              <w:t xml:space="preserve">O narrador é alguém que analisa um contexto de fatos sucedidos sem, entretanto, fazer parte da narrativa. Os tempos verbais estão no passado e </w:t>
            </w:r>
            <w:r w:rsidR="003F2341" w:rsidRPr="00782708">
              <w:rPr>
                <w:rFonts w:ascii="Times New Roman" w:hAnsi="Times New Roman" w:cs="Times New Roman"/>
                <w:sz w:val="24"/>
                <w:szCs w:val="24"/>
              </w:rPr>
              <w:t>os pronomes em terceira</w:t>
            </w:r>
            <w:r w:rsidRPr="00782708">
              <w:rPr>
                <w:rFonts w:ascii="Times New Roman" w:hAnsi="Times New Roman" w:cs="Times New Roman"/>
                <w:sz w:val="24"/>
                <w:szCs w:val="24"/>
              </w:rPr>
              <w:t xml:space="preserve"> pessoa, de forma que o narrador conduz o enredo se colocando de fora da narrativa. Ele não participou dos fatos, mas os conhece e se sente autorizado a discorrer sobre eles, porque se ampara numa autoridade que lhe vem da tradição escrita. Isso o qualifica não somente para conduzir </w:t>
            </w:r>
            <w:r w:rsidR="003F2341" w:rsidRPr="00782708">
              <w:rPr>
                <w:rFonts w:ascii="Times New Roman" w:hAnsi="Times New Roman" w:cs="Times New Roman"/>
                <w:sz w:val="24"/>
                <w:szCs w:val="24"/>
              </w:rPr>
              <w:t>à</w:t>
            </w:r>
            <w:r w:rsidRPr="00782708">
              <w:rPr>
                <w:rFonts w:ascii="Times New Roman" w:hAnsi="Times New Roman" w:cs="Times New Roman"/>
                <w:sz w:val="24"/>
                <w:szCs w:val="24"/>
              </w:rPr>
              <w:t xml:space="preserve"> narrativa, mas também para emitir juízos de valor sobre as experiências e crenças de outros, neste caso os indígenas.</w:t>
            </w:r>
          </w:p>
        </w:tc>
      </w:tr>
    </w:tbl>
    <w:p w:rsidR="00805156" w:rsidRPr="003E5D7D" w:rsidRDefault="00805156" w:rsidP="003E5D7D">
      <w:pPr>
        <w:spacing w:line="240" w:lineRule="auto"/>
        <w:rPr>
          <w:rFonts w:ascii="Times New Roman" w:hAnsi="Times New Roman" w:cs="Times New Roman"/>
          <w:b/>
          <w:sz w:val="24"/>
          <w:szCs w:val="24"/>
        </w:rPr>
      </w:pPr>
    </w:p>
    <w:p w:rsidR="00034DDA" w:rsidRPr="003E5D7D" w:rsidRDefault="009E6FAA" w:rsidP="003E5D7D">
      <w:pPr>
        <w:spacing w:line="240" w:lineRule="auto"/>
        <w:rPr>
          <w:rFonts w:ascii="Times New Roman" w:hAnsi="Times New Roman" w:cs="Times New Roman"/>
          <w:b/>
          <w:sz w:val="24"/>
          <w:szCs w:val="24"/>
        </w:rPr>
      </w:pPr>
      <w:r w:rsidRPr="003E5D7D">
        <w:rPr>
          <w:rFonts w:ascii="Times New Roman" w:hAnsi="Times New Roman" w:cs="Times New Roman"/>
          <w:b/>
          <w:sz w:val="24"/>
          <w:szCs w:val="24"/>
        </w:rPr>
        <w:t>4. Considerações finais</w:t>
      </w:r>
    </w:p>
    <w:p w:rsidR="009E6FAA" w:rsidRPr="003E5D7D" w:rsidRDefault="00B23719"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 Como vimos, na narrativa</w:t>
      </w:r>
      <w:r w:rsidR="009E6FAA" w:rsidRPr="003E5D7D">
        <w:rPr>
          <w:rFonts w:ascii="Times New Roman" w:hAnsi="Times New Roman" w:cs="Times New Roman"/>
          <w:sz w:val="24"/>
          <w:szCs w:val="24"/>
        </w:rPr>
        <w:t xml:space="preserve"> oral, a permanência do texto repousa un</w:t>
      </w:r>
      <w:r w:rsidR="00034DDA" w:rsidRPr="003E5D7D">
        <w:rPr>
          <w:rFonts w:ascii="Times New Roman" w:hAnsi="Times New Roman" w:cs="Times New Roman"/>
          <w:sz w:val="24"/>
          <w:szCs w:val="24"/>
        </w:rPr>
        <w:t>icamente na memória da indígena que conta os fatos, enquanto que, na narrativa</w:t>
      </w:r>
      <w:r w:rsidR="009E6FAA" w:rsidRPr="003E5D7D">
        <w:rPr>
          <w:rFonts w:ascii="Times New Roman" w:hAnsi="Times New Roman" w:cs="Times New Roman"/>
          <w:sz w:val="24"/>
          <w:szCs w:val="24"/>
        </w:rPr>
        <w:t xml:space="preserve"> escrita, o</w:t>
      </w:r>
      <w:r w:rsidR="00034DDA"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conteúdo é fixado pela prática escritural e o conhecimento torna-se possível, mesmo que o</w:t>
      </w:r>
      <w:r w:rsidR="00034DDA"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enunciador não se faça p</w:t>
      </w:r>
      <w:r w:rsidR="00034DDA" w:rsidRPr="003E5D7D">
        <w:rPr>
          <w:rFonts w:ascii="Times New Roman" w:hAnsi="Times New Roman" w:cs="Times New Roman"/>
          <w:sz w:val="24"/>
          <w:szCs w:val="24"/>
        </w:rPr>
        <w:t>resente. É por esse motivo que existem as</w:t>
      </w:r>
      <w:r w:rsidR="009E6FAA" w:rsidRPr="003E5D7D">
        <w:rPr>
          <w:rFonts w:ascii="Times New Roman" w:hAnsi="Times New Roman" w:cs="Times New Roman"/>
          <w:sz w:val="24"/>
          <w:szCs w:val="24"/>
        </w:rPr>
        <w:t xml:space="preserve"> diversidade</w:t>
      </w:r>
      <w:r w:rsidR="00034DDA" w:rsidRPr="003E5D7D">
        <w:rPr>
          <w:rFonts w:ascii="Times New Roman" w:hAnsi="Times New Roman" w:cs="Times New Roman"/>
          <w:sz w:val="24"/>
          <w:szCs w:val="24"/>
        </w:rPr>
        <w:t>s</w:t>
      </w:r>
      <w:r w:rsidR="009E6FAA" w:rsidRPr="003E5D7D">
        <w:rPr>
          <w:rFonts w:ascii="Times New Roman" w:hAnsi="Times New Roman" w:cs="Times New Roman"/>
          <w:sz w:val="24"/>
          <w:szCs w:val="24"/>
        </w:rPr>
        <w:t>, ou seja,</w:t>
      </w:r>
      <w:r w:rsidR="00034DDA" w:rsidRPr="003E5D7D">
        <w:rPr>
          <w:rFonts w:ascii="Times New Roman" w:hAnsi="Times New Roman" w:cs="Times New Roman"/>
          <w:sz w:val="24"/>
          <w:szCs w:val="24"/>
        </w:rPr>
        <w:t xml:space="preserve"> os </w:t>
      </w:r>
      <w:r w:rsidR="009E6FAA" w:rsidRPr="003E5D7D">
        <w:rPr>
          <w:rFonts w:ascii="Times New Roman" w:hAnsi="Times New Roman" w:cs="Times New Roman"/>
          <w:sz w:val="24"/>
          <w:szCs w:val="24"/>
        </w:rPr>
        <w:t>conteúdos</w:t>
      </w:r>
      <w:r w:rsidR="00034DDA"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lastRenderedPageBreak/>
        <w:t>variam</w:t>
      </w:r>
      <w:r w:rsidR="00034DDA" w:rsidRPr="003E5D7D">
        <w:rPr>
          <w:rFonts w:ascii="Times New Roman" w:hAnsi="Times New Roman" w:cs="Times New Roman"/>
          <w:sz w:val="24"/>
          <w:szCs w:val="24"/>
        </w:rPr>
        <w:t xml:space="preserve"> ao mesmo tempo em que a história principal</w:t>
      </w:r>
      <w:r w:rsidR="009E6FAA" w:rsidRPr="003E5D7D">
        <w:rPr>
          <w:rFonts w:ascii="Times New Roman" w:hAnsi="Times New Roman" w:cs="Times New Roman"/>
          <w:sz w:val="24"/>
          <w:szCs w:val="24"/>
        </w:rPr>
        <w:t xml:space="preserve"> se </w:t>
      </w:r>
      <w:r w:rsidR="00034DDA" w:rsidRPr="003E5D7D">
        <w:rPr>
          <w:rFonts w:ascii="Times New Roman" w:hAnsi="Times New Roman" w:cs="Times New Roman"/>
          <w:sz w:val="24"/>
          <w:szCs w:val="24"/>
        </w:rPr>
        <w:t>mantém intacta</w:t>
      </w:r>
      <w:r w:rsidR="009E6FAA" w:rsidRPr="003E5D7D">
        <w:rPr>
          <w:rFonts w:ascii="Times New Roman" w:hAnsi="Times New Roman" w:cs="Times New Roman"/>
          <w:sz w:val="24"/>
          <w:szCs w:val="24"/>
        </w:rPr>
        <w:t xml:space="preserve">, </w:t>
      </w:r>
      <w:r w:rsidR="00034DDA" w:rsidRPr="003E5D7D">
        <w:rPr>
          <w:rFonts w:ascii="Times New Roman" w:hAnsi="Times New Roman" w:cs="Times New Roman"/>
          <w:sz w:val="24"/>
          <w:szCs w:val="24"/>
        </w:rPr>
        <w:t xml:space="preserve">esse fato </w:t>
      </w:r>
      <w:r w:rsidR="009E6FAA" w:rsidRPr="003E5D7D">
        <w:rPr>
          <w:rFonts w:ascii="Times New Roman" w:hAnsi="Times New Roman" w:cs="Times New Roman"/>
          <w:sz w:val="24"/>
          <w:szCs w:val="24"/>
        </w:rPr>
        <w:t>caracteriza muito bem</w:t>
      </w:r>
      <w:r w:rsidR="00034DDA"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os textos orais, enquanto que uma maior rigidez e imutabilidade de conteúdo e forma</w:t>
      </w:r>
      <w:r w:rsidR="00034DDA"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caracterizam os textos escritos.</w:t>
      </w:r>
    </w:p>
    <w:p w:rsidR="00034DDA" w:rsidRPr="003E5D7D" w:rsidRDefault="00034DDA" w:rsidP="003E5D7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r w:rsidRPr="003E5D7D">
        <w:rPr>
          <w:rFonts w:ascii="Times New Roman" w:hAnsi="Times New Roman" w:cs="Times New Roman"/>
          <w:sz w:val="24"/>
          <w:szCs w:val="24"/>
        </w:rPr>
        <w:t>Surge</w:t>
      </w:r>
      <w:r w:rsidR="00EB7689" w:rsidRPr="003E5D7D">
        <w:rPr>
          <w:rFonts w:ascii="Times New Roman" w:hAnsi="Times New Roman" w:cs="Times New Roman"/>
          <w:sz w:val="24"/>
          <w:szCs w:val="24"/>
        </w:rPr>
        <w:t>,</w:t>
      </w:r>
      <w:r w:rsidRPr="003E5D7D">
        <w:rPr>
          <w:rFonts w:ascii="Times New Roman" w:hAnsi="Times New Roman" w:cs="Times New Roman"/>
          <w:sz w:val="24"/>
          <w:szCs w:val="24"/>
        </w:rPr>
        <w:t xml:space="preserve"> então, a questão da fidelidade da transmissão oral,</w:t>
      </w:r>
      <w:r w:rsidR="00657B23"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 xml:space="preserve">que se </w:t>
      </w:r>
      <w:r w:rsidR="00657B23" w:rsidRPr="003E5D7D">
        <w:rPr>
          <w:rFonts w:ascii="Times New Roman" w:hAnsi="Times New Roman" w:cs="Times New Roman"/>
          <w:sz w:val="24"/>
          <w:szCs w:val="24"/>
        </w:rPr>
        <w:t>relacionam</w:t>
      </w:r>
      <w:r w:rsidR="009E6FAA" w:rsidRPr="003E5D7D">
        <w:rPr>
          <w:rFonts w:ascii="Times New Roman" w:hAnsi="Times New Roman" w:cs="Times New Roman"/>
          <w:sz w:val="24"/>
          <w:szCs w:val="24"/>
        </w:rPr>
        <w:t>, por sua vez,</w:t>
      </w:r>
      <w:r w:rsidR="00657B23"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com os processos de memorização e improvisação</w:t>
      </w:r>
      <w:r w:rsidR="00657B23" w:rsidRPr="003E5D7D">
        <w:rPr>
          <w:rFonts w:ascii="Times New Roman" w:hAnsi="Times New Roman" w:cs="Times New Roman"/>
          <w:sz w:val="24"/>
          <w:szCs w:val="24"/>
        </w:rPr>
        <w:t xml:space="preserve"> na hora de contar.  </w:t>
      </w:r>
      <w:r w:rsidR="009E6FAA" w:rsidRPr="003E5D7D">
        <w:rPr>
          <w:rFonts w:ascii="Times New Roman" w:hAnsi="Times New Roman" w:cs="Times New Roman"/>
          <w:sz w:val="24"/>
          <w:szCs w:val="24"/>
        </w:rPr>
        <w:t>Sendo assim, as variações do texto oral,</w:t>
      </w:r>
      <w:r w:rsidR="00657B23" w:rsidRPr="003E5D7D">
        <w:rPr>
          <w:rFonts w:ascii="Times New Roman" w:hAnsi="Times New Roman" w:cs="Times New Roman"/>
          <w:sz w:val="24"/>
          <w:szCs w:val="24"/>
        </w:rPr>
        <w:t xml:space="preserve"> que observamos no contar</w:t>
      </w:r>
      <w:r w:rsidR="00C2687C" w:rsidRPr="003E5D7D">
        <w:rPr>
          <w:rFonts w:ascii="Times New Roman" w:hAnsi="Times New Roman" w:cs="Times New Roman"/>
          <w:sz w:val="24"/>
          <w:szCs w:val="24"/>
        </w:rPr>
        <w:t xml:space="preserve"> da informante indígena, </w:t>
      </w:r>
      <w:r w:rsidR="009E6FAA" w:rsidRPr="003E5D7D">
        <w:rPr>
          <w:rFonts w:ascii="Times New Roman" w:hAnsi="Times New Roman" w:cs="Times New Roman"/>
          <w:sz w:val="24"/>
          <w:szCs w:val="24"/>
        </w:rPr>
        <w:t xml:space="preserve">poderiam ser julgadas como imperfeições da oralidade, </w:t>
      </w:r>
      <w:r w:rsidR="00657B23" w:rsidRPr="003E5D7D">
        <w:rPr>
          <w:rFonts w:ascii="Times New Roman" w:hAnsi="Times New Roman" w:cs="Times New Roman"/>
          <w:sz w:val="24"/>
          <w:szCs w:val="24"/>
        </w:rPr>
        <w:t xml:space="preserve">porém, fazem parte do </w:t>
      </w:r>
      <w:r w:rsidR="009E6FAA" w:rsidRPr="003E5D7D">
        <w:rPr>
          <w:rFonts w:ascii="Times New Roman" w:hAnsi="Times New Roman" w:cs="Times New Roman"/>
          <w:sz w:val="24"/>
          <w:szCs w:val="24"/>
        </w:rPr>
        <w:t>seu princípio</w:t>
      </w:r>
      <w:r w:rsidR="00657B23"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constitutivo, já que não são “traições” a uma “forma original” que se tentaria restituir e se</w:t>
      </w:r>
      <w:r w:rsidR="00657B23"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inscrevem num estilo, o estilo oral, que pretende facilitar a memorização por parte do</w:t>
      </w:r>
      <w:r w:rsidR="00657B23"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 xml:space="preserve">contador e a compreensão por parte do ouvinte. </w:t>
      </w:r>
    </w:p>
    <w:p w:rsidR="00034DDA" w:rsidRPr="003E5D7D" w:rsidRDefault="00657B23" w:rsidP="003E5D7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r w:rsidRPr="003E5D7D">
        <w:rPr>
          <w:rFonts w:ascii="Times New Roman" w:hAnsi="Times New Roman" w:cs="Times New Roman"/>
          <w:sz w:val="24"/>
          <w:szCs w:val="24"/>
        </w:rPr>
        <w:t>Percebemos que em muitos momentos a informante indígena</w:t>
      </w:r>
      <w:r w:rsidR="00C2687C" w:rsidRPr="003E5D7D">
        <w:rPr>
          <w:rFonts w:ascii="Times New Roman" w:hAnsi="Times New Roman" w:cs="Times New Roman"/>
          <w:sz w:val="24"/>
          <w:szCs w:val="24"/>
        </w:rPr>
        <w:t xml:space="preserve"> </w:t>
      </w:r>
      <w:r w:rsidR="00034DDA" w:rsidRPr="003E5D7D">
        <w:rPr>
          <w:rFonts w:ascii="Times New Roman" w:hAnsi="Times New Roman" w:cs="Times New Roman"/>
          <w:sz w:val="24"/>
          <w:szCs w:val="24"/>
        </w:rPr>
        <w:t>muda o discurso.</w:t>
      </w:r>
      <w:r w:rsidR="00C2687C" w:rsidRPr="003E5D7D">
        <w:rPr>
          <w:rFonts w:ascii="Times New Roman" w:hAnsi="Times New Roman" w:cs="Times New Roman"/>
          <w:sz w:val="24"/>
          <w:szCs w:val="24"/>
        </w:rPr>
        <w:t xml:space="preserve"> “Então pra nós Kaingáng como surgiu o povo indígena foi em dois grupos, né? Um grupo surgiu da terra os dois grupos surgiram da terra”, assinalando assim</w:t>
      </w:r>
      <w:r w:rsidR="00034DDA" w:rsidRPr="003E5D7D">
        <w:rPr>
          <w:rFonts w:ascii="Times New Roman" w:hAnsi="Times New Roman" w:cs="Times New Roman"/>
          <w:sz w:val="24"/>
          <w:szCs w:val="24"/>
        </w:rPr>
        <w:t xml:space="preserve"> </w:t>
      </w:r>
      <w:r w:rsidR="00C2687C" w:rsidRPr="003E5D7D">
        <w:rPr>
          <w:rFonts w:ascii="Times New Roman" w:hAnsi="Times New Roman" w:cs="Times New Roman"/>
          <w:sz w:val="24"/>
          <w:szCs w:val="24"/>
        </w:rPr>
        <w:t xml:space="preserve">suas </w:t>
      </w:r>
      <w:r w:rsidR="00034DDA" w:rsidRPr="003E5D7D">
        <w:rPr>
          <w:rFonts w:ascii="Times New Roman" w:hAnsi="Times New Roman" w:cs="Times New Roman"/>
          <w:sz w:val="24"/>
          <w:szCs w:val="24"/>
        </w:rPr>
        <w:t xml:space="preserve">reflexões sobre um </w:t>
      </w:r>
      <w:r w:rsidR="00DF15F3" w:rsidRPr="003E5D7D">
        <w:rPr>
          <w:rFonts w:ascii="Times New Roman" w:hAnsi="Times New Roman" w:cs="Times New Roman"/>
          <w:sz w:val="24"/>
          <w:szCs w:val="24"/>
        </w:rPr>
        <w:t xml:space="preserve">mesmo </w:t>
      </w:r>
      <w:r w:rsidR="00034DDA" w:rsidRPr="003E5D7D">
        <w:rPr>
          <w:rFonts w:ascii="Times New Roman" w:hAnsi="Times New Roman" w:cs="Times New Roman"/>
          <w:sz w:val="24"/>
          <w:szCs w:val="24"/>
        </w:rPr>
        <w:t>acontecimento. Essa</w:t>
      </w:r>
      <w:r w:rsidR="00C2687C" w:rsidRPr="003E5D7D">
        <w:rPr>
          <w:rFonts w:ascii="Times New Roman" w:hAnsi="Times New Roman" w:cs="Times New Roman"/>
          <w:sz w:val="24"/>
          <w:szCs w:val="24"/>
        </w:rPr>
        <w:t xml:space="preserve">s </w:t>
      </w:r>
      <w:r w:rsidR="00034DDA" w:rsidRPr="003E5D7D">
        <w:rPr>
          <w:rFonts w:ascii="Times New Roman" w:hAnsi="Times New Roman" w:cs="Times New Roman"/>
          <w:sz w:val="24"/>
          <w:szCs w:val="24"/>
        </w:rPr>
        <w:t>mudança</w:t>
      </w:r>
      <w:r w:rsidR="00C2687C" w:rsidRPr="003E5D7D">
        <w:rPr>
          <w:rFonts w:ascii="Times New Roman" w:hAnsi="Times New Roman" w:cs="Times New Roman"/>
          <w:sz w:val="24"/>
          <w:szCs w:val="24"/>
        </w:rPr>
        <w:t>s de discurso se dão</w:t>
      </w:r>
      <w:r w:rsidR="00034DDA" w:rsidRPr="003E5D7D">
        <w:rPr>
          <w:rFonts w:ascii="Times New Roman" w:hAnsi="Times New Roman" w:cs="Times New Roman"/>
          <w:sz w:val="24"/>
          <w:szCs w:val="24"/>
        </w:rPr>
        <w:t xml:space="preserve"> em sintonia com a alteração da voz, com o franzir do</w:t>
      </w:r>
      <w:r w:rsidR="00C2687C" w:rsidRPr="003E5D7D">
        <w:rPr>
          <w:rFonts w:ascii="Times New Roman" w:hAnsi="Times New Roman" w:cs="Times New Roman"/>
          <w:sz w:val="24"/>
          <w:szCs w:val="24"/>
        </w:rPr>
        <w:t xml:space="preserve"> </w:t>
      </w:r>
      <w:r w:rsidR="00034DDA" w:rsidRPr="003E5D7D">
        <w:rPr>
          <w:rFonts w:ascii="Times New Roman" w:hAnsi="Times New Roman" w:cs="Times New Roman"/>
          <w:sz w:val="24"/>
          <w:szCs w:val="24"/>
        </w:rPr>
        <w:t xml:space="preserve">rosto, com </w:t>
      </w:r>
      <w:r w:rsidR="00C2687C" w:rsidRPr="003E5D7D">
        <w:rPr>
          <w:rFonts w:ascii="Times New Roman" w:hAnsi="Times New Roman" w:cs="Times New Roman"/>
          <w:sz w:val="24"/>
          <w:szCs w:val="24"/>
        </w:rPr>
        <w:t>o olhar que se desvia de quem está ouvindo</w:t>
      </w:r>
      <w:r w:rsidR="00034DDA" w:rsidRPr="003E5D7D">
        <w:rPr>
          <w:rFonts w:ascii="Times New Roman" w:hAnsi="Times New Roman" w:cs="Times New Roman"/>
          <w:sz w:val="24"/>
          <w:szCs w:val="24"/>
        </w:rPr>
        <w:t xml:space="preserve"> e parece buscar algo escondido no além.</w:t>
      </w:r>
    </w:p>
    <w:p w:rsidR="00034DDA" w:rsidRPr="003E5D7D" w:rsidRDefault="00034DDA"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Nesse momento, </w:t>
      </w:r>
      <w:r w:rsidR="00C2687C" w:rsidRPr="003E5D7D">
        <w:rPr>
          <w:rFonts w:ascii="Times New Roman" w:hAnsi="Times New Roman" w:cs="Times New Roman"/>
          <w:sz w:val="24"/>
          <w:szCs w:val="24"/>
        </w:rPr>
        <w:t xml:space="preserve">a indígena </w:t>
      </w:r>
      <w:r w:rsidRPr="003E5D7D">
        <w:rPr>
          <w:rFonts w:ascii="Times New Roman" w:hAnsi="Times New Roman" w:cs="Times New Roman"/>
          <w:sz w:val="24"/>
          <w:szCs w:val="24"/>
        </w:rPr>
        <w:t>parece v</w:t>
      </w:r>
      <w:r w:rsidR="00C2687C" w:rsidRPr="003E5D7D">
        <w:rPr>
          <w:rFonts w:ascii="Times New Roman" w:hAnsi="Times New Roman" w:cs="Times New Roman"/>
          <w:sz w:val="24"/>
          <w:szCs w:val="24"/>
        </w:rPr>
        <w:t>oltar para si mesmo</w:t>
      </w:r>
      <w:r w:rsidR="00DF15F3" w:rsidRPr="003E5D7D">
        <w:rPr>
          <w:rFonts w:ascii="Times New Roman" w:hAnsi="Times New Roman" w:cs="Times New Roman"/>
          <w:sz w:val="24"/>
          <w:szCs w:val="24"/>
        </w:rPr>
        <w:t xml:space="preserve"> refletindo sobre sua história</w:t>
      </w:r>
      <w:r w:rsidR="00C2687C" w:rsidRPr="003E5D7D">
        <w:rPr>
          <w:rFonts w:ascii="Times New Roman" w:hAnsi="Times New Roman" w:cs="Times New Roman"/>
          <w:sz w:val="24"/>
          <w:szCs w:val="24"/>
        </w:rPr>
        <w:t xml:space="preserve">, parece-nos que um dia já vivera tudo o que está contando. Como se </w:t>
      </w:r>
      <w:r w:rsidRPr="003E5D7D">
        <w:rPr>
          <w:rFonts w:ascii="Times New Roman" w:hAnsi="Times New Roman" w:cs="Times New Roman"/>
          <w:sz w:val="24"/>
          <w:szCs w:val="24"/>
        </w:rPr>
        <w:t>estivesse em tr</w:t>
      </w:r>
      <w:r w:rsidR="00C2687C" w:rsidRPr="003E5D7D">
        <w:rPr>
          <w:rFonts w:ascii="Times New Roman" w:hAnsi="Times New Roman" w:cs="Times New Roman"/>
          <w:sz w:val="24"/>
          <w:szCs w:val="24"/>
        </w:rPr>
        <w:t xml:space="preserve">anse paralisa a si e aos que o </w:t>
      </w:r>
      <w:r w:rsidRPr="003E5D7D">
        <w:rPr>
          <w:rFonts w:ascii="Times New Roman" w:hAnsi="Times New Roman" w:cs="Times New Roman"/>
          <w:sz w:val="24"/>
          <w:szCs w:val="24"/>
        </w:rPr>
        <w:t>ouvem. O olhar revela os gestos de leitu</w:t>
      </w:r>
      <w:r w:rsidR="00C2687C" w:rsidRPr="003E5D7D">
        <w:rPr>
          <w:rFonts w:ascii="Times New Roman" w:hAnsi="Times New Roman" w:cs="Times New Roman"/>
          <w:sz w:val="24"/>
          <w:szCs w:val="24"/>
        </w:rPr>
        <w:t>ra do mundo, de um mundo que se manifesta pela linguagem.</w:t>
      </w:r>
    </w:p>
    <w:p w:rsidR="00E70A74" w:rsidRPr="003E5D7D" w:rsidRDefault="009350D1"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Ao cotejarmos as duas narrativas</w:t>
      </w:r>
      <w:r w:rsidR="002C0D17" w:rsidRPr="003E5D7D">
        <w:rPr>
          <w:rFonts w:ascii="Times New Roman" w:hAnsi="Times New Roman" w:cs="Times New Roman"/>
          <w:sz w:val="24"/>
          <w:szCs w:val="24"/>
        </w:rPr>
        <w:t>,</w:t>
      </w:r>
      <w:r w:rsidRPr="003E5D7D">
        <w:rPr>
          <w:rFonts w:ascii="Times New Roman" w:hAnsi="Times New Roman" w:cs="Times New Roman"/>
          <w:sz w:val="24"/>
          <w:szCs w:val="24"/>
        </w:rPr>
        <w:t xml:space="preserve"> evidenciamos uma </w:t>
      </w:r>
      <w:r w:rsidR="00C2687C" w:rsidRPr="003E5D7D">
        <w:rPr>
          <w:rFonts w:ascii="Times New Roman" w:hAnsi="Times New Roman" w:cs="Times New Roman"/>
          <w:sz w:val="24"/>
          <w:szCs w:val="24"/>
        </w:rPr>
        <w:t>história em comum: Os povos, sob a perspectiva das comunidades indígenas,</w:t>
      </w:r>
      <w:r w:rsidRPr="003E5D7D">
        <w:rPr>
          <w:rFonts w:ascii="Times New Roman" w:hAnsi="Times New Roman" w:cs="Times New Roman"/>
          <w:sz w:val="24"/>
          <w:szCs w:val="24"/>
        </w:rPr>
        <w:t xml:space="preserve"> surgiram da terra, o mito fundador está ligado </w:t>
      </w:r>
      <w:r w:rsidR="00DF15F3" w:rsidRPr="003E5D7D">
        <w:rPr>
          <w:rFonts w:ascii="Times New Roman" w:hAnsi="Times New Roman" w:cs="Times New Roman"/>
          <w:sz w:val="24"/>
          <w:szCs w:val="24"/>
        </w:rPr>
        <w:t>à</w:t>
      </w:r>
      <w:r w:rsidRPr="003E5D7D">
        <w:rPr>
          <w:rFonts w:ascii="Times New Roman" w:hAnsi="Times New Roman" w:cs="Times New Roman"/>
          <w:sz w:val="24"/>
          <w:szCs w:val="24"/>
        </w:rPr>
        <w:t xml:space="preserve"> questão da natureza </w:t>
      </w:r>
      <w:r w:rsidR="002C0D17" w:rsidRPr="003E5D7D">
        <w:rPr>
          <w:rFonts w:ascii="Times New Roman" w:hAnsi="Times New Roman" w:cs="Times New Roman"/>
          <w:sz w:val="24"/>
          <w:szCs w:val="24"/>
        </w:rPr>
        <w:t xml:space="preserve">e a </w:t>
      </w:r>
      <w:r w:rsidRPr="003E5D7D">
        <w:rPr>
          <w:rFonts w:ascii="Times New Roman" w:hAnsi="Times New Roman" w:cs="Times New Roman"/>
          <w:sz w:val="24"/>
          <w:szCs w:val="24"/>
        </w:rPr>
        <w:t>partir dos indígenas se originou outros povos sobre a terra.</w:t>
      </w:r>
      <w:r w:rsidR="00E70A74" w:rsidRPr="003E5D7D">
        <w:rPr>
          <w:rFonts w:ascii="Times New Roman" w:hAnsi="Times New Roman" w:cs="Times New Roman"/>
          <w:sz w:val="24"/>
          <w:szCs w:val="24"/>
        </w:rPr>
        <w:t xml:space="preserve"> </w:t>
      </w:r>
      <w:r w:rsidRPr="003E5D7D">
        <w:rPr>
          <w:rFonts w:ascii="Times New Roman" w:hAnsi="Times New Roman" w:cs="Times New Roman"/>
          <w:sz w:val="24"/>
          <w:szCs w:val="24"/>
        </w:rPr>
        <w:t>Porém</w:t>
      </w:r>
      <w:r w:rsidR="00EB7689" w:rsidRPr="003E5D7D">
        <w:rPr>
          <w:rFonts w:ascii="Times New Roman" w:hAnsi="Times New Roman" w:cs="Times New Roman"/>
          <w:sz w:val="24"/>
          <w:szCs w:val="24"/>
        </w:rPr>
        <w:t>,</w:t>
      </w:r>
      <w:r w:rsidRPr="003E5D7D">
        <w:rPr>
          <w:rFonts w:ascii="Times New Roman" w:hAnsi="Times New Roman" w:cs="Times New Roman"/>
          <w:sz w:val="24"/>
          <w:szCs w:val="24"/>
        </w:rPr>
        <w:t xml:space="preserve"> ao analisarmos </w:t>
      </w:r>
      <w:r w:rsidR="002C0D17" w:rsidRPr="003E5D7D">
        <w:rPr>
          <w:rFonts w:ascii="Times New Roman" w:hAnsi="Times New Roman" w:cs="Times New Roman"/>
          <w:sz w:val="24"/>
          <w:szCs w:val="24"/>
        </w:rPr>
        <w:t>atentamente a narrativa escrita</w:t>
      </w:r>
      <w:r w:rsidR="00EB7689" w:rsidRPr="003E5D7D">
        <w:rPr>
          <w:rFonts w:ascii="Times New Roman" w:hAnsi="Times New Roman" w:cs="Times New Roman"/>
          <w:sz w:val="24"/>
          <w:szCs w:val="24"/>
        </w:rPr>
        <w:t>,</w:t>
      </w:r>
      <w:r w:rsidR="002C0D17" w:rsidRPr="003E5D7D">
        <w:rPr>
          <w:rFonts w:ascii="Times New Roman" w:hAnsi="Times New Roman" w:cs="Times New Roman"/>
          <w:sz w:val="24"/>
          <w:szCs w:val="24"/>
        </w:rPr>
        <w:t xml:space="preserve"> </w:t>
      </w:r>
      <w:r w:rsidRPr="003E5D7D">
        <w:rPr>
          <w:rFonts w:ascii="Times New Roman" w:hAnsi="Times New Roman" w:cs="Times New Roman"/>
          <w:sz w:val="24"/>
          <w:szCs w:val="24"/>
        </w:rPr>
        <w:t>encontramos diversos contra</w:t>
      </w:r>
      <w:r w:rsidR="00DF15F3" w:rsidRPr="003E5D7D">
        <w:rPr>
          <w:rFonts w:ascii="Times New Roman" w:hAnsi="Times New Roman" w:cs="Times New Roman"/>
          <w:sz w:val="24"/>
          <w:szCs w:val="24"/>
        </w:rPr>
        <w:t>pontos em relação ao mito contad</w:t>
      </w:r>
      <w:r w:rsidR="00E70A74" w:rsidRPr="003E5D7D">
        <w:rPr>
          <w:rFonts w:ascii="Times New Roman" w:hAnsi="Times New Roman" w:cs="Times New Roman"/>
          <w:sz w:val="24"/>
          <w:szCs w:val="24"/>
        </w:rPr>
        <w:t xml:space="preserve">o pela informante, </w:t>
      </w:r>
      <w:r w:rsidRPr="003E5D7D">
        <w:rPr>
          <w:rFonts w:ascii="Times New Roman" w:hAnsi="Times New Roman" w:cs="Times New Roman"/>
          <w:sz w:val="24"/>
          <w:szCs w:val="24"/>
        </w:rPr>
        <w:t>principalmente</w:t>
      </w:r>
      <w:r w:rsidR="00E70A74" w:rsidRPr="003E5D7D">
        <w:rPr>
          <w:rFonts w:ascii="Times New Roman" w:hAnsi="Times New Roman" w:cs="Times New Roman"/>
          <w:sz w:val="24"/>
          <w:szCs w:val="24"/>
        </w:rPr>
        <w:t xml:space="preserve"> no que tange a inclusão do homem branco a</w:t>
      </w:r>
      <w:r w:rsidRPr="003E5D7D">
        <w:rPr>
          <w:rFonts w:ascii="Times New Roman" w:hAnsi="Times New Roman" w:cs="Times New Roman"/>
          <w:sz w:val="24"/>
          <w:szCs w:val="24"/>
        </w:rPr>
        <w:t>o mito fundador dos povos indígenas.</w:t>
      </w:r>
    </w:p>
    <w:p w:rsidR="002C0D17" w:rsidRPr="003E5D7D" w:rsidRDefault="009350D1"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 Observando a narrativa da escritora branca</w:t>
      </w:r>
      <w:r w:rsidR="00EB7689" w:rsidRPr="003E5D7D">
        <w:rPr>
          <w:rFonts w:ascii="Times New Roman" w:hAnsi="Times New Roman" w:cs="Times New Roman"/>
          <w:sz w:val="24"/>
          <w:szCs w:val="24"/>
        </w:rPr>
        <w:t>,</w:t>
      </w:r>
      <w:r w:rsidRPr="003E5D7D">
        <w:rPr>
          <w:rFonts w:ascii="Times New Roman" w:hAnsi="Times New Roman" w:cs="Times New Roman"/>
          <w:sz w:val="24"/>
          <w:szCs w:val="24"/>
        </w:rPr>
        <w:t xml:space="preserve"> evidenciamos marcas muitas vezes preconceituosas em relação aos povos indígenas</w:t>
      </w:r>
      <w:r w:rsidR="002C0D17" w:rsidRPr="003E5D7D">
        <w:rPr>
          <w:rFonts w:ascii="Times New Roman" w:hAnsi="Times New Roman" w:cs="Times New Roman"/>
          <w:sz w:val="24"/>
          <w:szCs w:val="24"/>
        </w:rPr>
        <w:t>.</w:t>
      </w:r>
      <w:r w:rsidRPr="003E5D7D">
        <w:rPr>
          <w:rFonts w:ascii="Times New Roman" w:eastAsia="Times New Roman" w:hAnsi="Times New Roman" w:cs="Times New Roman"/>
          <w:sz w:val="24"/>
          <w:szCs w:val="24"/>
          <w:lang w:eastAsia="pt-BR"/>
        </w:rPr>
        <w:t xml:space="preserve"> O</w:t>
      </w:r>
      <w:r w:rsidR="00EB7689" w:rsidRPr="003E5D7D">
        <w:rPr>
          <w:rFonts w:ascii="Times New Roman" w:eastAsia="Times New Roman" w:hAnsi="Times New Roman" w:cs="Times New Roman"/>
          <w:sz w:val="24"/>
          <w:szCs w:val="24"/>
          <w:lang w:eastAsia="pt-BR"/>
        </w:rPr>
        <w:t xml:space="preserve"> texto “O começo da humanidade”</w:t>
      </w:r>
      <w:r w:rsidRPr="003E5D7D">
        <w:rPr>
          <w:rFonts w:ascii="Times New Roman" w:eastAsia="Times New Roman" w:hAnsi="Times New Roman" w:cs="Times New Roman"/>
          <w:sz w:val="24"/>
          <w:szCs w:val="24"/>
          <w:lang w:eastAsia="pt-BR"/>
        </w:rPr>
        <w:t xml:space="preserve"> procura explicar a origem dos seres humanos a partir da perspectiva dos indígenas brasileiros, entretanto</w:t>
      </w:r>
      <w:r w:rsidR="002C0D17" w:rsidRPr="003E5D7D">
        <w:rPr>
          <w:rFonts w:ascii="Times New Roman" w:eastAsia="Times New Roman" w:hAnsi="Times New Roman" w:cs="Times New Roman"/>
          <w:sz w:val="24"/>
          <w:szCs w:val="24"/>
          <w:lang w:eastAsia="pt-BR"/>
        </w:rPr>
        <w:t xml:space="preserve">, </w:t>
      </w:r>
      <w:r w:rsidRPr="003E5D7D">
        <w:rPr>
          <w:rFonts w:ascii="Times New Roman" w:eastAsia="Times New Roman" w:hAnsi="Times New Roman" w:cs="Times New Roman"/>
          <w:sz w:val="24"/>
          <w:szCs w:val="24"/>
          <w:lang w:eastAsia="pt-BR"/>
        </w:rPr>
        <w:t xml:space="preserve">o mito apresenta uma </w:t>
      </w:r>
      <w:r w:rsidR="002C0D17" w:rsidRPr="003E5D7D">
        <w:rPr>
          <w:rFonts w:ascii="Times New Roman" w:eastAsia="Times New Roman" w:hAnsi="Times New Roman" w:cs="Times New Roman"/>
          <w:sz w:val="24"/>
          <w:szCs w:val="24"/>
          <w:lang w:eastAsia="pt-BR"/>
        </w:rPr>
        <w:t>ideia</w:t>
      </w:r>
      <w:r w:rsidRPr="003E5D7D">
        <w:rPr>
          <w:rFonts w:ascii="Times New Roman" w:eastAsia="Times New Roman" w:hAnsi="Times New Roman" w:cs="Times New Roman"/>
          <w:sz w:val="24"/>
          <w:szCs w:val="24"/>
          <w:lang w:eastAsia="pt-BR"/>
        </w:rPr>
        <w:t xml:space="preserve"> de um índio selvagem, mal, que não queria aceitar a presença dos brancos na terra: </w:t>
      </w:r>
      <w:r w:rsidR="002C0D17" w:rsidRPr="003E5D7D">
        <w:rPr>
          <w:rFonts w:ascii="Times New Roman" w:eastAsia="Times New Roman" w:hAnsi="Times New Roman" w:cs="Times New Roman"/>
          <w:sz w:val="24"/>
          <w:szCs w:val="24"/>
          <w:lang w:eastAsia="pt-BR"/>
        </w:rPr>
        <w:t>“</w:t>
      </w:r>
      <w:proofErr w:type="spellStart"/>
      <w:r w:rsidR="002C0D17" w:rsidRPr="003E5D7D">
        <w:rPr>
          <w:rFonts w:ascii="Times New Roman" w:hAnsi="Times New Roman" w:cs="Times New Roman"/>
          <w:sz w:val="24"/>
          <w:szCs w:val="24"/>
        </w:rPr>
        <w:t>Toba</w:t>
      </w:r>
      <w:proofErr w:type="spellEnd"/>
      <w:r w:rsidR="002C0D17" w:rsidRPr="003E5D7D">
        <w:rPr>
          <w:rFonts w:ascii="Times New Roman" w:hAnsi="Times New Roman" w:cs="Times New Roman"/>
          <w:sz w:val="24"/>
          <w:szCs w:val="24"/>
        </w:rPr>
        <w:t xml:space="preserve"> não queria que saísse a semente dos que não são índios, dos que são chamados “brancos”. Quando aparecia a cabeça de homem ou mulher que não era índio querendo sair, </w:t>
      </w:r>
      <w:proofErr w:type="spellStart"/>
      <w:r w:rsidR="002C0D17" w:rsidRPr="003E5D7D">
        <w:rPr>
          <w:rFonts w:ascii="Times New Roman" w:hAnsi="Times New Roman" w:cs="Times New Roman"/>
          <w:sz w:val="24"/>
          <w:szCs w:val="24"/>
        </w:rPr>
        <w:t>Toba</w:t>
      </w:r>
      <w:proofErr w:type="spellEnd"/>
      <w:r w:rsidR="002C0D17" w:rsidRPr="003E5D7D">
        <w:rPr>
          <w:rFonts w:ascii="Times New Roman" w:hAnsi="Times New Roman" w:cs="Times New Roman"/>
          <w:sz w:val="24"/>
          <w:szCs w:val="24"/>
        </w:rPr>
        <w:t xml:space="preserve"> empurrava de volta para o buraco” (MINDLIN, 1993). </w:t>
      </w:r>
    </w:p>
    <w:p w:rsidR="002C0D17" w:rsidRPr="003E5D7D" w:rsidRDefault="009350D1" w:rsidP="003E5D7D">
      <w:pPr>
        <w:tabs>
          <w:tab w:val="left" w:pos="2268"/>
          <w:tab w:val="left" w:pos="2832"/>
          <w:tab w:val="left" w:pos="3540"/>
          <w:tab w:val="left" w:pos="4248"/>
          <w:tab w:val="left" w:pos="4956"/>
          <w:tab w:val="left" w:pos="5664"/>
          <w:tab w:val="left" w:pos="5868"/>
          <w:tab w:val="left" w:pos="6588"/>
          <w:tab w:val="left" w:pos="7308"/>
          <w:tab w:val="left" w:pos="8028"/>
          <w:tab w:val="left" w:pos="8748"/>
          <w:tab w:val="left" w:pos="9468"/>
          <w:tab w:val="left" w:pos="10188"/>
          <w:tab w:val="left" w:pos="10908"/>
        </w:tabs>
        <w:spacing w:after="0" w:line="240" w:lineRule="auto"/>
        <w:ind w:firstLine="709"/>
        <w:jc w:val="both"/>
        <w:rPr>
          <w:rFonts w:ascii="Times New Roman" w:eastAsia="Times New Roman" w:hAnsi="Times New Roman" w:cs="Times New Roman"/>
          <w:sz w:val="24"/>
          <w:szCs w:val="24"/>
          <w:lang w:eastAsia="pt-BR"/>
        </w:rPr>
      </w:pPr>
      <w:r w:rsidRPr="003E5D7D">
        <w:rPr>
          <w:rFonts w:ascii="Times New Roman" w:eastAsia="Times New Roman" w:hAnsi="Times New Roman" w:cs="Times New Roman"/>
          <w:sz w:val="24"/>
          <w:szCs w:val="24"/>
          <w:lang w:eastAsia="pt-BR"/>
        </w:rPr>
        <w:t xml:space="preserve">Imaginamos o que </w:t>
      </w:r>
      <w:r w:rsidR="002C0D17" w:rsidRPr="003E5D7D">
        <w:rPr>
          <w:rFonts w:ascii="Times New Roman" w:eastAsia="Times New Roman" w:hAnsi="Times New Roman" w:cs="Times New Roman"/>
          <w:sz w:val="24"/>
          <w:szCs w:val="24"/>
          <w:lang w:eastAsia="pt-BR"/>
        </w:rPr>
        <w:t>deve passar na cabeça das pessoas</w:t>
      </w:r>
      <w:r w:rsidRPr="003E5D7D">
        <w:rPr>
          <w:rFonts w:ascii="Times New Roman" w:eastAsia="Times New Roman" w:hAnsi="Times New Roman" w:cs="Times New Roman"/>
          <w:sz w:val="24"/>
          <w:szCs w:val="24"/>
          <w:lang w:eastAsia="pt-BR"/>
        </w:rPr>
        <w:t xml:space="preserve"> ao lerem este mito, os índios não queriam que os brancos existissem, ou só o fato de o índio </w:t>
      </w:r>
      <w:proofErr w:type="spellStart"/>
      <w:r w:rsidRPr="003E5D7D">
        <w:rPr>
          <w:rFonts w:ascii="Times New Roman" w:eastAsia="Times New Roman" w:hAnsi="Times New Roman" w:cs="Times New Roman"/>
          <w:sz w:val="24"/>
          <w:szCs w:val="24"/>
          <w:lang w:eastAsia="pt-BR"/>
        </w:rPr>
        <w:t>Toba</w:t>
      </w:r>
      <w:proofErr w:type="spellEnd"/>
      <w:r w:rsidRPr="003E5D7D">
        <w:rPr>
          <w:rFonts w:ascii="Times New Roman" w:eastAsia="Times New Roman" w:hAnsi="Times New Roman" w:cs="Times New Roman"/>
          <w:sz w:val="24"/>
          <w:szCs w:val="24"/>
          <w:lang w:eastAsia="pt-BR"/>
        </w:rPr>
        <w:t xml:space="preserve"> empurrar os brancos de volta para o buraco, o índio queria “matar” e “acabar” com os brancos.</w:t>
      </w:r>
    </w:p>
    <w:p w:rsidR="009350D1" w:rsidRPr="003E5D7D" w:rsidRDefault="009350D1" w:rsidP="003E5D7D">
      <w:pPr>
        <w:tabs>
          <w:tab w:val="left" w:pos="2268"/>
          <w:tab w:val="left" w:pos="2832"/>
          <w:tab w:val="left" w:pos="3540"/>
          <w:tab w:val="left" w:pos="4248"/>
          <w:tab w:val="left" w:pos="4956"/>
          <w:tab w:val="left" w:pos="5664"/>
          <w:tab w:val="left" w:pos="5868"/>
          <w:tab w:val="left" w:pos="6588"/>
          <w:tab w:val="left" w:pos="7308"/>
          <w:tab w:val="left" w:pos="8028"/>
          <w:tab w:val="left" w:pos="8748"/>
          <w:tab w:val="left" w:pos="9468"/>
          <w:tab w:val="left" w:pos="10188"/>
          <w:tab w:val="left" w:pos="10908"/>
        </w:tabs>
        <w:spacing w:after="0" w:line="240" w:lineRule="auto"/>
        <w:ind w:firstLine="709"/>
        <w:jc w:val="both"/>
        <w:rPr>
          <w:rFonts w:ascii="Times New Roman" w:hAnsi="Times New Roman" w:cs="Times New Roman"/>
          <w:sz w:val="24"/>
          <w:szCs w:val="24"/>
        </w:rPr>
      </w:pPr>
      <w:r w:rsidRPr="003E5D7D">
        <w:rPr>
          <w:rFonts w:ascii="Times New Roman" w:eastAsia="Times New Roman" w:hAnsi="Times New Roman" w:cs="Times New Roman"/>
          <w:sz w:val="24"/>
          <w:szCs w:val="24"/>
          <w:lang w:eastAsia="pt-BR"/>
        </w:rPr>
        <w:t xml:space="preserve">Outro fragmento </w:t>
      </w:r>
      <w:r w:rsidR="002C0D17" w:rsidRPr="003E5D7D">
        <w:rPr>
          <w:rFonts w:ascii="Times New Roman" w:eastAsia="Times New Roman" w:hAnsi="Times New Roman" w:cs="Times New Roman"/>
          <w:sz w:val="24"/>
          <w:szCs w:val="24"/>
          <w:lang w:eastAsia="pt-BR"/>
        </w:rPr>
        <w:t>interessante</w:t>
      </w:r>
      <w:r w:rsidRPr="003E5D7D">
        <w:rPr>
          <w:rFonts w:ascii="Times New Roman" w:eastAsia="Times New Roman" w:hAnsi="Times New Roman" w:cs="Times New Roman"/>
          <w:sz w:val="24"/>
          <w:szCs w:val="24"/>
          <w:lang w:eastAsia="pt-BR"/>
        </w:rPr>
        <w:t xml:space="preserve"> neste mito é o fato de </w:t>
      </w:r>
      <w:proofErr w:type="spellStart"/>
      <w:r w:rsidRPr="003E5D7D">
        <w:rPr>
          <w:rFonts w:ascii="Times New Roman" w:eastAsia="Times New Roman" w:hAnsi="Times New Roman" w:cs="Times New Roman"/>
          <w:sz w:val="24"/>
          <w:szCs w:val="24"/>
          <w:lang w:eastAsia="pt-BR"/>
        </w:rPr>
        <w:t>Toba</w:t>
      </w:r>
      <w:proofErr w:type="spellEnd"/>
      <w:r w:rsidRPr="003E5D7D">
        <w:rPr>
          <w:rFonts w:ascii="Times New Roman" w:eastAsia="Times New Roman" w:hAnsi="Times New Roman" w:cs="Times New Roman"/>
          <w:sz w:val="24"/>
          <w:szCs w:val="24"/>
          <w:lang w:eastAsia="pt-BR"/>
        </w:rPr>
        <w:t xml:space="preserve"> não deixar sair do buraco uma mulher linda, que estava lá dentro: “Se tivesse saído, as pessoas hoje seriam lindíssimas”. (</w:t>
      </w:r>
      <w:r w:rsidR="002C0D17" w:rsidRPr="003E5D7D">
        <w:rPr>
          <w:rFonts w:ascii="Times New Roman" w:hAnsi="Times New Roman" w:cs="Times New Roman"/>
          <w:sz w:val="24"/>
          <w:szCs w:val="24"/>
        </w:rPr>
        <w:t xml:space="preserve">MINDLIN, 1993). </w:t>
      </w:r>
    </w:p>
    <w:p w:rsidR="002C2652" w:rsidRPr="003E5D7D" w:rsidRDefault="002C0D17"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Normalmente os mitos orais indígenas não fazem menção alguma à distinção de raças, pessoas bonitas ou feias, e nem que o índio não queria permitir a existência do homem branco da terra para se tornar dono dela, normalmente as narrativas contadas pelos indígenas, como observamos no</w:t>
      </w:r>
      <w:r w:rsidR="002C2652" w:rsidRPr="003E5D7D">
        <w:rPr>
          <w:rFonts w:ascii="Times New Roman" w:hAnsi="Times New Roman" w:cs="Times New Roman"/>
          <w:sz w:val="24"/>
          <w:szCs w:val="24"/>
        </w:rPr>
        <w:t xml:space="preserve"> texto da i</w:t>
      </w:r>
      <w:r w:rsidR="00EB7689" w:rsidRPr="003E5D7D">
        <w:rPr>
          <w:rFonts w:ascii="Times New Roman" w:hAnsi="Times New Roman" w:cs="Times New Roman"/>
          <w:sz w:val="24"/>
          <w:szCs w:val="24"/>
        </w:rPr>
        <w:t xml:space="preserve">nformante, </w:t>
      </w:r>
      <w:r w:rsidR="002C2652" w:rsidRPr="003E5D7D">
        <w:rPr>
          <w:rFonts w:ascii="Times New Roman" w:hAnsi="Times New Roman" w:cs="Times New Roman"/>
          <w:sz w:val="24"/>
          <w:szCs w:val="24"/>
        </w:rPr>
        <w:t>carregam crenças passadas durante toda uma viva e preservadas no seio da comunidade.</w:t>
      </w:r>
    </w:p>
    <w:p w:rsidR="002C2652" w:rsidRPr="003E5D7D" w:rsidRDefault="002C2652"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A questão da veracidade sobre os fatos narrados é um conceito importante para as narrativas que se orientam pela tradição escrita, não sabemos ao certo a origem do mito contado pela escrita não índia, e a veracidades dos fatos que se apresentam na narrativa, porém na narrativa oral é evidenciada a veracidade em sua narração a partir do momento em que expressa seu próprio mundo: “Então pra nós Kaingáng como surgiu o povo indígena foi </w:t>
      </w:r>
      <w:r w:rsidRPr="003E5D7D">
        <w:rPr>
          <w:rFonts w:ascii="Times New Roman" w:hAnsi="Times New Roman" w:cs="Times New Roman"/>
          <w:sz w:val="24"/>
          <w:szCs w:val="24"/>
        </w:rPr>
        <w:lastRenderedPageBreak/>
        <w:t>em dois grupos [...] Hoje eu sou Kañerú, então o meu grupo surgiu de noite” (Depoimento da indígena).</w:t>
      </w:r>
    </w:p>
    <w:p w:rsidR="00D33644" w:rsidRPr="003E5D7D" w:rsidRDefault="0064379E"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Ao final da análise, podemos observar que existem aproximações entre as duas narrativas ao abordarem a ideia de que os povos indígenas surgiram da mãe terra, porém os distanciamentos são evidenciados a partir do momento em que</w:t>
      </w:r>
      <w:r w:rsidR="00DC7B15" w:rsidRPr="003E5D7D">
        <w:rPr>
          <w:rFonts w:ascii="Times New Roman" w:hAnsi="Times New Roman" w:cs="Times New Roman"/>
          <w:sz w:val="24"/>
          <w:szCs w:val="24"/>
        </w:rPr>
        <w:t xml:space="preserve"> </w:t>
      </w:r>
      <w:r w:rsidRPr="003E5D7D">
        <w:rPr>
          <w:rFonts w:ascii="Times New Roman" w:hAnsi="Times New Roman" w:cs="Times New Roman"/>
          <w:sz w:val="24"/>
          <w:szCs w:val="24"/>
        </w:rPr>
        <w:t xml:space="preserve">não sabemos a veracidade dos fatos apresentados </w:t>
      </w:r>
      <w:r w:rsidR="00DC7B15" w:rsidRPr="003E5D7D">
        <w:rPr>
          <w:rFonts w:ascii="Times New Roman" w:hAnsi="Times New Roman" w:cs="Times New Roman"/>
          <w:sz w:val="24"/>
          <w:szCs w:val="24"/>
        </w:rPr>
        <w:t xml:space="preserve">na narrativa escrita, e evidenciamos um discurso que poderia não ser aceitos em muitos grupos indígenas como seu mito fundador. </w:t>
      </w:r>
    </w:p>
    <w:p w:rsidR="00DC7B15" w:rsidRPr="003E5D7D" w:rsidRDefault="00DC7B15"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Dessa forma, os relatos, as narrativas e as histórias de vida são convenções culturais que se interligam a um contexto histórico, e, portanto, o que se relata é con</w:t>
      </w:r>
      <w:r w:rsidR="009B3EFB" w:rsidRPr="003E5D7D">
        <w:rPr>
          <w:rFonts w:ascii="Times New Roman" w:hAnsi="Times New Roman" w:cs="Times New Roman"/>
          <w:sz w:val="24"/>
          <w:szCs w:val="24"/>
        </w:rPr>
        <w:t xml:space="preserve">stituído da cultura que se vive, e não há como transcrever a originalidade dos fatos quando não se está inserido no grupo </w:t>
      </w:r>
      <w:r w:rsidR="00EE0297" w:rsidRPr="003E5D7D">
        <w:rPr>
          <w:rFonts w:ascii="Times New Roman" w:hAnsi="Times New Roman" w:cs="Times New Roman"/>
          <w:sz w:val="24"/>
          <w:szCs w:val="24"/>
        </w:rPr>
        <w:t xml:space="preserve">do qual </w:t>
      </w:r>
      <w:r w:rsidR="009B3EFB" w:rsidRPr="003E5D7D">
        <w:rPr>
          <w:rFonts w:ascii="Times New Roman" w:hAnsi="Times New Roman" w:cs="Times New Roman"/>
          <w:sz w:val="24"/>
          <w:szCs w:val="24"/>
        </w:rPr>
        <w:t>as histórias se originam.</w:t>
      </w:r>
    </w:p>
    <w:p w:rsidR="00C2687C" w:rsidRPr="003E5D7D" w:rsidRDefault="00C2687C" w:rsidP="003E5D7D">
      <w:pPr>
        <w:autoSpaceDE w:val="0"/>
        <w:autoSpaceDN w:val="0"/>
        <w:adjustRightInd w:val="0"/>
        <w:spacing w:after="0" w:line="240" w:lineRule="auto"/>
        <w:rPr>
          <w:rFonts w:ascii="Times New Roman" w:hAnsi="Times New Roman" w:cs="Times New Roman"/>
          <w:sz w:val="24"/>
          <w:szCs w:val="24"/>
        </w:rPr>
      </w:pPr>
    </w:p>
    <w:p w:rsidR="00307DDB" w:rsidRPr="003E5D7D" w:rsidRDefault="00307DDB" w:rsidP="003E5D7D">
      <w:pPr>
        <w:autoSpaceDE w:val="0"/>
        <w:autoSpaceDN w:val="0"/>
        <w:adjustRightInd w:val="0"/>
        <w:spacing w:after="0" w:line="240" w:lineRule="auto"/>
        <w:rPr>
          <w:rFonts w:ascii="Times New Roman" w:hAnsi="Times New Roman" w:cs="Times New Roman"/>
          <w:b/>
          <w:color w:val="FF0000"/>
          <w:sz w:val="24"/>
          <w:szCs w:val="24"/>
        </w:rPr>
      </w:pPr>
    </w:p>
    <w:p w:rsidR="00506CC2" w:rsidRPr="003E5D7D" w:rsidRDefault="00506CC2" w:rsidP="003E5D7D">
      <w:pPr>
        <w:autoSpaceDE w:val="0"/>
        <w:autoSpaceDN w:val="0"/>
        <w:adjustRightInd w:val="0"/>
        <w:spacing w:after="0" w:line="240" w:lineRule="auto"/>
        <w:rPr>
          <w:rFonts w:ascii="Times New Roman" w:hAnsi="Times New Roman" w:cs="Times New Roman"/>
          <w:sz w:val="24"/>
          <w:szCs w:val="24"/>
        </w:rPr>
      </w:pPr>
    </w:p>
    <w:p w:rsidR="00307DDB" w:rsidRPr="003E5D7D" w:rsidRDefault="00967389" w:rsidP="003E5D7D">
      <w:pPr>
        <w:pStyle w:val="PargrafodaLista"/>
        <w:autoSpaceDE w:val="0"/>
        <w:autoSpaceDN w:val="0"/>
        <w:adjustRightInd w:val="0"/>
        <w:spacing w:before="30" w:after="30" w:line="240" w:lineRule="auto"/>
        <w:ind w:left="0"/>
        <w:rPr>
          <w:rFonts w:ascii="Times New Roman" w:hAnsi="Times New Roman" w:cs="Times New Roman"/>
          <w:b/>
          <w:sz w:val="24"/>
          <w:szCs w:val="24"/>
        </w:rPr>
      </w:pPr>
      <w:r w:rsidRPr="003E5D7D">
        <w:rPr>
          <w:rFonts w:ascii="Times New Roman" w:hAnsi="Times New Roman" w:cs="Times New Roman"/>
          <w:b/>
          <w:sz w:val="24"/>
          <w:szCs w:val="24"/>
        </w:rPr>
        <w:t>REFERÊNCIAS</w:t>
      </w:r>
    </w:p>
    <w:p w:rsidR="00C81D0B" w:rsidRPr="003E5D7D" w:rsidRDefault="00307DDB" w:rsidP="003E5D7D">
      <w:pPr>
        <w:autoSpaceDE w:val="0"/>
        <w:autoSpaceDN w:val="0"/>
        <w:adjustRightInd w:val="0"/>
        <w:spacing w:before="100" w:beforeAutospacing="1" w:after="100" w:afterAutospacing="1" w:line="240" w:lineRule="auto"/>
        <w:rPr>
          <w:rFonts w:ascii="Times New Roman" w:hAnsi="Times New Roman" w:cs="Times New Roman"/>
          <w:sz w:val="24"/>
          <w:szCs w:val="24"/>
        </w:rPr>
      </w:pPr>
      <w:r w:rsidRPr="003E5D7D">
        <w:rPr>
          <w:rFonts w:ascii="Times New Roman" w:hAnsi="Times New Roman" w:cs="Times New Roman"/>
          <w:sz w:val="24"/>
          <w:szCs w:val="24"/>
        </w:rPr>
        <w:t xml:space="preserve">ALMEIDA, Maria Inês de; QUEIROZ, Sônia. </w:t>
      </w:r>
      <w:r w:rsidRPr="003E5D7D">
        <w:rPr>
          <w:rFonts w:ascii="Times New Roman" w:hAnsi="Times New Roman" w:cs="Times New Roman"/>
          <w:i/>
          <w:iCs/>
          <w:sz w:val="24"/>
          <w:szCs w:val="24"/>
        </w:rPr>
        <w:t xml:space="preserve">Na captura da voz: </w:t>
      </w:r>
      <w:r w:rsidRPr="003E5D7D">
        <w:rPr>
          <w:rFonts w:ascii="Times New Roman" w:hAnsi="Times New Roman" w:cs="Times New Roman"/>
          <w:sz w:val="24"/>
          <w:szCs w:val="24"/>
        </w:rPr>
        <w:t>As edições da narrativa oral no Brasil. Belo Horizonte: A Autêntica; FALE/UFMG, 2004.</w:t>
      </w:r>
    </w:p>
    <w:p w:rsidR="00D447A9" w:rsidRPr="003E5D7D" w:rsidRDefault="00D447A9" w:rsidP="003E5D7D">
      <w:pPr>
        <w:autoSpaceDE w:val="0"/>
        <w:autoSpaceDN w:val="0"/>
        <w:adjustRightInd w:val="0"/>
        <w:spacing w:before="100" w:beforeAutospacing="1" w:after="100" w:afterAutospacing="1" w:line="240" w:lineRule="auto"/>
        <w:rPr>
          <w:rFonts w:ascii="Times New Roman" w:hAnsi="Times New Roman" w:cs="Times New Roman"/>
          <w:sz w:val="24"/>
          <w:szCs w:val="24"/>
        </w:rPr>
      </w:pPr>
      <w:r w:rsidRPr="003E5D7D">
        <w:rPr>
          <w:rFonts w:ascii="Times New Roman" w:hAnsi="Times New Roman" w:cs="Times New Roman"/>
          <w:sz w:val="24"/>
          <w:szCs w:val="24"/>
        </w:rPr>
        <w:t xml:space="preserve">BARTHES, Roland. </w:t>
      </w:r>
      <w:r w:rsidRPr="003E5D7D">
        <w:rPr>
          <w:rFonts w:ascii="Times New Roman" w:hAnsi="Times New Roman" w:cs="Times New Roman"/>
          <w:bCs/>
          <w:i/>
          <w:sz w:val="24"/>
          <w:szCs w:val="24"/>
        </w:rPr>
        <w:t>Análise estrutural da narrativa</w:t>
      </w:r>
      <w:r w:rsidRPr="003E5D7D">
        <w:rPr>
          <w:rFonts w:ascii="Times New Roman" w:hAnsi="Times New Roman" w:cs="Times New Roman"/>
          <w:sz w:val="24"/>
          <w:szCs w:val="24"/>
        </w:rPr>
        <w:t xml:space="preserve">. </w:t>
      </w:r>
      <w:proofErr w:type="gramStart"/>
      <w:r w:rsidRPr="003E5D7D">
        <w:rPr>
          <w:rFonts w:ascii="Times New Roman" w:hAnsi="Times New Roman" w:cs="Times New Roman"/>
          <w:sz w:val="24"/>
          <w:szCs w:val="24"/>
        </w:rPr>
        <w:t>4.</w:t>
      </w:r>
      <w:proofErr w:type="gramEnd"/>
      <w:r w:rsidRPr="003E5D7D">
        <w:rPr>
          <w:rFonts w:ascii="Times New Roman" w:hAnsi="Times New Roman" w:cs="Times New Roman"/>
          <w:sz w:val="24"/>
          <w:szCs w:val="24"/>
        </w:rPr>
        <w:t>ed. Rio de Janeiro: Vozes, 1976.</w:t>
      </w:r>
    </w:p>
    <w:p w:rsidR="00D447A9" w:rsidRPr="003E5D7D" w:rsidRDefault="00D447A9" w:rsidP="003E5D7D">
      <w:pPr>
        <w:pStyle w:val="PargrafodaLista"/>
        <w:autoSpaceDE w:val="0"/>
        <w:autoSpaceDN w:val="0"/>
        <w:adjustRightInd w:val="0"/>
        <w:spacing w:before="100" w:beforeAutospacing="1" w:after="100" w:afterAutospacing="1" w:line="240" w:lineRule="auto"/>
        <w:ind w:left="0"/>
        <w:rPr>
          <w:rFonts w:ascii="Times New Roman" w:hAnsi="Times New Roman" w:cs="Times New Roman"/>
          <w:sz w:val="24"/>
          <w:szCs w:val="24"/>
        </w:rPr>
      </w:pPr>
      <w:r w:rsidRPr="003E5D7D">
        <w:rPr>
          <w:rFonts w:ascii="Times New Roman" w:hAnsi="Times New Roman" w:cs="Times New Roman"/>
          <w:sz w:val="24"/>
          <w:szCs w:val="24"/>
        </w:rPr>
        <w:t xml:space="preserve">CARVALHAL. Tania Franco. </w:t>
      </w:r>
      <w:r w:rsidRPr="003E5D7D">
        <w:rPr>
          <w:rFonts w:ascii="Times New Roman" w:hAnsi="Times New Roman" w:cs="Times New Roman"/>
          <w:i/>
          <w:sz w:val="24"/>
          <w:szCs w:val="24"/>
        </w:rPr>
        <w:t>Literatura Comparada: a estratégia interdisciplinar</w:t>
      </w:r>
      <w:r w:rsidRPr="003E5D7D">
        <w:rPr>
          <w:rFonts w:ascii="Times New Roman" w:hAnsi="Times New Roman" w:cs="Times New Roman"/>
          <w:sz w:val="24"/>
          <w:szCs w:val="24"/>
        </w:rPr>
        <w:t>. Ver. Bras. de Lit. Comparada, nº 01 – 03/91.</w:t>
      </w:r>
    </w:p>
    <w:p w:rsidR="00C81D0B" w:rsidRPr="003E5D7D" w:rsidRDefault="00D447A9" w:rsidP="003E5D7D">
      <w:pPr>
        <w:spacing w:before="100" w:beforeAutospacing="1" w:after="100" w:afterAutospacing="1" w:line="240" w:lineRule="auto"/>
        <w:rPr>
          <w:rFonts w:ascii="Times New Roman" w:hAnsi="Times New Roman" w:cs="Times New Roman"/>
          <w:sz w:val="24"/>
          <w:szCs w:val="24"/>
        </w:rPr>
      </w:pPr>
      <w:r w:rsidRPr="003E5D7D">
        <w:rPr>
          <w:rFonts w:ascii="Times New Roman" w:hAnsi="Times New Roman" w:cs="Times New Roman"/>
          <w:sz w:val="24"/>
          <w:szCs w:val="24"/>
        </w:rPr>
        <w:t xml:space="preserve">CASSAB, </w:t>
      </w:r>
      <w:proofErr w:type="spellStart"/>
      <w:r w:rsidRPr="003E5D7D">
        <w:rPr>
          <w:rFonts w:ascii="Times New Roman" w:hAnsi="Times New Roman" w:cs="Times New Roman"/>
          <w:sz w:val="24"/>
          <w:szCs w:val="24"/>
        </w:rPr>
        <w:t>Latif</w:t>
      </w:r>
      <w:proofErr w:type="spellEnd"/>
      <w:r w:rsidRPr="003E5D7D">
        <w:rPr>
          <w:rFonts w:ascii="Times New Roman" w:hAnsi="Times New Roman" w:cs="Times New Roman"/>
          <w:sz w:val="24"/>
          <w:szCs w:val="24"/>
        </w:rPr>
        <w:t xml:space="preserve"> A. História Oral: Miúdas considerações para a pesquisa em serviço social.</w:t>
      </w:r>
      <w:r w:rsidRPr="003E5D7D">
        <w:rPr>
          <w:rFonts w:ascii="Times New Roman" w:hAnsi="Times New Roman" w:cs="Times New Roman"/>
          <w:bCs/>
          <w:i/>
          <w:iCs/>
          <w:sz w:val="24"/>
          <w:szCs w:val="24"/>
        </w:rPr>
        <w:t xml:space="preserve"> Serviço Social em Revista, </w:t>
      </w:r>
      <w:r w:rsidRPr="003E5D7D">
        <w:rPr>
          <w:rFonts w:ascii="Times New Roman" w:hAnsi="Times New Roman" w:cs="Times New Roman"/>
          <w:sz w:val="24"/>
          <w:szCs w:val="24"/>
        </w:rPr>
        <w:t xml:space="preserve">Universidade Estadual de Londrina, v. 5, n. 2, 2013. Disponível em: &lt; http://www.uel.br/revistas/ssrevista/c_v5n2_latif.htm&gt;. Acesso em: </w:t>
      </w:r>
      <w:proofErr w:type="gramStart"/>
      <w:r w:rsidRPr="003E5D7D">
        <w:rPr>
          <w:rFonts w:ascii="Times New Roman" w:hAnsi="Times New Roman" w:cs="Times New Roman"/>
          <w:sz w:val="24"/>
          <w:szCs w:val="24"/>
        </w:rPr>
        <w:t>19 agosto</w:t>
      </w:r>
      <w:proofErr w:type="gramEnd"/>
      <w:r w:rsidRPr="003E5D7D">
        <w:rPr>
          <w:rFonts w:ascii="Times New Roman" w:hAnsi="Times New Roman" w:cs="Times New Roman"/>
          <w:sz w:val="24"/>
          <w:szCs w:val="24"/>
        </w:rPr>
        <w:t xml:space="preserve"> de 2013.</w:t>
      </w:r>
    </w:p>
    <w:p w:rsidR="00D447A9" w:rsidRPr="003E5D7D" w:rsidRDefault="00D447A9" w:rsidP="003E5D7D">
      <w:pPr>
        <w:spacing w:before="100" w:beforeAutospacing="1" w:after="100" w:afterAutospacing="1" w:line="240" w:lineRule="auto"/>
        <w:rPr>
          <w:rFonts w:ascii="Times New Roman" w:hAnsi="Times New Roman" w:cs="Times New Roman"/>
          <w:sz w:val="24"/>
          <w:szCs w:val="24"/>
        </w:rPr>
      </w:pPr>
      <w:r w:rsidRPr="003E5D7D">
        <w:rPr>
          <w:rFonts w:ascii="Times New Roman" w:hAnsi="Times New Roman" w:cs="Times New Roman"/>
          <w:sz w:val="24"/>
          <w:szCs w:val="24"/>
        </w:rPr>
        <w:t xml:space="preserve"> COUTINHO, Eduardo &amp; CARVALHAL, Tania (</w:t>
      </w:r>
      <w:proofErr w:type="spellStart"/>
      <w:r w:rsidRPr="003E5D7D">
        <w:rPr>
          <w:rFonts w:ascii="Times New Roman" w:hAnsi="Times New Roman" w:cs="Times New Roman"/>
          <w:sz w:val="24"/>
          <w:szCs w:val="24"/>
        </w:rPr>
        <w:t>orgs</w:t>
      </w:r>
      <w:proofErr w:type="spellEnd"/>
      <w:r w:rsidRPr="003E5D7D">
        <w:rPr>
          <w:rFonts w:ascii="Times New Roman" w:hAnsi="Times New Roman" w:cs="Times New Roman"/>
          <w:sz w:val="24"/>
          <w:szCs w:val="24"/>
        </w:rPr>
        <w:t xml:space="preserve">). </w:t>
      </w:r>
      <w:r w:rsidRPr="003E5D7D">
        <w:rPr>
          <w:rFonts w:ascii="Times New Roman" w:hAnsi="Times New Roman" w:cs="Times New Roman"/>
          <w:i/>
          <w:sz w:val="24"/>
          <w:szCs w:val="24"/>
        </w:rPr>
        <w:t xml:space="preserve">Literatura Comparada: </w:t>
      </w:r>
      <w:r w:rsidRPr="003E5D7D">
        <w:rPr>
          <w:rFonts w:ascii="Times New Roman" w:hAnsi="Times New Roman" w:cs="Times New Roman"/>
          <w:sz w:val="24"/>
          <w:szCs w:val="24"/>
        </w:rPr>
        <w:t>Textos Fundadores</w:t>
      </w:r>
      <w:r w:rsidRPr="003E5D7D">
        <w:rPr>
          <w:rFonts w:ascii="Times New Roman" w:hAnsi="Times New Roman" w:cs="Times New Roman"/>
          <w:i/>
          <w:sz w:val="24"/>
          <w:szCs w:val="24"/>
        </w:rPr>
        <w:t>.</w:t>
      </w:r>
      <w:r w:rsidRPr="003E5D7D">
        <w:rPr>
          <w:rFonts w:ascii="Times New Roman" w:hAnsi="Times New Roman" w:cs="Times New Roman"/>
          <w:sz w:val="24"/>
          <w:szCs w:val="24"/>
        </w:rPr>
        <w:t xml:space="preserve"> Rio de Janeiro: Rocco, 1994.</w:t>
      </w:r>
    </w:p>
    <w:p w:rsidR="0007770F" w:rsidRPr="003E5D7D" w:rsidRDefault="00D547B5" w:rsidP="003E5D7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E5D7D">
        <w:rPr>
          <w:rFonts w:ascii="Times New Roman" w:eastAsia="Times New Roman" w:hAnsi="Times New Roman" w:cs="Times New Roman"/>
          <w:color w:val="000000"/>
          <w:sz w:val="24"/>
          <w:szCs w:val="24"/>
          <w:lang w:eastAsia="pt-BR"/>
        </w:rPr>
        <w:t xml:space="preserve"> SILVA, Aracy Lopes da &amp; GRUPIONI, Luís </w:t>
      </w:r>
      <w:proofErr w:type="spellStart"/>
      <w:r w:rsidRPr="003E5D7D">
        <w:rPr>
          <w:rFonts w:ascii="Times New Roman" w:eastAsia="Times New Roman" w:hAnsi="Times New Roman" w:cs="Times New Roman"/>
          <w:color w:val="000000"/>
          <w:sz w:val="24"/>
          <w:szCs w:val="24"/>
          <w:lang w:eastAsia="pt-BR"/>
        </w:rPr>
        <w:t>Donisete</w:t>
      </w:r>
      <w:proofErr w:type="spellEnd"/>
      <w:r w:rsidRPr="003E5D7D">
        <w:rPr>
          <w:rFonts w:ascii="Times New Roman" w:eastAsia="Times New Roman" w:hAnsi="Times New Roman" w:cs="Times New Roman"/>
          <w:color w:val="000000"/>
          <w:sz w:val="24"/>
          <w:szCs w:val="24"/>
          <w:lang w:eastAsia="pt-BR"/>
        </w:rPr>
        <w:t xml:space="preserve"> Benzi (org.). </w:t>
      </w:r>
      <w:r w:rsidRPr="003E5D7D">
        <w:rPr>
          <w:rFonts w:ascii="Times New Roman" w:eastAsia="Times New Roman" w:hAnsi="Times New Roman" w:cs="Times New Roman"/>
          <w:i/>
          <w:color w:val="000000"/>
          <w:sz w:val="24"/>
          <w:szCs w:val="24"/>
          <w:lang w:eastAsia="pt-BR"/>
        </w:rPr>
        <w:t xml:space="preserve">A Temática indígena na escola: </w:t>
      </w:r>
      <w:r w:rsidRPr="003E5D7D">
        <w:rPr>
          <w:rFonts w:ascii="Times New Roman" w:eastAsia="Times New Roman" w:hAnsi="Times New Roman" w:cs="Times New Roman"/>
          <w:color w:val="000000"/>
          <w:sz w:val="24"/>
          <w:szCs w:val="24"/>
          <w:lang w:eastAsia="pt-BR"/>
        </w:rPr>
        <w:t>novos subsídios para professores de 1º e 2° graus</w:t>
      </w:r>
      <w:r w:rsidRPr="003E5D7D">
        <w:rPr>
          <w:rFonts w:ascii="Times New Roman" w:eastAsia="Times New Roman" w:hAnsi="Times New Roman" w:cs="Times New Roman"/>
          <w:i/>
          <w:color w:val="000000"/>
          <w:sz w:val="24"/>
          <w:szCs w:val="24"/>
          <w:lang w:eastAsia="pt-BR"/>
        </w:rPr>
        <w:t xml:space="preserve">. </w:t>
      </w:r>
      <w:r w:rsidRPr="003E5D7D">
        <w:rPr>
          <w:rFonts w:ascii="Times New Roman" w:eastAsia="Times New Roman" w:hAnsi="Times New Roman" w:cs="Times New Roman"/>
          <w:color w:val="000000"/>
          <w:sz w:val="24"/>
          <w:szCs w:val="24"/>
          <w:lang w:eastAsia="pt-BR"/>
        </w:rPr>
        <w:t>São Paulo: Global; Brasília</w:t>
      </w:r>
      <w:r w:rsidRPr="003E5D7D">
        <w:rPr>
          <w:rFonts w:ascii="Times New Roman" w:eastAsia="Times New Roman" w:hAnsi="Times New Roman" w:cs="Times New Roman"/>
          <w:b/>
          <w:color w:val="000000"/>
          <w:sz w:val="24"/>
          <w:szCs w:val="24"/>
          <w:lang w:eastAsia="pt-BR"/>
        </w:rPr>
        <w:t>:</w:t>
      </w:r>
      <w:r w:rsidRPr="003E5D7D">
        <w:rPr>
          <w:rFonts w:ascii="Times New Roman" w:eastAsia="Times New Roman" w:hAnsi="Times New Roman" w:cs="Times New Roman"/>
          <w:color w:val="000000"/>
          <w:sz w:val="24"/>
          <w:szCs w:val="24"/>
          <w:lang w:eastAsia="pt-BR"/>
        </w:rPr>
        <w:t xml:space="preserve"> MEC</w:t>
      </w:r>
      <w:r w:rsidR="0007770F" w:rsidRPr="003E5D7D">
        <w:rPr>
          <w:rFonts w:ascii="Times New Roman" w:eastAsia="Times New Roman" w:hAnsi="Times New Roman" w:cs="Times New Roman"/>
          <w:color w:val="000000"/>
          <w:sz w:val="24"/>
          <w:szCs w:val="24"/>
          <w:lang w:eastAsia="pt-BR"/>
        </w:rPr>
        <w:t xml:space="preserve">: </w:t>
      </w:r>
      <w:r w:rsidRPr="003E5D7D">
        <w:rPr>
          <w:rFonts w:ascii="Times New Roman" w:eastAsia="Times New Roman" w:hAnsi="Times New Roman" w:cs="Times New Roman"/>
          <w:color w:val="000000"/>
          <w:sz w:val="24"/>
          <w:szCs w:val="24"/>
          <w:lang w:eastAsia="pt-BR"/>
        </w:rPr>
        <w:t>M</w:t>
      </w:r>
      <w:r w:rsidR="0007770F" w:rsidRPr="003E5D7D">
        <w:rPr>
          <w:rFonts w:ascii="Times New Roman" w:eastAsia="Times New Roman" w:hAnsi="Times New Roman" w:cs="Times New Roman"/>
          <w:color w:val="000000"/>
          <w:sz w:val="24"/>
          <w:szCs w:val="24"/>
          <w:lang w:eastAsia="pt-BR"/>
        </w:rPr>
        <w:t>ARI: UNESCO, 1998, p. 317- 335.</w:t>
      </w:r>
    </w:p>
    <w:p w:rsidR="0007770F" w:rsidRPr="003E5D7D" w:rsidRDefault="00D447A9" w:rsidP="003E5D7D">
      <w:pPr>
        <w:spacing w:before="100" w:beforeAutospacing="1" w:after="100" w:afterAutospacing="1" w:line="240" w:lineRule="auto"/>
        <w:rPr>
          <w:rFonts w:ascii="Times New Roman" w:hAnsi="Times New Roman" w:cs="Times New Roman"/>
          <w:sz w:val="24"/>
          <w:szCs w:val="24"/>
        </w:rPr>
      </w:pPr>
      <w:r w:rsidRPr="003E5D7D">
        <w:rPr>
          <w:rFonts w:ascii="Times New Roman" w:hAnsi="Times New Roman" w:cs="Times New Roman"/>
          <w:sz w:val="24"/>
          <w:szCs w:val="24"/>
        </w:rPr>
        <w:t xml:space="preserve">MACHADO. Neuza Maria de Souza. </w:t>
      </w:r>
      <w:r w:rsidRPr="003E5D7D">
        <w:rPr>
          <w:rFonts w:ascii="Times New Roman" w:hAnsi="Times New Roman" w:cs="Times New Roman"/>
          <w:i/>
          <w:sz w:val="24"/>
          <w:szCs w:val="24"/>
        </w:rPr>
        <w:t>Literatura Comparada</w:t>
      </w:r>
      <w:r w:rsidR="00805156" w:rsidRPr="003E5D7D">
        <w:rPr>
          <w:rFonts w:ascii="Times New Roman" w:hAnsi="Times New Roman" w:cs="Times New Roman"/>
          <w:i/>
          <w:sz w:val="24"/>
          <w:szCs w:val="24"/>
        </w:rPr>
        <w:t>.</w:t>
      </w:r>
      <w:r w:rsidR="00805156" w:rsidRPr="003E5D7D">
        <w:rPr>
          <w:rFonts w:ascii="Times New Roman" w:hAnsi="Times New Roman" w:cs="Times New Roman"/>
          <w:sz w:val="24"/>
          <w:szCs w:val="24"/>
        </w:rPr>
        <w:t xml:space="preserve"> Universidade Castelo Branco. </w:t>
      </w:r>
      <w:r w:rsidRPr="003E5D7D">
        <w:rPr>
          <w:rFonts w:ascii="Times New Roman" w:hAnsi="Times New Roman" w:cs="Times New Roman"/>
          <w:sz w:val="24"/>
          <w:szCs w:val="24"/>
        </w:rPr>
        <w:t>Rio de Janeiro: UC</w:t>
      </w:r>
      <w:r w:rsidR="00805156" w:rsidRPr="003E5D7D">
        <w:rPr>
          <w:rFonts w:ascii="Times New Roman" w:hAnsi="Times New Roman" w:cs="Times New Roman"/>
          <w:sz w:val="24"/>
          <w:szCs w:val="24"/>
        </w:rPr>
        <w:t xml:space="preserve">B, 2009. </w:t>
      </w:r>
      <w:r w:rsidRPr="003E5D7D">
        <w:rPr>
          <w:rFonts w:ascii="Times New Roman" w:hAnsi="Times New Roman" w:cs="Times New Roman"/>
          <w:sz w:val="24"/>
          <w:szCs w:val="24"/>
        </w:rPr>
        <w:t>Disponível em:</w:t>
      </w:r>
      <w:r w:rsidR="00805156" w:rsidRPr="003E5D7D">
        <w:rPr>
          <w:rFonts w:ascii="Times New Roman" w:hAnsi="Times New Roman" w:cs="Times New Roman"/>
          <w:sz w:val="24"/>
          <w:szCs w:val="24"/>
        </w:rPr>
        <w:t xml:space="preserve"> </w:t>
      </w:r>
      <w:r w:rsidR="000A727B" w:rsidRPr="003E5D7D">
        <w:rPr>
          <w:rFonts w:ascii="Times New Roman" w:hAnsi="Times New Roman" w:cs="Times New Roman"/>
          <w:sz w:val="24"/>
          <w:szCs w:val="24"/>
        </w:rPr>
        <w:t>&lt;</w:t>
      </w:r>
      <w:r w:rsidR="00C81D0B" w:rsidRPr="003E5D7D">
        <w:rPr>
          <w:rFonts w:ascii="Times New Roman" w:hAnsi="Times New Roman" w:cs="Times New Roman"/>
          <w:sz w:val="24"/>
          <w:szCs w:val="24"/>
        </w:rPr>
        <w:t>http://ucbweb2.castelobranco.br/webcaf/arquivos/letras/literatura/6_periodo/Literatura_Com</w:t>
      </w:r>
      <w:r w:rsidR="00805156" w:rsidRPr="003E5D7D">
        <w:rPr>
          <w:rFonts w:ascii="Times New Roman" w:hAnsi="Times New Roman" w:cs="Times New Roman"/>
          <w:sz w:val="24"/>
          <w:szCs w:val="24"/>
        </w:rPr>
        <w:t>parada.pdf&gt;. Acesso em 21 de agosto de 2013</w:t>
      </w:r>
      <w:r w:rsidR="000A727B" w:rsidRPr="003E5D7D">
        <w:rPr>
          <w:rFonts w:ascii="Times New Roman" w:hAnsi="Times New Roman" w:cs="Times New Roman"/>
          <w:sz w:val="24"/>
          <w:szCs w:val="24"/>
        </w:rPr>
        <w:t>.</w:t>
      </w:r>
    </w:p>
    <w:p w:rsidR="0007770F" w:rsidRPr="003E5D7D" w:rsidRDefault="002401E9" w:rsidP="003E5D7D">
      <w:pPr>
        <w:spacing w:before="100" w:beforeAutospacing="1" w:after="100" w:afterAutospacing="1" w:line="240" w:lineRule="auto"/>
        <w:rPr>
          <w:rFonts w:ascii="Times New Roman" w:eastAsia="Times New Roman" w:hAnsi="Times New Roman" w:cs="Times New Roman"/>
          <w:sz w:val="24"/>
          <w:szCs w:val="24"/>
          <w:lang w:eastAsia="pt-BR"/>
        </w:rPr>
      </w:pPr>
      <w:r w:rsidRPr="003E5D7D">
        <w:rPr>
          <w:rFonts w:ascii="Times New Roman" w:hAnsi="Times New Roman" w:cs="Times New Roman"/>
          <w:sz w:val="24"/>
          <w:szCs w:val="24"/>
          <w:lang w:val="en-US"/>
        </w:rPr>
        <w:t xml:space="preserve">MINDLIN, Betty. </w:t>
      </w:r>
      <w:r w:rsidR="009B1AC6" w:rsidRPr="003E5D7D">
        <w:rPr>
          <w:rFonts w:ascii="Times New Roman" w:hAnsi="Times New Roman" w:cs="Times New Roman"/>
          <w:sz w:val="24"/>
          <w:szCs w:val="24"/>
          <w:lang w:val="en-US"/>
        </w:rPr>
        <w:t xml:space="preserve"> </w:t>
      </w:r>
      <w:proofErr w:type="gramStart"/>
      <w:r w:rsidR="009B1AC6" w:rsidRPr="003E5D7D">
        <w:rPr>
          <w:rFonts w:ascii="Times New Roman" w:hAnsi="Times New Roman" w:cs="Times New Roman"/>
          <w:i/>
          <w:sz w:val="24"/>
          <w:szCs w:val="24"/>
          <w:lang w:val="en-US"/>
        </w:rPr>
        <w:t>Tuparis e Tarupás</w:t>
      </w:r>
      <w:r w:rsidR="009B1AC6" w:rsidRPr="003E5D7D">
        <w:rPr>
          <w:rFonts w:ascii="Times New Roman" w:hAnsi="Times New Roman" w:cs="Times New Roman"/>
          <w:sz w:val="24"/>
          <w:szCs w:val="24"/>
          <w:lang w:val="en-US"/>
        </w:rPr>
        <w:t>.</w:t>
      </w:r>
      <w:proofErr w:type="gramEnd"/>
      <w:r w:rsidR="009B1AC6" w:rsidRPr="003E5D7D">
        <w:rPr>
          <w:rFonts w:ascii="Times New Roman" w:hAnsi="Times New Roman" w:cs="Times New Roman"/>
          <w:sz w:val="24"/>
          <w:szCs w:val="24"/>
          <w:lang w:val="en-US"/>
        </w:rPr>
        <w:t xml:space="preserve"> </w:t>
      </w:r>
      <w:r w:rsidR="009B1AC6" w:rsidRPr="003E5D7D">
        <w:rPr>
          <w:rFonts w:ascii="Times New Roman" w:hAnsi="Times New Roman" w:cs="Times New Roman"/>
          <w:sz w:val="24"/>
          <w:szCs w:val="24"/>
        </w:rPr>
        <w:t xml:space="preserve">São Paulo, Brasiliense / Edusp / </w:t>
      </w:r>
      <w:proofErr w:type="spellStart"/>
      <w:r w:rsidR="009B1AC6" w:rsidRPr="003E5D7D">
        <w:rPr>
          <w:rFonts w:ascii="Times New Roman" w:hAnsi="Times New Roman" w:cs="Times New Roman"/>
          <w:sz w:val="24"/>
          <w:szCs w:val="24"/>
        </w:rPr>
        <w:t>Iamá</w:t>
      </w:r>
      <w:proofErr w:type="spellEnd"/>
      <w:r w:rsidR="009B1AC6" w:rsidRPr="003E5D7D">
        <w:rPr>
          <w:rFonts w:ascii="Times New Roman" w:hAnsi="Times New Roman" w:cs="Times New Roman"/>
          <w:sz w:val="24"/>
          <w:szCs w:val="24"/>
        </w:rPr>
        <w:t>, 1993.</w:t>
      </w:r>
    </w:p>
    <w:p w:rsidR="0007770F" w:rsidRPr="003E5D7D" w:rsidRDefault="00D447A9" w:rsidP="003E5D7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E5D7D">
        <w:rPr>
          <w:rFonts w:ascii="Times New Roman" w:hAnsi="Times New Roman" w:cs="Times New Roman"/>
          <w:sz w:val="24"/>
          <w:szCs w:val="24"/>
        </w:rPr>
        <w:t>REMAK, Henry H. H. Literatura comparada: definição e função. IN: COUTINHO,</w:t>
      </w:r>
      <w:r w:rsidR="00C81D0B" w:rsidRPr="003E5D7D">
        <w:rPr>
          <w:rFonts w:ascii="Times New Roman" w:hAnsi="Times New Roman" w:cs="Times New Roman"/>
          <w:sz w:val="24"/>
          <w:szCs w:val="24"/>
        </w:rPr>
        <w:t xml:space="preserve"> Eduardo </w:t>
      </w:r>
      <w:r w:rsidRPr="003E5D7D">
        <w:rPr>
          <w:rFonts w:ascii="Times New Roman" w:hAnsi="Times New Roman" w:cs="Times New Roman"/>
          <w:sz w:val="24"/>
          <w:szCs w:val="24"/>
        </w:rPr>
        <w:t xml:space="preserve">F; CARVALHAL, Tania Franco. </w:t>
      </w:r>
      <w:r w:rsidRPr="003E5D7D">
        <w:rPr>
          <w:rFonts w:ascii="Times New Roman" w:hAnsi="Times New Roman" w:cs="Times New Roman"/>
          <w:i/>
          <w:iCs/>
          <w:sz w:val="24"/>
          <w:szCs w:val="24"/>
        </w:rPr>
        <w:t>Literatura comparada</w:t>
      </w:r>
      <w:r w:rsidRPr="003E5D7D">
        <w:rPr>
          <w:rFonts w:ascii="Times New Roman" w:hAnsi="Times New Roman" w:cs="Times New Roman"/>
          <w:sz w:val="24"/>
          <w:szCs w:val="24"/>
        </w:rPr>
        <w:t>. Textos fundadores. Rocco: Rio de Janeiro, 1994.</w:t>
      </w:r>
    </w:p>
    <w:p w:rsidR="00D447A9" w:rsidRPr="003E5D7D" w:rsidRDefault="00D447A9" w:rsidP="003E5D7D">
      <w:pPr>
        <w:pStyle w:val="PargrafodaLista"/>
        <w:autoSpaceDE w:val="0"/>
        <w:autoSpaceDN w:val="0"/>
        <w:adjustRightInd w:val="0"/>
        <w:spacing w:before="100" w:beforeAutospacing="1" w:after="100" w:afterAutospacing="1" w:line="240" w:lineRule="auto"/>
        <w:ind w:left="0"/>
        <w:rPr>
          <w:rFonts w:ascii="Times New Roman" w:hAnsi="Times New Roman" w:cs="Times New Roman"/>
          <w:sz w:val="24"/>
          <w:szCs w:val="24"/>
        </w:rPr>
      </w:pPr>
      <w:r w:rsidRPr="003E5D7D">
        <w:rPr>
          <w:rFonts w:ascii="Times New Roman" w:hAnsi="Times New Roman" w:cs="Times New Roman"/>
          <w:sz w:val="24"/>
          <w:szCs w:val="24"/>
        </w:rPr>
        <w:t xml:space="preserve">SELAU. Maurício da Silva. </w:t>
      </w:r>
      <w:r w:rsidRPr="003E5D7D">
        <w:rPr>
          <w:rFonts w:ascii="Times New Roman" w:hAnsi="Times New Roman" w:cs="Times New Roman"/>
          <w:i/>
          <w:sz w:val="24"/>
          <w:szCs w:val="24"/>
        </w:rPr>
        <w:t xml:space="preserve">História Oral: uma metodologia para o trabalho com fontes orais. </w:t>
      </w:r>
      <w:r w:rsidRPr="003E5D7D">
        <w:rPr>
          <w:rFonts w:ascii="Times New Roman" w:hAnsi="Times New Roman" w:cs="Times New Roman"/>
          <w:sz w:val="24"/>
          <w:szCs w:val="24"/>
        </w:rPr>
        <w:t>ESBOÇOS Ver. Do Programa de Pós-Graduação em História da UFS. Dossiê: Cidade e Memória. Florianópolis: UFSC/Gráfica Universitária, nº 11, 2004.</w:t>
      </w:r>
    </w:p>
    <w:p w:rsidR="00EA208B" w:rsidRPr="003E5D7D" w:rsidRDefault="00EA208B" w:rsidP="003E5D7D">
      <w:pPr>
        <w:pStyle w:val="PargrafodaLista"/>
        <w:autoSpaceDE w:val="0"/>
        <w:autoSpaceDN w:val="0"/>
        <w:adjustRightInd w:val="0"/>
        <w:spacing w:before="100" w:beforeAutospacing="1" w:after="100" w:afterAutospacing="1" w:line="240" w:lineRule="auto"/>
        <w:ind w:left="0"/>
        <w:rPr>
          <w:rFonts w:ascii="Times New Roman" w:hAnsi="Times New Roman" w:cs="Times New Roman"/>
          <w:sz w:val="24"/>
          <w:szCs w:val="24"/>
        </w:rPr>
      </w:pPr>
    </w:p>
    <w:p w:rsidR="009B1AC6" w:rsidRPr="003E5D7D" w:rsidRDefault="009B1AC6" w:rsidP="003E5D7D">
      <w:pPr>
        <w:pStyle w:val="PargrafodaLista"/>
        <w:autoSpaceDE w:val="0"/>
        <w:autoSpaceDN w:val="0"/>
        <w:adjustRightInd w:val="0"/>
        <w:spacing w:before="100" w:beforeAutospacing="1" w:after="100" w:afterAutospacing="1" w:line="240" w:lineRule="auto"/>
        <w:ind w:left="0"/>
        <w:rPr>
          <w:rFonts w:ascii="Times New Roman" w:hAnsi="Times New Roman" w:cs="Times New Roman"/>
          <w:sz w:val="24"/>
          <w:szCs w:val="24"/>
        </w:rPr>
      </w:pPr>
      <w:r w:rsidRPr="003E5D7D">
        <w:rPr>
          <w:rFonts w:ascii="Times New Roman" w:hAnsi="Times New Roman" w:cs="Times New Roman"/>
          <w:sz w:val="24"/>
          <w:szCs w:val="24"/>
        </w:rPr>
        <w:lastRenderedPageBreak/>
        <w:t xml:space="preserve">STRAUSS, Claude Lévi. </w:t>
      </w:r>
      <w:r w:rsidRPr="003E5D7D">
        <w:rPr>
          <w:rFonts w:ascii="Times New Roman" w:hAnsi="Times New Roman" w:cs="Times New Roman"/>
          <w:i/>
          <w:sz w:val="24"/>
          <w:szCs w:val="24"/>
        </w:rPr>
        <w:t>Mito e Significado</w:t>
      </w:r>
      <w:r w:rsidRPr="003E5D7D">
        <w:rPr>
          <w:rFonts w:ascii="Times New Roman" w:hAnsi="Times New Roman" w:cs="Times New Roman"/>
          <w:sz w:val="24"/>
          <w:szCs w:val="24"/>
        </w:rPr>
        <w:t>. Traduzido por Antônio Marques Bessa, 1978.</w:t>
      </w:r>
    </w:p>
    <w:p w:rsidR="009B1AC6" w:rsidRPr="003E5D7D" w:rsidRDefault="009B1AC6" w:rsidP="003E5D7D">
      <w:pPr>
        <w:pStyle w:val="PargrafodaLista"/>
        <w:autoSpaceDE w:val="0"/>
        <w:autoSpaceDN w:val="0"/>
        <w:adjustRightInd w:val="0"/>
        <w:spacing w:before="100" w:beforeAutospacing="1" w:after="100" w:afterAutospacing="1" w:line="240" w:lineRule="auto"/>
        <w:ind w:left="0"/>
        <w:rPr>
          <w:rFonts w:ascii="Times New Roman" w:hAnsi="Times New Roman" w:cs="Times New Roman"/>
          <w:sz w:val="24"/>
          <w:szCs w:val="24"/>
        </w:rPr>
      </w:pPr>
    </w:p>
    <w:p w:rsidR="009B1AC6" w:rsidRPr="003E5D7D" w:rsidRDefault="009B1AC6" w:rsidP="003E5D7D">
      <w:pPr>
        <w:pStyle w:val="PargrafodaLista"/>
        <w:autoSpaceDE w:val="0"/>
        <w:autoSpaceDN w:val="0"/>
        <w:adjustRightInd w:val="0"/>
        <w:spacing w:before="100" w:beforeAutospacing="1" w:after="100" w:afterAutospacing="1" w:line="240" w:lineRule="auto"/>
        <w:ind w:left="0"/>
        <w:rPr>
          <w:rFonts w:ascii="Times New Roman" w:hAnsi="Times New Roman" w:cs="Times New Roman"/>
          <w:sz w:val="24"/>
          <w:szCs w:val="24"/>
        </w:rPr>
      </w:pPr>
      <w:r w:rsidRPr="003E5D7D">
        <w:rPr>
          <w:rFonts w:ascii="Times New Roman" w:hAnsi="Times New Roman" w:cs="Times New Roman"/>
          <w:sz w:val="24"/>
          <w:szCs w:val="24"/>
        </w:rPr>
        <w:t>_______________.</w:t>
      </w:r>
      <w:r w:rsidRPr="003E5D7D">
        <w:rPr>
          <w:rFonts w:ascii="Times New Roman" w:hAnsi="Times New Roman" w:cs="Times New Roman"/>
          <w:i/>
          <w:sz w:val="24"/>
          <w:szCs w:val="24"/>
        </w:rPr>
        <w:t xml:space="preserve"> O próprio e o alheio – </w:t>
      </w:r>
      <w:r w:rsidRPr="003E5D7D">
        <w:rPr>
          <w:rFonts w:ascii="Times New Roman" w:hAnsi="Times New Roman" w:cs="Times New Roman"/>
          <w:sz w:val="24"/>
          <w:szCs w:val="24"/>
        </w:rPr>
        <w:t>Ensaios de Literatura Comparada</w:t>
      </w:r>
      <w:r w:rsidRPr="003E5D7D">
        <w:rPr>
          <w:rFonts w:ascii="Times New Roman" w:hAnsi="Times New Roman" w:cs="Times New Roman"/>
          <w:i/>
          <w:sz w:val="24"/>
          <w:szCs w:val="24"/>
        </w:rPr>
        <w:t>.</w:t>
      </w:r>
      <w:r w:rsidRPr="003E5D7D">
        <w:rPr>
          <w:rFonts w:ascii="Times New Roman" w:hAnsi="Times New Roman" w:cs="Times New Roman"/>
          <w:sz w:val="24"/>
          <w:szCs w:val="24"/>
        </w:rPr>
        <w:t xml:space="preserve"> São Leopoldo: UNISINOS, 2003.</w:t>
      </w:r>
    </w:p>
    <w:p w:rsidR="001A0F1C" w:rsidRPr="003E5D7D" w:rsidRDefault="001A0F1C" w:rsidP="003E5D7D">
      <w:pPr>
        <w:spacing w:before="100" w:beforeAutospacing="1" w:after="100" w:afterAutospacing="1" w:line="240" w:lineRule="auto"/>
        <w:rPr>
          <w:rFonts w:ascii="Times New Roman" w:hAnsi="Times New Roman" w:cs="Times New Roman"/>
          <w:sz w:val="24"/>
          <w:szCs w:val="24"/>
        </w:rPr>
      </w:pPr>
    </w:p>
    <w:sectPr w:rsidR="001A0F1C" w:rsidRPr="003E5D7D" w:rsidSect="00775961">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FF5" w:rsidRDefault="00A02FF5" w:rsidP="005414FB">
      <w:pPr>
        <w:spacing w:after="0" w:line="240" w:lineRule="auto"/>
      </w:pPr>
      <w:r>
        <w:separator/>
      </w:r>
    </w:p>
  </w:endnote>
  <w:endnote w:type="continuationSeparator" w:id="0">
    <w:p w:rsidR="00A02FF5" w:rsidRDefault="00A02FF5" w:rsidP="0054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FF5" w:rsidRDefault="00A02FF5" w:rsidP="005414FB">
      <w:pPr>
        <w:spacing w:after="0" w:line="240" w:lineRule="auto"/>
      </w:pPr>
      <w:r>
        <w:separator/>
      </w:r>
    </w:p>
  </w:footnote>
  <w:footnote w:type="continuationSeparator" w:id="0">
    <w:p w:rsidR="00A02FF5" w:rsidRDefault="00A02FF5" w:rsidP="00541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BA3" w:rsidRDefault="000D3BA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3048"/>
    <w:multiLevelType w:val="hybridMultilevel"/>
    <w:tmpl w:val="D7323E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61A513E"/>
    <w:multiLevelType w:val="hybridMultilevel"/>
    <w:tmpl w:val="D7A20AEE"/>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
    <w:nsid w:val="0F9B4DD4"/>
    <w:multiLevelType w:val="multilevel"/>
    <w:tmpl w:val="11928B2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833960"/>
    <w:multiLevelType w:val="hybridMultilevel"/>
    <w:tmpl w:val="DB98F754"/>
    <w:lvl w:ilvl="0" w:tplc="326E0BF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1C19142E"/>
    <w:multiLevelType w:val="multilevel"/>
    <w:tmpl w:val="40EC22E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CE6030"/>
    <w:multiLevelType w:val="multilevel"/>
    <w:tmpl w:val="985E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9200E"/>
    <w:multiLevelType w:val="multilevel"/>
    <w:tmpl w:val="0346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3611CC"/>
    <w:multiLevelType w:val="hybridMultilevel"/>
    <w:tmpl w:val="03BC9E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6CA7395"/>
    <w:multiLevelType w:val="hybridMultilevel"/>
    <w:tmpl w:val="10EC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6B7536E"/>
    <w:multiLevelType w:val="hybridMultilevel"/>
    <w:tmpl w:val="1A7E92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2C9478C"/>
    <w:multiLevelType w:val="hybridMultilevel"/>
    <w:tmpl w:val="03205E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66B4614"/>
    <w:multiLevelType w:val="multilevel"/>
    <w:tmpl w:val="584841E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1"/>
  </w:num>
  <w:num w:numId="3">
    <w:abstractNumId w:val="9"/>
  </w:num>
  <w:num w:numId="4">
    <w:abstractNumId w:val="2"/>
  </w:num>
  <w:num w:numId="5">
    <w:abstractNumId w:val="4"/>
  </w:num>
  <w:num w:numId="6">
    <w:abstractNumId w:val="6"/>
  </w:num>
  <w:num w:numId="7">
    <w:abstractNumId w:val="5"/>
  </w:num>
  <w:num w:numId="8">
    <w:abstractNumId w:val="0"/>
  </w:num>
  <w:num w:numId="9">
    <w:abstractNumId w:val="7"/>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4A"/>
    <w:rsid w:val="00013009"/>
    <w:rsid w:val="0002300B"/>
    <w:rsid w:val="00025AC5"/>
    <w:rsid w:val="00034DDA"/>
    <w:rsid w:val="00037C0D"/>
    <w:rsid w:val="000416B5"/>
    <w:rsid w:val="00051D7E"/>
    <w:rsid w:val="00054C7E"/>
    <w:rsid w:val="0007201F"/>
    <w:rsid w:val="000733B2"/>
    <w:rsid w:val="00074616"/>
    <w:rsid w:val="00075BD4"/>
    <w:rsid w:val="00075D81"/>
    <w:rsid w:val="0007770F"/>
    <w:rsid w:val="000A3697"/>
    <w:rsid w:val="000A727B"/>
    <w:rsid w:val="000B43F2"/>
    <w:rsid w:val="000B7AED"/>
    <w:rsid w:val="000C0374"/>
    <w:rsid w:val="000C5AF8"/>
    <w:rsid w:val="000D3BA3"/>
    <w:rsid w:val="000E4A18"/>
    <w:rsid w:val="000F37D1"/>
    <w:rsid w:val="001027F3"/>
    <w:rsid w:val="00112F08"/>
    <w:rsid w:val="00113309"/>
    <w:rsid w:val="00116DEB"/>
    <w:rsid w:val="001242D7"/>
    <w:rsid w:val="0013655A"/>
    <w:rsid w:val="00140B0A"/>
    <w:rsid w:val="00145410"/>
    <w:rsid w:val="00164E4B"/>
    <w:rsid w:val="00174C7B"/>
    <w:rsid w:val="00175EEE"/>
    <w:rsid w:val="001803DF"/>
    <w:rsid w:val="001A0077"/>
    <w:rsid w:val="001A096F"/>
    <w:rsid w:val="001A0F1C"/>
    <w:rsid w:val="001A1F76"/>
    <w:rsid w:val="001A408C"/>
    <w:rsid w:val="001C034B"/>
    <w:rsid w:val="001C4DBF"/>
    <w:rsid w:val="001D1EF2"/>
    <w:rsid w:val="001F7E13"/>
    <w:rsid w:val="002033C4"/>
    <w:rsid w:val="0021354A"/>
    <w:rsid w:val="00214F6E"/>
    <w:rsid w:val="0021598B"/>
    <w:rsid w:val="002242D7"/>
    <w:rsid w:val="00227CE0"/>
    <w:rsid w:val="002401E9"/>
    <w:rsid w:val="002423F7"/>
    <w:rsid w:val="00251FD2"/>
    <w:rsid w:val="00255EF4"/>
    <w:rsid w:val="0027442B"/>
    <w:rsid w:val="002754F3"/>
    <w:rsid w:val="00294548"/>
    <w:rsid w:val="002A0C2C"/>
    <w:rsid w:val="002A2147"/>
    <w:rsid w:val="002C0D17"/>
    <w:rsid w:val="002C2652"/>
    <w:rsid w:val="002C396A"/>
    <w:rsid w:val="002D2476"/>
    <w:rsid w:val="002E673B"/>
    <w:rsid w:val="002F10D4"/>
    <w:rsid w:val="002F300D"/>
    <w:rsid w:val="002F515F"/>
    <w:rsid w:val="0030177B"/>
    <w:rsid w:val="00307DDB"/>
    <w:rsid w:val="0031122F"/>
    <w:rsid w:val="003141D1"/>
    <w:rsid w:val="00320AC8"/>
    <w:rsid w:val="00337076"/>
    <w:rsid w:val="00342556"/>
    <w:rsid w:val="00343A51"/>
    <w:rsid w:val="003536AD"/>
    <w:rsid w:val="003715C1"/>
    <w:rsid w:val="00380D26"/>
    <w:rsid w:val="00391259"/>
    <w:rsid w:val="003914A0"/>
    <w:rsid w:val="00395F2D"/>
    <w:rsid w:val="0039600E"/>
    <w:rsid w:val="003A3FCD"/>
    <w:rsid w:val="003B57EC"/>
    <w:rsid w:val="003C28E4"/>
    <w:rsid w:val="003E5D7D"/>
    <w:rsid w:val="003F2341"/>
    <w:rsid w:val="003F4C00"/>
    <w:rsid w:val="004003B1"/>
    <w:rsid w:val="004022F9"/>
    <w:rsid w:val="00403710"/>
    <w:rsid w:val="00412A58"/>
    <w:rsid w:val="00414CB6"/>
    <w:rsid w:val="0041717B"/>
    <w:rsid w:val="004228B1"/>
    <w:rsid w:val="00425B09"/>
    <w:rsid w:val="004274EB"/>
    <w:rsid w:val="00443263"/>
    <w:rsid w:val="0045746C"/>
    <w:rsid w:val="004619EA"/>
    <w:rsid w:val="00471F4B"/>
    <w:rsid w:val="00472F80"/>
    <w:rsid w:val="00475768"/>
    <w:rsid w:val="00484B67"/>
    <w:rsid w:val="00492831"/>
    <w:rsid w:val="004A44ED"/>
    <w:rsid w:val="004A4B1B"/>
    <w:rsid w:val="004A4FB9"/>
    <w:rsid w:val="004E028D"/>
    <w:rsid w:val="004F6DCF"/>
    <w:rsid w:val="00506CC2"/>
    <w:rsid w:val="005111D8"/>
    <w:rsid w:val="00532287"/>
    <w:rsid w:val="005414FB"/>
    <w:rsid w:val="005468C6"/>
    <w:rsid w:val="005708DF"/>
    <w:rsid w:val="00572968"/>
    <w:rsid w:val="00576218"/>
    <w:rsid w:val="005822D5"/>
    <w:rsid w:val="005A2B1A"/>
    <w:rsid w:val="005A2E11"/>
    <w:rsid w:val="005A3D03"/>
    <w:rsid w:val="005B2C1B"/>
    <w:rsid w:val="005B7F17"/>
    <w:rsid w:val="005C36B7"/>
    <w:rsid w:val="005C5CEF"/>
    <w:rsid w:val="005D3ED4"/>
    <w:rsid w:val="005F7F2E"/>
    <w:rsid w:val="00601A61"/>
    <w:rsid w:val="006037A7"/>
    <w:rsid w:val="006071BE"/>
    <w:rsid w:val="006219D8"/>
    <w:rsid w:val="00637DCB"/>
    <w:rsid w:val="00640F42"/>
    <w:rsid w:val="0064379E"/>
    <w:rsid w:val="006547BA"/>
    <w:rsid w:val="00655FFE"/>
    <w:rsid w:val="00657B23"/>
    <w:rsid w:val="0066747E"/>
    <w:rsid w:val="0068161E"/>
    <w:rsid w:val="00687248"/>
    <w:rsid w:val="006906B0"/>
    <w:rsid w:val="00692909"/>
    <w:rsid w:val="00696163"/>
    <w:rsid w:val="006A19B1"/>
    <w:rsid w:val="006A3EFD"/>
    <w:rsid w:val="006A66A5"/>
    <w:rsid w:val="006C0011"/>
    <w:rsid w:val="006E2149"/>
    <w:rsid w:val="006E45D6"/>
    <w:rsid w:val="007003C1"/>
    <w:rsid w:val="00706F4C"/>
    <w:rsid w:val="00714E2B"/>
    <w:rsid w:val="00723010"/>
    <w:rsid w:val="007250E6"/>
    <w:rsid w:val="00732B43"/>
    <w:rsid w:val="007360C6"/>
    <w:rsid w:val="00746397"/>
    <w:rsid w:val="00752457"/>
    <w:rsid w:val="00755F2B"/>
    <w:rsid w:val="00766C0B"/>
    <w:rsid w:val="00775961"/>
    <w:rsid w:val="00776043"/>
    <w:rsid w:val="00776748"/>
    <w:rsid w:val="00782708"/>
    <w:rsid w:val="007838AE"/>
    <w:rsid w:val="00791991"/>
    <w:rsid w:val="007B3C40"/>
    <w:rsid w:val="007E1681"/>
    <w:rsid w:val="007E4327"/>
    <w:rsid w:val="007E52C7"/>
    <w:rsid w:val="007E7F7B"/>
    <w:rsid w:val="007F0B32"/>
    <w:rsid w:val="007F29C2"/>
    <w:rsid w:val="0080203C"/>
    <w:rsid w:val="00805156"/>
    <w:rsid w:val="00805E45"/>
    <w:rsid w:val="00814F24"/>
    <w:rsid w:val="0082079D"/>
    <w:rsid w:val="00823E4A"/>
    <w:rsid w:val="00841332"/>
    <w:rsid w:val="008449E5"/>
    <w:rsid w:val="008500FD"/>
    <w:rsid w:val="00852F88"/>
    <w:rsid w:val="00854C8F"/>
    <w:rsid w:val="0085764B"/>
    <w:rsid w:val="00871470"/>
    <w:rsid w:val="0088374B"/>
    <w:rsid w:val="0089239E"/>
    <w:rsid w:val="00896441"/>
    <w:rsid w:val="008A190B"/>
    <w:rsid w:val="008A44B9"/>
    <w:rsid w:val="008C31A6"/>
    <w:rsid w:val="008C5952"/>
    <w:rsid w:val="008D0EB8"/>
    <w:rsid w:val="008D4E19"/>
    <w:rsid w:val="008D6A2E"/>
    <w:rsid w:val="00902C04"/>
    <w:rsid w:val="00906896"/>
    <w:rsid w:val="00906F31"/>
    <w:rsid w:val="00913EAC"/>
    <w:rsid w:val="00921333"/>
    <w:rsid w:val="009254F2"/>
    <w:rsid w:val="00932831"/>
    <w:rsid w:val="009350D1"/>
    <w:rsid w:val="00937B31"/>
    <w:rsid w:val="00967389"/>
    <w:rsid w:val="009711CC"/>
    <w:rsid w:val="00971869"/>
    <w:rsid w:val="009837A1"/>
    <w:rsid w:val="00994E47"/>
    <w:rsid w:val="009A445D"/>
    <w:rsid w:val="009A5680"/>
    <w:rsid w:val="009B1AC6"/>
    <w:rsid w:val="009B3866"/>
    <w:rsid w:val="009B3EFB"/>
    <w:rsid w:val="009C18FF"/>
    <w:rsid w:val="009C472C"/>
    <w:rsid w:val="009C7BE3"/>
    <w:rsid w:val="009D2081"/>
    <w:rsid w:val="009D702B"/>
    <w:rsid w:val="009E1E46"/>
    <w:rsid w:val="009E276E"/>
    <w:rsid w:val="009E6FAA"/>
    <w:rsid w:val="009F3F70"/>
    <w:rsid w:val="00A02FF5"/>
    <w:rsid w:val="00A0401D"/>
    <w:rsid w:val="00A10A18"/>
    <w:rsid w:val="00A1617D"/>
    <w:rsid w:val="00A24372"/>
    <w:rsid w:val="00A40934"/>
    <w:rsid w:val="00A41CB0"/>
    <w:rsid w:val="00A47362"/>
    <w:rsid w:val="00A53768"/>
    <w:rsid w:val="00A708EE"/>
    <w:rsid w:val="00A74CA0"/>
    <w:rsid w:val="00A863AE"/>
    <w:rsid w:val="00AB5605"/>
    <w:rsid w:val="00AB6E0A"/>
    <w:rsid w:val="00AC0EF6"/>
    <w:rsid w:val="00AC4159"/>
    <w:rsid w:val="00AC779F"/>
    <w:rsid w:val="00AE6397"/>
    <w:rsid w:val="00AF3010"/>
    <w:rsid w:val="00B12A19"/>
    <w:rsid w:val="00B1385B"/>
    <w:rsid w:val="00B15D06"/>
    <w:rsid w:val="00B2127B"/>
    <w:rsid w:val="00B23204"/>
    <w:rsid w:val="00B23719"/>
    <w:rsid w:val="00B32485"/>
    <w:rsid w:val="00B32DAA"/>
    <w:rsid w:val="00B33E9C"/>
    <w:rsid w:val="00B3723F"/>
    <w:rsid w:val="00B454DE"/>
    <w:rsid w:val="00B45BCE"/>
    <w:rsid w:val="00B64B33"/>
    <w:rsid w:val="00B66090"/>
    <w:rsid w:val="00B7203B"/>
    <w:rsid w:val="00B81990"/>
    <w:rsid w:val="00BA17A1"/>
    <w:rsid w:val="00BA1C3D"/>
    <w:rsid w:val="00BA44BF"/>
    <w:rsid w:val="00BA44C8"/>
    <w:rsid w:val="00BA58A7"/>
    <w:rsid w:val="00BA6D8F"/>
    <w:rsid w:val="00BC686D"/>
    <w:rsid w:val="00BC746D"/>
    <w:rsid w:val="00BD4415"/>
    <w:rsid w:val="00BE35B1"/>
    <w:rsid w:val="00BE63E0"/>
    <w:rsid w:val="00BE7B3B"/>
    <w:rsid w:val="00C025A3"/>
    <w:rsid w:val="00C0689C"/>
    <w:rsid w:val="00C0726F"/>
    <w:rsid w:val="00C10198"/>
    <w:rsid w:val="00C12463"/>
    <w:rsid w:val="00C14D50"/>
    <w:rsid w:val="00C1538C"/>
    <w:rsid w:val="00C2056A"/>
    <w:rsid w:val="00C2265D"/>
    <w:rsid w:val="00C2687C"/>
    <w:rsid w:val="00C27A53"/>
    <w:rsid w:val="00C41670"/>
    <w:rsid w:val="00C4509A"/>
    <w:rsid w:val="00C46300"/>
    <w:rsid w:val="00C56743"/>
    <w:rsid w:val="00C5697D"/>
    <w:rsid w:val="00C61314"/>
    <w:rsid w:val="00C73A92"/>
    <w:rsid w:val="00C804A1"/>
    <w:rsid w:val="00C81D0B"/>
    <w:rsid w:val="00C827CE"/>
    <w:rsid w:val="00C86C98"/>
    <w:rsid w:val="00C94B72"/>
    <w:rsid w:val="00CA37E1"/>
    <w:rsid w:val="00CB6DA1"/>
    <w:rsid w:val="00CC0FB6"/>
    <w:rsid w:val="00CD67A3"/>
    <w:rsid w:val="00CD6BBF"/>
    <w:rsid w:val="00CF7078"/>
    <w:rsid w:val="00D007C9"/>
    <w:rsid w:val="00D043A0"/>
    <w:rsid w:val="00D12B67"/>
    <w:rsid w:val="00D27F0C"/>
    <w:rsid w:val="00D31A38"/>
    <w:rsid w:val="00D33644"/>
    <w:rsid w:val="00D33FB4"/>
    <w:rsid w:val="00D43249"/>
    <w:rsid w:val="00D447A9"/>
    <w:rsid w:val="00D479DA"/>
    <w:rsid w:val="00D547B5"/>
    <w:rsid w:val="00D54B80"/>
    <w:rsid w:val="00D72781"/>
    <w:rsid w:val="00DB496D"/>
    <w:rsid w:val="00DC7B15"/>
    <w:rsid w:val="00DE07CA"/>
    <w:rsid w:val="00DF15F3"/>
    <w:rsid w:val="00DF2A35"/>
    <w:rsid w:val="00DF3638"/>
    <w:rsid w:val="00E046DC"/>
    <w:rsid w:val="00E058FA"/>
    <w:rsid w:val="00E14B69"/>
    <w:rsid w:val="00E2376E"/>
    <w:rsid w:val="00E24C72"/>
    <w:rsid w:val="00E31392"/>
    <w:rsid w:val="00E35AC7"/>
    <w:rsid w:val="00E41426"/>
    <w:rsid w:val="00E503F5"/>
    <w:rsid w:val="00E538F6"/>
    <w:rsid w:val="00E652B1"/>
    <w:rsid w:val="00E6664D"/>
    <w:rsid w:val="00E67C18"/>
    <w:rsid w:val="00E70A74"/>
    <w:rsid w:val="00E710A5"/>
    <w:rsid w:val="00E8608E"/>
    <w:rsid w:val="00E92AE4"/>
    <w:rsid w:val="00EA208B"/>
    <w:rsid w:val="00EB6896"/>
    <w:rsid w:val="00EB7689"/>
    <w:rsid w:val="00ED6DC5"/>
    <w:rsid w:val="00EE0297"/>
    <w:rsid w:val="00EE4D43"/>
    <w:rsid w:val="00EF3DA0"/>
    <w:rsid w:val="00EF619B"/>
    <w:rsid w:val="00EF68B5"/>
    <w:rsid w:val="00F01EFF"/>
    <w:rsid w:val="00F07619"/>
    <w:rsid w:val="00F118AC"/>
    <w:rsid w:val="00F13836"/>
    <w:rsid w:val="00F20833"/>
    <w:rsid w:val="00F21749"/>
    <w:rsid w:val="00F27A5B"/>
    <w:rsid w:val="00F307A3"/>
    <w:rsid w:val="00F31615"/>
    <w:rsid w:val="00F31DA3"/>
    <w:rsid w:val="00F34E55"/>
    <w:rsid w:val="00F35B0D"/>
    <w:rsid w:val="00F40A3A"/>
    <w:rsid w:val="00F44145"/>
    <w:rsid w:val="00F44D1A"/>
    <w:rsid w:val="00F50ABD"/>
    <w:rsid w:val="00F50EA3"/>
    <w:rsid w:val="00F54FE5"/>
    <w:rsid w:val="00F715B9"/>
    <w:rsid w:val="00F74D9D"/>
    <w:rsid w:val="00F75652"/>
    <w:rsid w:val="00F80548"/>
    <w:rsid w:val="00F868EA"/>
    <w:rsid w:val="00FA3B9D"/>
    <w:rsid w:val="00FB2729"/>
    <w:rsid w:val="00FB295E"/>
    <w:rsid w:val="00FB47FA"/>
    <w:rsid w:val="00FD1C0B"/>
    <w:rsid w:val="00FD2FE9"/>
    <w:rsid w:val="00FD59AC"/>
    <w:rsid w:val="00FD6B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06F4C"/>
    <w:pPr>
      <w:ind w:left="720"/>
      <w:contextualSpacing/>
    </w:pPr>
  </w:style>
  <w:style w:type="paragraph" w:customStyle="1" w:styleId="Default">
    <w:name w:val="Default"/>
    <w:rsid w:val="006071BE"/>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D33F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3FB4"/>
    <w:rPr>
      <w:rFonts w:ascii="Tahoma" w:hAnsi="Tahoma" w:cs="Tahoma"/>
      <w:sz w:val="16"/>
      <w:szCs w:val="16"/>
    </w:rPr>
  </w:style>
  <w:style w:type="character" w:styleId="Forte">
    <w:name w:val="Strong"/>
    <w:basedOn w:val="Fontepargpadro"/>
    <w:uiPriority w:val="22"/>
    <w:qFormat/>
    <w:rsid w:val="00F01EFF"/>
    <w:rPr>
      <w:b/>
      <w:bCs/>
    </w:rPr>
  </w:style>
  <w:style w:type="character" w:styleId="TtulodoLivro">
    <w:name w:val="Book Title"/>
    <w:basedOn w:val="Fontepargpadro"/>
    <w:uiPriority w:val="33"/>
    <w:qFormat/>
    <w:rsid w:val="00A47362"/>
    <w:rPr>
      <w:b/>
      <w:bCs/>
      <w:smallCaps/>
      <w:spacing w:val="5"/>
    </w:rPr>
  </w:style>
  <w:style w:type="character" w:styleId="RefernciaIntensa">
    <w:name w:val="Intense Reference"/>
    <w:basedOn w:val="Fontepargpadro"/>
    <w:uiPriority w:val="32"/>
    <w:qFormat/>
    <w:rsid w:val="004274EB"/>
    <w:rPr>
      <w:b/>
      <w:bCs/>
      <w:smallCaps/>
      <w:color w:val="C0504D" w:themeColor="accent2"/>
      <w:spacing w:val="5"/>
      <w:u w:val="single"/>
    </w:rPr>
  </w:style>
  <w:style w:type="paragraph" w:styleId="SemEspaamento">
    <w:name w:val="No Spacing"/>
    <w:uiPriority w:val="1"/>
    <w:qFormat/>
    <w:rsid w:val="00E41426"/>
    <w:pPr>
      <w:spacing w:after="0" w:line="240" w:lineRule="auto"/>
    </w:pPr>
  </w:style>
  <w:style w:type="character" w:styleId="Hyperlink">
    <w:name w:val="Hyperlink"/>
    <w:basedOn w:val="Fontepargpadro"/>
    <w:uiPriority w:val="99"/>
    <w:unhideWhenUsed/>
    <w:rsid w:val="009B1AC6"/>
    <w:rPr>
      <w:color w:val="0000FF" w:themeColor="hyperlink"/>
      <w:u w:val="single"/>
    </w:rPr>
  </w:style>
  <w:style w:type="character" w:customStyle="1" w:styleId="st">
    <w:name w:val="st"/>
    <w:basedOn w:val="Fontepargpadro"/>
    <w:rsid w:val="00CD67A3"/>
  </w:style>
  <w:style w:type="character" w:styleId="nfase">
    <w:name w:val="Emphasis"/>
    <w:basedOn w:val="Fontepargpadro"/>
    <w:uiPriority w:val="20"/>
    <w:qFormat/>
    <w:rsid w:val="00CD67A3"/>
    <w:rPr>
      <w:i/>
      <w:iCs/>
    </w:rPr>
  </w:style>
  <w:style w:type="paragraph" w:styleId="Textodenotaderodap">
    <w:name w:val="footnote text"/>
    <w:basedOn w:val="Normal"/>
    <w:link w:val="TextodenotaderodapChar"/>
    <w:uiPriority w:val="99"/>
    <w:semiHidden/>
    <w:unhideWhenUsed/>
    <w:rsid w:val="00EF3DA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3DA0"/>
    <w:rPr>
      <w:sz w:val="20"/>
      <w:szCs w:val="20"/>
    </w:rPr>
  </w:style>
  <w:style w:type="character" w:styleId="Refdenotaderodap">
    <w:name w:val="footnote reference"/>
    <w:basedOn w:val="Fontepargpadro"/>
    <w:uiPriority w:val="99"/>
    <w:semiHidden/>
    <w:unhideWhenUsed/>
    <w:rsid w:val="00EF3DA0"/>
    <w:rPr>
      <w:vertAlign w:val="superscript"/>
    </w:rPr>
  </w:style>
  <w:style w:type="paragraph" w:styleId="Cabealho">
    <w:name w:val="header"/>
    <w:basedOn w:val="Normal"/>
    <w:link w:val="CabealhoChar"/>
    <w:uiPriority w:val="99"/>
    <w:unhideWhenUsed/>
    <w:rsid w:val="000D3B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3BA3"/>
  </w:style>
  <w:style w:type="paragraph" w:styleId="Rodap">
    <w:name w:val="footer"/>
    <w:basedOn w:val="Normal"/>
    <w:link w:val="RodapChar"/>
    <w:uiPriority w:val="99"/>
    <w:unhideWhenUsed/>
    <w:rsid w:val="000D3BA3"/>
    <w:pPr>
      <w:tabs>
        <w:tab w:val="center" w:pos="4252"/>
        <w:tab w:val="right" w:pos="8504"/>
      </w:tabs>
      <w:spacing w:after="0" w:line="240" w:lineRule="auto"/>
    </w:pPr>
  </w:style>
  <w:style w:type="character" w:customStyle="1" w:styleId="RodapChar">
    <w:name w:val="Rodapé Char"/>
    <w:basedOn w:val="Fontepargpadro"/>
    <w:link w:val="Rodap"/>
    <w:uiPriority w:val="99"/>
    <w:rsid w:val="000D3BA3"/>
  </w:style>
  <w:style w:type="table" w:styleId="Tabelacomgrade">
    <w:name w:val="Table Grid"/>
    <w:basedOn w:val="Tabelanormal"/>
    <w:uiPriority w:val="59"/>
    <w:rsid w:val="00353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06F4C"/>
    <w:pPr>
      <w:ind w:left="720"/>
      <w:contextualSpacing/>
    </w:pPr>
  </w:style>
  <w:style w:type="paragraph" w:customStyle="1" w:styleId="Default">
    <w:name w:val="Default"/>
    <w:rsid w:val="006071BE"/>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D33F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3FB4"/>
    <w:rPr>
      <w:rFonts w:ascii="Tahoma" w:hAnsi="Tahoma" w:cs="Tahoma"/>
      <w:sz w:val="16"/>
      <w:szCs w:val="16"/>
    </w:rPr>
  </w:style>
  <w:style w:type="character" w:styleId="Forte">
    <w:name w:val="Strong"/>
    <w:basedOn w:val="Fontepargpadro"/>
    <w:uiPriority w:val="22"/>
    <w:qFormat/>
    <w:rsid w:val="00F01EFF"/>
    <w:rPr>
      <w:b/>
      <w:bCs/>
    </w:rPr>
  </w:style>
  <w:style w:type="character" w:styleId="TtulodoLivro">
    <w:name w:val="Book Title"/>
    <w:basedOn w:val="Fontepargpadro"/>
    <w:uiPriority w:val="33"/>
    <w:qFormat/>
    <w:rsid w:val="00A47362"/>
    <w:rPr>
      <w:b/>
      <w:bCs/>
      <w:smallCaps/>
      <w:spacing w:val="5"/>
    </w:rPr>
  </w:style>
  <w:style w:type="character" w:styleId="RefernciaIntensa">
    <w:name w:val="Intense Reference"/>
    <w:basedOn w:val="Fontepargpadro"/>
    <w:uiPriority w:val="32"/>
    <w:qFormat/>
    <w:rsid w:val="004274EB"/>
    <w:rPr>
      <w:b/>
      <w:bCs/>
      <w:smallCaps/>
      <w:color w:val="C0504D" w:themeColor="accent2"/>
      <w:spacing w:val="5"/>
      <w:u w:val="single"/>
    </w:rPr>
  </w:style>
  <w:style w:type="paragraph" w:styleId="SemEspaamento">
    <w:name w:val="No Spacing"/>
    <w:uiPriority w:val="1"/>
    <w:qFormat/>
    <w:rsid w:val="00E41426"/>
    <w:pPr>
      <w:spacing w:after="0" w:line="240" w:lineRule="auto"/>
    </w:pPr>
  </w:style>
  <w:style w:type="character" w:styleId="Hyperlink">
    <w:name w:val="Hyperlink"/>
    <w:basedOn w:val="Fontepargpadro"/>
    <w:uiPriority w:val="99"/>
    <w:unhideWhenUsed/>
    <w:rsid w:val="009B1AC6"/>
    <w:rPr>
      <w:color w:val="0000FF" w:themeColor="hyperlink"/>
      <w:u w:val="single"/>
    </w:rPr>
  </w:style>
  <w:style w:type="character" w:customStyle="1" w:styleId="st">
    <w:name w:val="st"/>
    <w:basedOn w:val="Fontepargpadro"/>
    <w:rsid w:val="00CD67A3"/>
  </w:style>
  <w:style w:type="character" w:styleId="nfase">
    <w:name w:val="Emphasis"/>
    <w:basedOn w:val="Fontepargpadro"/>
    <w:uiPriority w:val="20"/>
    <w:qFormat/>
    <w:rsid w:val="00CD67A3"/>
    <w:rPr>
      <w:i/>
      <w:iCs/>
    </w:rPr>
  </w:style>
  <w:style w:type="paragraph" w:styleId="Textodenotaderodap">
    <w:name w:val="footnote text"/>
    <w:basedOn w:val="Normal"/>
    <w:link w:val="TextodenotaderodapChar"/>
    <w:uiPriority w:val="99"/>
    <w:semiHidden/>
    <w:unhideWhenUsed/>
    <w:rsid w:val="00EF3DA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3DA0"/>
    <w:rPr>
      <w:sz w:val="20"/>
      <w:szCs w:val="20"/>
    </w:rPr>
  </w:style>
  <w:style w:type="character" w:styleId="Refdenotaderodap">
    <w:name w:val="footnote reference"/>
    <w:basedOn w:val="Fontepargpadro"/>
    <w:uiPriority w:val="99"/>
    <w:semiHidden/>
    <w:unhideWhenUsed/>
    <w:rsid w:val="00EF3DA0"/>
    <w:rPr>
      <w:vertAlign w:val="superscript"/>
    </w:rPr>
  </w:style>
  <w:style w:type="paragraph" w:styleId="Cabealho">
    <w:name w:val="header"/>
    <w:basedOn w:val="Normal"/>
    <w:link w:val="CabealhoChar"/>
    <w:uiPriority w:val="99"/>
    <w:unhideWhenUsed/>
    <w:rsid w:val="000D3B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3BA3"/>
  </w:style>
  <w:style w:type="paragraph" w:styleId="Rodap">
    <w:name w:val="footer"/>
    <w:basedOn w:val="Normal"/>
    <w:link w:val="RodapChar"/>
    <w:uiPriority w:val="99"/>
    <w:unhideWhenUsed/>
    <w:rsid w:val="000D3BA3"/>
    <w:pPr>
      <w:tabs>
        <w:tab w:val="center" w:pos="4252"/>
        <w:tab w:val="right" w:pos="8504"/>
      </w:tabs>
      <w:spacing w:after="0" w:line="240" w:lineRule="auto"/>
    </w:pPr>
  </w:style>
  <w:style w:type="character" w:customStyle="1" w:styleId="RodapChar">
    <w:name w:val="Rodapé Char"/>
    <w:basedOn w:val="Fontepargpadro"/>
    <w:link w:val="Rodap"/>
    <w:uiPriority w:val="99"/>
    <w:rsid w:val="000D3BA3"/>
  </w:style>
  <w:style w:type="table" w:styleId="Tabelacomgrade">
    <w:name w:val="Table Grid"/>
    <w:basedOn w:val="Tabelanormal"/>
    <w:uiPriority w:val="59"/>
    <w:rsid w:val="00353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3927">
      <w:bodyDiv w:val="1"/>
      <w:marLeft w:val="0"/>
      <w:marRight w:val="0"/>
      <w:marTop w:val="0"/>
      <w:marBottom w:val="0"/>
      <w:divBdr>
        <w:top w:val="none" w:sz="0" w:space="0" w:color="auto"/>
        <w:left w:val="none" w:sz="0" w:space="0" w:color="auto"/>
        <w:bottom w:val="none" w:sz="0" w:space="0" w:color="auto"/>
        <w:right w:val="none" w:sz="0" w:space="0" w:color="auto"/>
      </w:divBdr>
      <w:divsChild>
        <w:div w:id="2104494468">
          <w:marLeft w:val="0"/>
          <w:marRight w:val="0"/>
          <w:marTop w:val="0"/>
          <w:marBottom w:val="0"/>
          <w:divBdr>
            <w:top w:val="none" w:sz="0" w:space="0" w:color="auto"/>
            <w:left w:val="none" w:sz="0" w:space="0" w:color="auto"/>
            <w:bottom w:val="none" w:sz="0" w:space="0" w:color="auto"/>
            <w:right w:val="none" w:sz="0" w:space="0" w:color="auto"/>
          </w:divBdr>
        </w:div>
      </w:divsChild>
    </w:div>
    <w:div w:id="1131480831">
      <w:bodyDiv w:val="1"/>
      <w:marLeft w:val="0"/>
      <w:marRight w:val="0"/>
      <w:marTop w:val="0"/>
      <w:marBottom w:val="0"/>
      <w:divBdr>
        <w:top w:val="none" w:sz="0" w:space="0" w:color="auto"/>
        <w:left w:val="none" w:sz="0" w:space="0" w:color="auto"/>
        <w:bottom w:val="none" w:sz="0" w:space="0" w:color="auto"/>
        <w:right w:val="none" w:sz="0" w:space="0" w:color="auto"/>
      </w:divBdr>
    </w:div>
    <w:div w:id="1218517005">
      <w:bodyDiv w:val="1"/>
      <w:marLeft w:val="0"/>
      <w:marRight w:val="0"/>
      <w:marTop w:val="0"/>
      <w:marBottom w:val="0"/>
      <w:divBdr>
        <w:top w:val="none" w:sz="0" w:space="0" w:color="auto"/>
        <w:left w:val="none" w:sz="0" w:space="0" w:color="auto"/>
        <w:bottom w:val="none" w:sz="0" w:space="0" w:color="auto"/>
        <w:right w:val="none" w:sz="0" w:space="0" w:color="auto"/>
      </w:divBdr>
    </w:div>
    <w:div w:id="1570264305">
      <w:bodyDiv w:val="1"/>
      <w:marLeft w:val="0"/>
      <w:marRight w:val="0"/>
      <w:marTop w:val="0"/>
      <w:marBottom w:val="0"/>
      <w:divBdr>
        <w:top w:val="none" w:sz="0" w:space="0" w:color="auto"/>
        <w:left w:val="none" w:sz="0" w:space="0" w:color="auto"/>
        <w:bottom w:val="none" w:sz="0" w:space="0" w:color="auto"/>
        <w:right w:val="none" w:sz="0" w:space="0" w:color="auto"/>
      </w:divBdr>
    </w:div>
    <w:div w:id="1754273708">
      <w:bodyDiv w:val="1"/>
      <w:marLeft w:val="0"/>
      <w:marRight w:val="0"/>
      <w:marTop w:val="0"/>
      <w:marBottom w:val="0"/>
      <w:divBdr>
        <w:top w:val="none" w:sz="0" w:space="0" w:color="auto"/>
        <w:left w:val="none" w:sz="0" w:space="0" w:color="auto"/>
        <w:bottom w:val="none" w:sz="0" w:space="0" w:color="auto"/>
        <w:right w:val="none" w:sz="0" w:space="0" w:color="auto"/>
      </w:divBdr>
    </w:div>
    <w:div w:id="214141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47CB7-C4BE-418B-9676-99F1BCEE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7444</Words>
  <Characters>40200</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Usuário do Office</Company>
  <LinksUpToDate>false</LinksUpToDate>
  <CharactersWithSpaces>47549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de Cássia</dc:creator>
  <cp:lastModifiedBy>Usuário</cp:lastModifiedBy>
  <cp:revision>2</cp:revision>
  <dcterms:created xsi:type="dcterms:W3CDTF">2014-04-28T14:00:00Z</dcterms:created>
  <dcterms:modified xsi:type="dcterms:W3CDTF">2014-04-28T14:00:00Z</dcterms:modified>
</cp:coreProperties>
</file>