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3C" w:rsidRPr="007244F0" w:rsidRDefault="00844F3C" w:rsidP="00844F3C">
      <w:pPr>
        <w:pStyle w:val="Legenda"/>
        <w:keepNext/>
        <w:spacing w:after="0"/>
        <w:jc w:val="both"/>
        <w:rPr>
          <w:rFonts w:ascii="Arial" w:hAnsi="Arial" w:cs="Arial"/>
          <w:smallCaps w:val="0"/>
          <w:color w:val="auto"/>
        </w:rPr>
      </w:pPr>
      <w:bookmarkStart w:id="0" w:name="_Toc465923843"/>
      <w:r w:rsidRPr="007244F0">
        <w:rPr>
          <w:rFonts w:ascii="Arial" w:hAnsi="Arial" w:cs="Arial"/>
          <w:smallCaps w:val="0"/>
          <w:color w:val="auto"/>
        </w:rPr>
        <w:t xml:space="preserve">Tabela </w:t>
      </w:r>
      <w:r w:rsidRPr="007244F0">
        <w:rPr>
          <w:rFonts w:ascii="Arial" w:hAnsi="Arial" w:cs="Arial"/>
          <w:smallCaps w:val="0"/>
          <w:color w:val="auto"/>
        </w:rPr>
        <w:fldChar w:fldCharType="begin"/>
      </w:r>
      <w:r w:rsidRPr="007244F0">
        <w:rPr>
          <w:rFonts w:ascii="Arial" w:hAnsi="Arial" w:cs="Arial"/>
          <w:smallCaps w:val="0"/>
          <w:color w:val="auto"/>
        </w:rPr>
        <w:instrText xml:space="preserve"> SEQ Tabela \* ARABIC </w:instrText>
      </w:r>
      <w:r w:rsidRPr="007244F0">
        <w:rPr>
          <w:rFonts w:ascii="Arial" w:hAnsi="Arial" w:cs="Arial"/>
          <w:smallCaps w:val="0"/>
          <w:color w:val="auto"/>
        </w:rPr>
        <w:fldChar w:fldCharType="separate"/>
      </w:r>
      <w:r w:rsidRPr="007244F0">
        <w:rPr>
          <w:rFonts w:ascii="Arial" w:hAnsi="Arial" w:cs="Arial"/>
          <w:smallCaps w:val="0"/>
          <w:noProof/>
          <w:color w:val="auto"/>
        </w:rPr>
        <w:t>1</w:t>
      </w:r>
      <w:r w:rsidRPr="007244F0">
        <w:rPr>
          <w:rFonts w:ascii="Arial" w:hAnsi="Arial" w:cs="Arial"/>
          <w:smallCaps w:val="0"/>
          <w:color w:val="auto"/>
        </w:rPr>
        <w:fldChar w:fldCharType="end"/>
      </w:r>
      <w:r w:rsidRPr="007244F0">
        <w:rPr>
          <w:rFonts w:ascii="Arial" w:hAnsi="Arial" w:cs="Arial"/>
          <w:smallCaps w:val="0"/>
          <w:color w:val="auto"/>
        </w:rPr>
        <w:t xml:space="preserve"> - Amostra da pesquisa: número de observações declaradas pelas entidades empresariais</w:t>
      </w:r>
      <w:bookmarkEnd w:id="0"/>
    </w:p>
    <w:tbl>
      <w:tblPr>
        <w:tblW w:w="90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4"/>
        <w:gridCol w:w="2224"/>
        <w:gridCol w:w="2224"/>
        <w:gridCol w:w="2224"/>
      </w:tblGrid>
      <w:tr w:rsidR="00844F3C" w:rsidRPr="007244F0" w:rsidTr="00FE5234">
        <w:trPr>
          <w:trHeight w:val="321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3C" w:rsidRPr="007244F0" w:rsidRDefault="00844F3C" w:rsidP="00FE5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Sexo/anos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3C" w:rsidRPr="007244F0" w:rsidRDefault="00844F3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2000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3C" w:rsidRPr="007244F0" w:rsidRDefault="00844F3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2007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3C" w:rsidRPr="007244F0" w:rsidRDefault="00844F3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2014</w:t>
            </w:r>
          </w:p>
        </w:tc>
      </w:tr>
      <w:tr w:rsidR="00844F3C" w:rsidRPr="007244F0" w:rsidTr="00FE5234">
        <w:trPr>
          <w:trHeight w:val="321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3C" w:rsidRPr="007244F0" w:rsidRDefault="00844F3C" w:rsidP="00FE5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Masculino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3C" w:rsidRPr="007244F0" w:rsidRDefault="00844F3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1.634.785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3C" w:rsidRPr="007244F0" w:rsidRDefault="00844F3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2.038.394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3C" w:rsidRPr="007244F0" w:rsidRDefault="00844F3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2.694.030</w:t>
            </w:r>
          </w:p>
        </w:tc>
      </w:tr>
      <w:tr w:rsidR="00844F3C" w:rsidRPr="007244F0" w:rsidTr="00FE5234">
        <w:trPr>
          <w:trHeight w:val="321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3C" w:rsidRPr="007244F0" w:rsidRDefault="00844F3C" w:rsidP="00FE5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Feminino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3C" w:rsidRPr="007244F0" w:rsidRDefault="00844F3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1.087.840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3C" w:rsidRPr="007244F0" w:rsidRDefault="00844F3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1.485.126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3C" w:rsidRPr="007244F0" w:rsidRDefault="00844F3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2.174.361</w:t>
            </w:r>
          </w:p>
        </w:tc>
      </w:tr>
      <w:tr w:rsidR="00844F3C" w:rsidRPr="007244F0" w:rsidTr="00FE5234">
        <w:trPr>
          <w:trHeight w:val="321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3C" w:rsidRPr="007244F0" w:rsidRDefault="00844F3C" w:rsidP="00FE5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3C" w:rsidRPr="007244F0" w:rsidRDefault="00844F3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2.722.725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3C" w:rsidRPr="007244F0" w:rsidRDefault="00844F3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3.523.520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3C" w:rsidRPr="007244F0" w:rsidRDefault="00844F3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4.868.391</w:t>
            </w:r>
          </w:p>
        </w:tc>
      </w:tr>
    </w:tbl>
    <w:p w:rsidR="00844F3C" w:rsidRPr="007244F0" w:rsidRDefault="00844F3C" w:rsidP="00844F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244F0">
        <w:rPr>
          <w:rFonts w:ascii="Arial" w:hAnsi="Arial" w:cs="Arial"/>
          <w:b/>
        </w:rPr>
        <w:t>FONTE: Elaborada pela autora, 2016, com base nos dados da RAIS.</w:t>
      </w:r>
    </w:p>
    <w:p w:rsidR="00D940FF" w:rsidRDefault="00D940FF">
      <w:bookmarkStart w:id="1" w:name="_GoBack"/>
      <w:bookmarkEnd w:id="1"/>
    </w:p>
    <w:sectPr w:rsidR="00D940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C"/>
    <w:rsid w:val="0081235B"/>
    <w:rsid w:val="00844F3C"/>
    <w:rsid w:val="009A473E"/>
    <w:rsid w:val="00D9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1D8655-2FC9-45E4-9895-B5AE8288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F3C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844F3C"/>
    <w:pPr>
      <w:spacing w:line="240" w:lineRule="auto"/>
    </w:pPr>
    <w:rPr>
      <w:b/>
      <w:bCs/>
      <w:smallCaps/>
      <w:color w:val="595959" w:themeColor="text1" w:themeTint="A6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</dc:creator>
  <cp:keywords/>
  <dc:description/>
  <cp:lastModifiedBy>TAISE</cp:lastModifiedBy>
  <cp:revision>1</cp:revision>
  <dcterms:created xsi:type="dcterms:W3CDTF">2017-01-24T12:05:00Z</dcterms:created>
  <dcterms:modified xsi:type="dcterms:W3CDTF">2017-01-24T12:05:00Z</dcterms:modified>
</cp:coreProperties>
</file>