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B2" w:rsidRPr="00C84DB2" w:rsidRDefault="00C84DB2" w:rsidP="00C84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4DB2">
        <w:rPr>
          <w:rFonts w:ascii="Arial" w:hAnsi="Arial" w:cs="Arial"/>
          <w:b/>
          <w:sz w:val="24"/>
          <w:szCs w:val="24"/>
        </w:rPr>
        <w:t>A CONSTRUÇÃO SOCIAL DE MULHERES NO PROGRAMA MULHERES MIL: olhares dos agentes implementadores</w:t>
      </w:r>
    </w:p>
    <w:p w:rsidR="00C84DB2" w:rsidRPr="00C84DB2" w:rsidRDefault="00C84DB2">
      <w:pPr>
        <w:rPr>
          <w:rFonts w:ascii="Arial" w:hAnsi="Arial" w:cs="Arial"/>
          <w:b/>
        </w:rPr>
      </w:pPr>
    </w:p>
    <w:p w:rsidR="00787048" w:rsidRPr="00C84DB2" w:rsidRDefault="00787048">
      <w:pPr>
        <w:rPr>
          <w:rFonts w:ascii="Arial" w:hAnsi="Arial" w:cs="Arial"/>
          <w:b/>
        </w:rPr>
      </w:pPr>
      <w:r w:rsidRPr="00C84DB2">
        <w:rPr>
          <w:rFonts w:ascii="Arial" w:hAnsi="Arial" w:cs="Arial"/>
          <w:b/>
        </w:rPr>
        <w:t>Nome: Elisabete Corcetti</w:t>
      </w:r>
    </w:p>
    <w:p w:rsidR="0015587B" w:rsidRPr="00C84DB2" w:rsidRDefault="0015587B" w:rsidP="0015587B">
      <w:pPr>
        <w:rPr>
          <w:rFonts w:ascii="Arial" w:hAnsi="Arial" w:cs="Arial"/>
        </w:rPr>
      </w:pPr>
      <w:r w:rsidRPr="00C84DB2">
        <w:rPr>
          <w:rFonts w:ascii="Arial" w:hAnsi="Arial" w:cs="Arial"/>
        </w:rPr>
        <w:t xml:space="preserve">Doutoranda em Economia Doméstica pela Universidade Federal de Viçosa (MG) e Professora do Instituto Federal do Espírito Santo (IFES). </w:t>
      </w:r>
    </w:p>
    <w:p w:rsidR="00787048" w:rsidRPr="00C84DB2" w:rsidRDefault="00787048">
      <w:pPr>
        <w:rPr>
          <w:rFonts w:ascii="Arial" w:hAnsi="Arial" w:cs="Arial"/>
        </w:rPr>
      </w:pPr>
      <w:r w:rsidRPr="00C84DB2">
        <w:rPr>
          <w:rFonts w:ascii="Arial" w:hAnsi="Arial" w:cs="Arial"/>
        </w:rPr>
        <w:t>Instituição: Instituto Federal do Espírito Santo</w:t>
      </w:r>
    </w:p>
    <w:p w:rsidR="00787048" w:rsidRPr="00C84DB2" w:rsidRDefault="00787048">
      <w:pPr>
        <w:rPr>
          <w:rFonts w:ascii="Arial" w:hAnsi="Arial" w:cs="Arial"/>
        </w:rPr>
      </w:pPr>
      <w:r w:rsidRPr="00C84DB2">
        <w:rPr>
          <w:rFonts w:ascii="Arial" w:hAnsi="Arial" w:cs="Arial"/>
        </w:rPr>
        <w:t>Cargo: Professora de administração</w:t>
      </w:r>
    </w:p>
    <w:p w:rsidR="00787048" w:rsidRPr="00C84DB2" w:rsidRDefault="00787048">
      <w:pPr>
        <w:rPr>
          <w:rFonts w:ascii="Arial" w:hAnsi="Arial" w:cs="Arial"/>
        </w:rPr>
      </w:pPr>
      <w:r w:rsidRPr="00C84DB2">
        <w:rPr>
          <w:rFonts w:ascii="Arial" w:hAnsi="Arial" w:cs="Arial"/>
        </w:rPr>
        <w:t>Endereço: Rua Monsenhor Paulo, 41</w:t>
      </w:r>
      <w:r w:rsidR="00F810D7" w:rsidRPr="00C84DB2">
        <w:rPr>
          <w:rFonts w:ascii="Arial" w:hAnsi="Arial" w:cs="Arial"/>
        </w:rPr>
        <w:t>,</w:t>
      </w:r>
      <w:r w:rsidRPr="00C84DB2">
        <w:rPr>
          <w:rFonts w:ascii="Arial" w:hAnsi="Arial" w:cs="Arial"/>
        </w:rPr>
        <w:t xml:space="preserve"> </w:t>
      </w:r>
      <w:proofErr w:type="spellStart"/>
      <w:r w:rsidRPr="00C84DB2">
        <w:rPr>
          <w:rFonts w:ascii="Arial" w:hAnsi="Arial" w:cs="Arial"/>
        </w:rPr>
        <w:t>Sion</w:t>
      </w:r>
      <w:proofErr w:type="spellEnd"/>
      <w:r w:rsidRPr="00C84DB2">
        <w:rPr>
          <w:rFonts w:ascii="Arial" w:hAnsi="Arial" w:cs="Arial"/>
        </w:rPr>
        <w:t>, Varginha (MG), CEP 37044-630</w:t>
      </w:r>
    </w:p>
    <w:p w:rsidR="00787048" w:rsidRPr="00C84DB2" w:rsidRDefault="00787048" w:rsidP="00787048">
      <w:pPr>
        <w:rPr>
          <w:rFonts w:ascii="Arial" w:hAnsi="Arial" w:cs="Arial"/>
        </w:rPr>
      </w:pPr>
      <w:proofErr w:type="spellStart"/>
      <w:r w:rsidRPr="00C84DB2">
        <w:rPr>
          <w:rFonts w:ascii="Arial" w:hAnsi="Arial" w:cs="Arial"/>
        </w:rPr>
        <w:t>Email</w:t>
      </w:r>
      <w:proofErr w:type="spellEnd"/>
      <w:r w:rsidRPr="00C84DB2">
        <w:rPr>
          <w:rFonts w:ascii="Arial" w:hAnsi="Arial" w:cs="Arial"/>
        </w:rPr>
        <w:t xml:space="preserve">: </w:t>
      </w:r>
      <w:hyperlink r:id="rId4" w:history="1">
        <w:r w:rsidRPr="00C84DB2">
          <w:rPr>
            <w:rStyle w:val="Hyperlink"/>
            <w:rFonts w:ascii="Arial" w:hAnsi="Arial" w:cs="Arial"/>
          </w:rPr>
          <w:t>tutortcc.elisabete@gmail.com</w:t>
        </w:r>
      </w:hyperlink>
    </w:p>
    <w:p w:rsidR="00787048" w:rsidRPr="00C84DB2" w:rsidRDefault="00787048" w:rsidP="00787048">
      <w:pPr>
        <w:jc w:val="both"/>
        <w:rPr>
          <w:rFonts w:ascii="Arial" w:hAnsi="Arial" w:cs="Arial"/>
        </w:rPr>
      </w:pPr>
      <w:r w:rsidRPr="00C84DB2">
        <w:rPr>
          <w:rFonts w:ascii="Arial" w:hAnsi="Arial" w:cs="Arial"/>
        </w:rPr>
        <w:t xml:space="preserve">Formação acadêmica: </w:t>
      </w:r>
      <w:r w:rsidRPr="00C84DB2">
        <w:rPr>
          <w:rFonts w:ascii="Arial" w:hAnsi="Arial" w:cs="Arial"/>
          <w:color w:val="000000"/>
        </w:rPr>
        <w:t xml:space="preserve">possui graduação em Administração pela Faculdade de Ciências Econômicas, Contábeis e de Administração de Varginha (1992) e mestrado em Administração pela UFES (2009). É atualmente professora do Instituto Federal de Educação do Espírito Santo e doutoranda em Economia Doméstica pela Universidade Federal de Viçosa (MG). Tem experiência na área de Gestão de Pessoas, Empreendedorismo e </w:t>
      </w:r>
      <w:r w:rsidR="0014081F" w:rsidRPr="00C84DB2">
        <w:rPr>
          <w:rFonts w:ascii="Arial" w:hAnsi="Arial" w:cs="Arial"/>
          <w:color w:val="000000"/>
        </w:rPr>
        <w:t xml:space="preserve">Análise de </w:t>
      </w:r>
      <w:r w:rsidR="00C70809" w:rsidRPr="00C84DB2">
        <w:rPr>
          <w:rFonts w:ascii="Arial" w:hAnsi="Arial" w:cs="Arial"/>
          <w:color w:val="000000"/>
        </w:rPr>
        <w:t>políticas</w:t>
      </w:r>
      <w:r w:rsidR="0014081F" w:rsidRPr="00C84DB2">
        <w:rPr>
          <w:rFonts w:ascii="Arial" w:hAnsi="Arial" w:cs="Arial"/>
          <w:color w:val="000000"/>
        </w:rPr>
        <w:t xml:space="preserve"> públicas.</w:t>
      </w:r>
    </w:p>
    <w:p w:rsidR="00787048" w:rsidRPr="00C84DB2" w:rsidRDefault="00787048">
      <w:pPr>
        <w:rPr>
          <w:rFonts w:ascii="Arial" w:hAnsi="Arial" w:cs="Arial"/>
          <w:b/>
        </w:rPr>
      </w:pPr>
      <w:bookmarkStart w:id="0" w:name="_GoBack"/>
      <w:bookmarkEnd w:id="0"/>
      <w:r w:rsidRPr="00C84DB2">
        <w:rPr>
          <w:rFonts w:ascii="Arial" w:hAnsi="Arial" w:cs="Arial"/>
          <w:b/>
        </w:rPr>
        <w:t>Nome: Maria das Dores Saraiva de Loreto</w:t>
      </w:r>
    </w:p>
    <w:p w:rsidR="0015587B" w:rsidRPr="00C84DB2" w:rsidRDefault="0015587B">
      <w:pPr>
        <w:rPr>
          <w:rFonts w:ascii="Arial" w:hAnsi="Arial" w:cs="Arial"/>
          <w:b/>
        </w:rPr>
      </w:pPr>
      <w:r w:rsidRPr="00C84DB2">
        <w:rPr>
          <w:rFonts w:ascii="Arial" w:hAnsi="Arial" w:cs="Arial"/>
          <w:color w:val="000000"/>
        </w:rPr>
        <w:t xml:space="preserve">Doutora em Economia Rural, pela Universidade Federal de Viçosa (UFV) e Professora Titular do Departamento de Economia Doméstica da Universidade Federal de Viçosa (UFV). </w:t>
      </w:r>
    </w:p>
    <w:p w:rsidR="00787048" w:rsidRPr="00C84DB2" w:rsidRDefault="00787048">
      <w:pPr>
        <w:rPr>
          <w:rFonts w:ascii="Arial" w:hAnsi="Arial" w:cs="Arial"/>
        </w:rPr>
      </w:pPr>
      <w:r w:rsidRPr="00C84DB2">
        <w:rPr>
          <w:rFonts w:ascii="Arial" w:hAnsi="Arial" w:cs="Arial"/>
        </w:rPr>
        <w:t>Instituição: Universidade Federal de Viçosa</w:t>
      </w:r>
    </w:p>
    <w:p w:rsidR="00787048" w:rsidRPr="00C84DB2" w:rsidRDefault="00787048">
      <w:pPr>
        <w:rPr>
          <w:rFonts w:ascii="Arial" w:hAnsi="Arial" w:cs="Arial"/>
        </w:rPr>
      </w:pPr>
      <w:r w:rsidRPr="00C84DB2">
        <w:rPr>
          <w:rFonts w:ascii="Arial" w:hAnsi="Arial" w:cs="Arial"/>
        </w:rPr>
        <w:t xml:space="preserve">Cargo: Professora </w:t>
      </w:r>
      <w:r w:rsidR="008566C8" w:rsidRPr="00C84DB2">
        <w:rPr>
          <w:rFonts w:ascii="Arial" w:hAnsi="Arial" w:cs="Arial"/>
        </w:rPr>
        <w:t>titular</w:t>
      </w:r>
      <w:r w:rsidRPr="00C84DB2">
        <w:rPr>
          <w:rFonts w:ascii="Arial" w:hAnsi="Arial" w:cs="Arial"/>
        </w:rPr>
        <w:t xml:space="preserve"> do Departamento de Economia Doméstica</w:t>
      </w:r>
    </w:p>
    <w:p w:rsidR="00787048" w:rsidRPr="00C84DB2" w:rsidRDefault="00787048">
      <w:pPr>
        <w:rPr>
          <w:rFonts w:ascii="Arial" w:hAnsi="Arial" w:cs="Arial"/>
        </w:rPr>
      </w:pPr>
      <w:r w:rsidRPr="00C84DB2">
        <w:rPr>
          <w:rFonts w:ascii="Arial" w:hAnsi="Arial" w:cs="Arial"/>
        </w:rPr>
        <w:t>Endereço: Avenida Peter Henry Rolfs, Campus universitário, Viçosa (MG), CEP 36570-900</w:t>
      </w:r>
    </w:p>
    <w:p w:rsidR="00787048" w:rsidRPr="00C84DB2" w:rsidRDefault="00787048" w:rsidP="00F810D7">
      <w:pPr>
        <w:rPr>
          <w:rFonts w:ascii="Arial" w:hAnsi="Arial" w:cs="Arial"/>
        </w:rPr>
      </w:pPr>
      <w:proofErr w:type="spellStart"/>
      <w:r w:rsidRPr="00C84DB2">
        <w:rPr>
          <w:rFonts w:ascii="Arial" w:hAnsi="Arial" w:cs="Arial"/>
        </w:rPr>
        <w:t>Email</w:t>
      </w:r>
      <w:proofErr w:type="spellEnd"/>
      <w:r w:rsidRPr="00C84DB2">
        <w:rPr>
          <w:rFonts w:ascii="Arial" w:hAnsi="Arial" w:cs="Arial"/>
        </w:rPr>
        <w:t xml:space="preserve">: </w:t>
      </w:r>
      <w:hyperlink r:id="rId5" w:history="1">
        <w:r w:rsidRPr="00C84DB2">
          <w:rPr>
            <w:rStyle w:val="Hyperlink"/>
            <w:rFonts w:ascii="Arial" w:hAnsi="Arial" w:cs="Arial"/>
          </w:rPr>
          <w:t>mdora@ufv.br</w:t>
        </w:r>
      </w:hyperlink>
    </w:p>
    <w:p w:rsidR="00787048" w:rsidRPr="00C84DB2" w:rsidRDefault="00787048" w:rsidP="00F810D7">
      <w:pPr>
        <w:jc w:val="both"/>
        <w:rPr>
          <w:rFonts w:ascii="Arial" w:hAnsi="Arial" w:cs="Arial"/>
          <w:color w:val="000000"/>
          <w:shd w:val="clear" w:color="auto" w:fill="E1EAF2"/>
        </w:rPr>
      </w:pPr>
      <w:r w:rsidRPr="00C84DB2">
        <w:rPr>
          <w:rFonts w:ascii="Arial" w:hAnsi="Arial" w:cs="Arial"/>
        </w:rPr>
        <w:t>Formação acadêmica</w:t>
      </w:r>
      <w:r w:rsidRPr="00C84DB2">
        <w:rPr>
          <w:rFonts w:ascii="Arial" w:hAnsi="Arial" w:cs="Arial"/>
          <w:color w:val="000000"/>
        </w:rPr>
        <w:t>:</w:t>
      </w:r>
      <w:r w:rsidR="00F810D7" w:rsidRPr="00C84DB2">
        <w:rPr>
          <w:rFonts w:ascii="Arial" w:hAnsi="Arial" w:cs="Arial"/>
          <w:color w:val="000000"/>
        </w:rPr>
        <w:t xml:space="preserve"> Possui graduação em Economia Doméstica e em Ciências Econômicas, bem como Mestrado e Doutorado em Economia Rural, pela Universidade Federal de Viçosa, além de Pós-doutorado em Família e Meio Ambiente pela </w:t>
      </w:r>
      <w:proofErr w:type="spellStart"/>
      <w:r w:rsidR="00F810D7" w:rsidRPr="00C84DB2">
        <w:rPr>
          <w:rFonts w:ascii="Arial" w:hAnsi="Arial" w:cs="Arial"/>
          <w:color w:val="000000"/>
        </w:rPr>
        <w:t>University</w:t>
      </w:r>
      <w:proofErr w:type="spellEnd"/>
      <w:r w:rsidR="00F810D7" w:rsidRPr="00C84DB2">
        <w:rPr>
          <w:rFonts w:ascii="Arial" w:hAnsi="Arial" w:cs="Arial"/>
          <w:color w:val="000000"/>
        </w:rPr>
        <w:t xml:space="preserve"> </w:t>
      </w:r>
      <w:proofErr w:type="spellStart"/>
      <w:r w:rsidR="00F810D7" w:rsidRPr="00C84DB2">
        <w:rPr>
          <w:rFonts w:ascii="Arial" w:hAnsi="Arial" w:cs="Arial"/>
          <w:color w:val="000000"/>
        </w:rPr>
        <w:t>of</w:t>
      </w:r>
      <w:proofErr w:type="spellEnd"/>
      <w:r w:rsidR="00F810D7" w:rsidRPr="00C84DB2">
        <w:rPr>
          <w:rFonts w:ascii="Arial" w:hAnsi="Arial" w:cs="Arial"/>
          <w:color w:val="000000"/>
        </w:rPr>
        <w:t xml:space="preserve"> </w:t>
      </w:r>
      <w:proofErr w:type="spellStart"/>
      <w:r w:rsidR="00F810D7" w:rsidRPr="00C84DB2">
        <w:rPr>
          <w:rFonts w:ascii="Arial" w:hAnsi="Arial" w:cs="Arial"/>
          <w:color w:val="000000"/>
        </w:rPr>
        <w:t>Guelph</w:t>
      </w:r>
      <w:proofErr w:type="spellEnd"/>
      <w:r w:rsidR="00F810D7" w:rsidRPr="00C84DB2">
        <w:rPr>
          <w:rFonts w:ascii="Arial" w:hAnsi="Arial" w:cs="Arial"/>
          <w:color w:val="000000"/>
        </w:rPr>
        <w:t xml:space="preserve">-Canadá. Foi admitida na Universidade Federal de Viçosa em 1991, sendo enquadrada atualmente como Professora Titular do </w:t>
      </w:r>
      <w:proofErr w:type="spellStart"/>
      <w:r w:rsidR="00F810D7" w:rsidRPr="00C84DB2">
        <w:rPr>
          <w:rFonts w:ascii="Arial" w:hAnsi="Arial" w:cs="Arial"/>
          <w:color w:val="000000"/>
        </w:rPr>
        <w:t>Deptº</w:t>
      </w:r>
      <w:proofErr w:type="spellEnd"/>
      <w:r w:rsidR="00F810D7" w:rsidRPr="00C84DB2">
        <w:rPr>
          <w:rFonts w:ascii="Arial" w:hAnsi="Arial" w:cs="Arial"/>
          <w:color w:val="000000"/>
        </w:rPr>
        <w:t xml:space="preserve"> de Economia Doméstica (DED). É Membro da Comissão Pesquisa e de Ensino do DED, além de fazer parte da Comissão de Seleção, Acompanhamento e Avaliação dos Programas de Iniciação Científica da UFV. Possui experiência nas áreas de Economia Doméstica, Ciências Econômicas e Economia Agrária e dos Recursos Naturais, com atuação nas seguintes linhas de pesquisa: Estudos e Avaliação de Políticas Públicas, Programas e Projetos; Família, Redes Sociais e Qualidade de Vida; Família, Meio Ambiente e Sustentabilidade; Relações de Gênero, Conflitos e Violência; Trabalho, Consumo e Desenvolvimento. </w:t>
      </w:r>
    </w:p>
    <w:p w:rsidR="00787048" w:rsidRPr="00C84DB2" w:rsidRDefault="00787048">
      <w:pPr>
        <w:rPr>
          <w:rFonts w:ascii="Arial" w:hAnsi="Arial" w:cs="Arial"/>
        </w:rPr>
      </w:pPr>
    </w:p>
    <w:sectPr w:rsidR="00787048" w:rsidRPr="00C84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48"/>
    <w:rsid w:val="0014081F"/>
    <w:rsid w:val="0015587B"/>
    <w:rsid w:val="00231220"/>
    <w:rsid w:val="002F5554"/>
    <w:rsid w:val="00640266"/>
    <w:rsid w:val="006826AB"/>
    <w:rsid w:val="00787048"/>
    <w:rsid w:val="008566C8"/>
    <w:rsid w:val="008B7DF3"/>
    <w:rsid w:val="009B4CC8"/>
    <w:rsid w:val="009F58A7"/>
    <w:rsid w:val="00A900F5"/>
    <w:rsid w:val="00AB619B"/>
    <w:rsid w:val="00C70809"/>
    <w:rsid w:val="00C84DB2"/>
    <w:rsid w:val="00D0456F"/>
    <w:rsid w:val="00D61F8F"/>
    <w:rsid w:val="00D76B31"/>
    <w:rsid w:val="00F001C3"/>
    <w:rsid w:val="00F0050E"/>
    <w:rsid w:val="00F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4FAF4-2BEB-4BF9-A741-A7B2974E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48"/>
  </w:style>
  <w:style w:type="paragraph" w:styleId="Ttulo4">
    <w:name w:val="heading 4"/>
    <w:basedOn w:val="Normal"/>
    <w:next w:val="Normal"/>
    <w:link w:val="Ttulo4Char"/>
    <w:rsid w:val="008566C8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kern w:val="3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787048"/>
    <w:rPr>
      <w:color w:val="0000FF" w:themeColor="hyperlink"/>
      <w:u w:val="single"/>
    </w:rPr>
  </w:style>
  <w:style w:type="paragraph" w:customStyle="1" w:styleId="resumo">
    <w:name w:val="resumo"/>
    <w:basedOn w:val="Normal"/>
    <w:rsid w:val="0078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66C8"/>
    <w:rPr>
      <w:rFonts w:ascii="Cambria" w:eastAsia="Times New Roman" w:hAnsi="Cambria" w:cs="Times New Roman"/>
      <w:b/>
      <w:bCs/>
      <w:i/>
      <w:iCs/>
      <w:color w:val="4F81BD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ra@ufv.br" TargetMode="External"/><Relationship Id="rId4" Type="http://schemas.openxmlformats.org/officeDocument/2006/relationships/hyperlink" Target="mailto:tutortcc.elisabet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</dc:creator>
  <cp:lastModifiedBy>Elisabete</cp:lastModifiedBy>
  <cp:revision>2</cp:revision>
  <dcterms:created xsi:type="dcterms:W3CDTF">2018-07-09T20:52:00Z</dcterms:created>
  <dcterms:modified xsi:type="dcterms:W3CDTF">2018-07-09T20:52:00Z</dcterms:modified>
</cp:coreProperties>
</file>