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CE" w:rsidRDefault="00A57EB6">
      <w:r w:rsidRPr="00A57EB6">
        <w:rPr>
          <w:b/>
        </w:rPr>
        <w:t>Gráfico 1. Evolución de las referencias académicas sobre las minorías sexuales en la ciudad de México según el tipo de publicación, 1964-2013</w:t>
      </w:r>
      <w:r w:rsidRPr="00A57EB6">
        <w:t>.</w:t>
      </w:r>
    </w:p>
    <w:p w:rsidR="00A57EB6" w:rsidRDefault="00A57EB6" w:rsidP="00A57EB6">
      <w:r>
        <w:rPr>
          <w:noProof/>
          <w:lang w:eastAsia="es-MX"/>
        </w:rPr>
        <w:drawing>
          <wp:inline distT="0" distB="0" distL="0" distR="0" wp14:anchorId="14311E24">
            <wp:extent cx="5328285" cy="303593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EB6" w:rsidRDefault="00A57EB6" w:rsidP="00A57EB6">
      <w:r>
        <w:t>Fuente: Selección del autor</w:t>
      </w:r>
      <w:bookmarkStart w:id="0" w:name="_GoBack"/>
      <w:bookmarkEnd w:id="0"/>
      <w:r>
        <w:t>, 1964-2013.</w:t>
      </w:r>
    </w:p>
    <w:p w:rsidR="00A57EB6" w:rsidRPr="00A57EB6" w:rsidRDefault="00A57EB6" w:rsidP="00A57EB6">
      <w:pPr>
        <w:jc w:val="right"/>
      </w:pPr>
    </w:p>
    <w:sectPr w:rsidR="00A57EB6" w:rsidRPr="00A57E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B6"/>
    <w:rsid w:val="00574673"/>
    <w:rsid w:val="00A57EB6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26365-E8CF-43E3-AE7B-A7836923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cp:revision>1</cp:revision>
  <dcterms:created xsi:type="dcterms:W3CDTF">2015-09-26T20:01:00Z</dcterms:created>
  <dcterms:modified xsi:type="dcterms:W3CDTF">2015-09-26T20:06:00Z</dcterms:modified>
</cp:coreProperties>
</file>