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6C" w:rsidRDefault="00B85507" w:rsidP="00020A6C">
      <w:pPr>
        <w:pStyle w:val="PE-PARAGRAFOALINHADOAESQUERDA"/>
        <w:jc w:val="center"/>
        <w:rPr>
          <w:sz w:val="32"/>
          <w:szCs w:val="24"/>
        </w:rPr>
      </w:pPr>
      <w:r>
        <w:rPr>
          <w:sz w:val="32"/>
          <w:szCs w:val="24"/>
        </w:rPr>
        <w:t xml:space="preserve">Corporeidade e libertação: pensando a libertação erótica a partir de Enrique </w:t>
      </w:r>
      <w:proofErr w:type="spellStart"/>
      <w:r>
        <w:rPr>
          <w:sz w:val="32"/>
          <w:szCs w:val="24"/>
        </w:rPr>
        <w:t>Dussel</w:t>
      </w:r>
      <w:proofErr w:type="spellEnd"/>
    </w:p>
    <w:p w:rsidR="00B85507" w:rsidRDefault="00B85507" w:rsidP="00B85507">
      <w:pPr>
        <w:pStyle w:val="PE-PARAGRAFOALINHADOAESQUERDA"/>
        <w:jc w:val="right"/>
        <w:rPr>
          <w:sz w:val="32"/>
          <w:szCs w:val="24"/>
        </w:rPr>
      </w:pPr>
    </w:p>
    <w:p w:rsidR="00B85507" w:rsidRPr="00B85507" w:rsidRDefault="00B85507" w:rsidP="00B85507">
      <w:pPr>
        <w:pStyle w:val="PE-PARAGRAFOALINHADOAESQUERDA"/>
        <w:jc w:val="right"/>
        <w:rPr>
          <w:sz w:val="22"/>
          <w:szCs w:val="24"/>
        </w:rPr>
      </w:pPr>
      <w:proofErr w:type="spellStart"/>
      <w:r>
        <w:rPr>
          <w:sz w:val="22"/>
          <w:szCs w:val="24"/>
        </w:rPr>
        <w:t>Luis</w:t>
      </w:r>
      <w:proofErr w:type="spellEnd"/>
      <w:r>
        <w:rPr>
          <w:sz w:val="22"/>
          <w:szCs w:val="24"/>
        </w:rPr>
        <w:t xml:space="preserve"> Fernando de Carvalho Sousa</w:t>
      </w:r>
      <w:r>
        <w:rPr>
          <w:rStyle w:val="Refdenotaderodap"/>
          <w:sz w:val="22"/>
          <w:szCs w:val="24"/>
        </w:rPr>
        <w:footnoteReference w:id="1"/>
      </w:r>
    </w:p>
    <w:p w:rsidR="00B85507" w:rsidRDefault="00B85507" w:rsidP="00B85507">
      <w:pPr>
        <w:spacing w:after="0" w:line="360" w:lineRule="auto"/>
        <w:ind w:right="11" w:firstLine="845"/>
        <w:jc w:val="both"/>
        <w:rPr>
          <w:rFonts w:ascii="Times New Roman" w:hAnsi="Times New Roman"/>
          <w:sz w:val="24"/>
          <w:szCs w:val="24"/>
        </w:rPr>
      </w:pPr>
      <w:bookmarkStart w:id="0" w:name="_Toc453012286"/>
      <w:r>
        <w:rPr>
          <w:rFonts w:ascii="Times New Roman" w:hAnsi="Times New Roman"/>
          <w:sz w:val="24"/>
          <w:szCs w:val="24"/>
        </w:rPr>
        <w:t>RESUMO</w:t>
      </w:r>
    </w:p>
    <w:p w:rsidR="00B85507" w:rsidRDefault="00B85507" w:rsidP="000C098B">
      <w:pPr>
        <w:spacing w:after="0" w:line="240" w:lineRule="auto"/>
        <w:ind w:right="11" w:firstLine="845"/>
        <w:jc w:val="both"/>
        <w:rPr>
          <w:rFonts w:ascii="Times New Roman" w:hAnsi="Times New Roman"/>
          <w:sz w:val="24"/>
          <w:szCs w:val="24"/>
        </w:rPr>
      </w:pPr>
      <w:r w:rsidRPr="00C34B7B">
        <w:rPr>
          <w:rFonts w:ascii="Times New Roman" w:hAnsi="Times New Roman"/>
          <w:sz w:val="24"/>
          <w:szCs w:val="24"/>
        </w:rPr>
        <w:t xml:space="preserve">A </w:t>
      </w:r>
      <w:r w:rsidRPr="00E17A5D">
        <w:rPr>
          <w:rFonts w:ascii="Times New Roman" w:hAnsi="Times New Roman"/>
          <w:i/>
          <w:sz w:val="24"/>
          <w:szCs w:val="24"/>
        </w:rPr>
        <w:t>erótica</w:t>
      </w:r>
      <w:r w:rsidRPr="00C34B7B">
        <w:rPr>
          <w:rFonts w:ascii="Times New Roman" w:hAnsi="Times New Roman"/>
          <w:sz w:val="24"/>
          <w:szCs w:val="24"/>
        </w:rPr>
        <w:t xml:space="preserve"> na filosofia de Enrique </w:t>
      </w:r>
      <w:proofErr w:type="spellStart"/>
      <w:r w:rsidRPr="00C34B7B">
        <w:rPr>
          <w:rFonts w:ascii="Times New Roman" w:hAnsi="Times New Roman"/>
          <w:sz w:val="24"/>
          <w:szCs w:val="24"/>
        </w:rPr>
        <w:t>Dussel</w:t>
      </w:r>
      <w:proofErr w:type="spellEnd"/>
      <w:r w:rsidRPr="00C34B7B">
        <w:rPr>
          <w:rFonts w:ascii="Times New Roman" w:hAnsi="Times New Roman"/>
          <w:sz w:val="24"/>
          <w:szCs w:val="24"/>
        </w:rPr>
        <w:t xml:space="preserve"> constitui-se, basicamente, na relação </w:t>
      </w:r>
      <w:r>
        <w:rPr>
          <w:rFonts w:ascii="Times New Roman" w:hAnsi="Times New Roman"/>
          <w:sz w:val="24"/>
          <w:szCs w:val="24"/>
        </w:rPr>
        <w:t>amante/amado (ou, ainda, varão/mulher)</w:t>
      </w:r>
      <w:r w:rsidRPr="00C34B7B">
        <w:rPr>
          <w:rFonts w:ascii="Times New Roman" w:hAnsi="Times New Roman"/>
          <w:sz w:val="24"/>
          <w:szCs w:val="24"/>
        </w:rPr>
        <w:t>. O filósofo pontua que</w:t>
      </w:r>
      <w:r>
        <w:rPr>
          <w:rFonts w:ascii="Times New Roman" w:hAnsi="Times New Roman"/>
          <w:sz w:val="24"/>
          <w:szCs w:val="24"/>
        </w:rPr>
        <w:t>,</w:t>
      </w:r>
      <w:r w:rsidRPr="00C34B7B">
        <w:rPr>
          <w:rFonts w:ascii="Times New Roman" w:hAnsi="Times New Roman"/>
          <w:sz w:val="24"/>
          <w:szCs w:val="24"/>
        </w:rPr>
        <w:t xml:space="preserve"> </w:t>
      </w:r>
      <w:r>
        <w:rPr>
          <w:rFonts w:ascii="Times New Roman" w:hAnsi="Times New Roman"/>
          <w:sz w:val="24"/>
          <w:szCs w:val="24"/>
        </w:rPr>
        <w:t xml:space="preserve">a partir de um ideário de dominação centrado na satisfação dos desejos do amante sobre o amado, a </w:t>
      </w:r>
      <w:r w:rsidRPr="00E17A5D">
        <w:rPr>
          <w:rFonts w:ascii="Times New Roman" w:hAnsi="Times New Roman"/>
          <w:i/>
          <w:sz w:val="24"/>
          <w:szCs w:val="24"/>
        </w:rPr>
        <w:t>erótica</w:t>
      </w:r>
      <w:r>
        <w:rPr>
          <w:rFonts w:ascii="Times New Roman" w:hAnsi="Times New Roman"/>
          <w:sz w:val="24"/>
          <w:szCs w:val="24"/>
        </w:rPr>
        <w:t xml:space="preserve"> estabeleceu com </w:t>
      </w:r>
      <w:r w:rsidRPr="00C34B7B">
        <w:rPr>
          <w:rFonts w:ascii="Times New Roman" w:hAnsi="Times New Roman"/>
          <w:sz w:val="24"/>
          <w:szCs w:val="24"/>
        </w:rPr>
        <w:t>as mulheres um momento</w:t>
      </w:r>
      <w:r>
        <w:rPr>
          <w:rFonts w:ascii="Times New Roman" w:hAnsi="Times New Roman"/>
          <w:sz w:val="24"/>
          <w:szCs w:val="24"/>
        </w:rPr>
        <w:t xml:space="preserve"> além da negação de sua identidade, a</w:t>
      </w:r>
      <w:r w:rsidRPr="00C34B7B">
        <w:rPr>
          <w:rFonts w:ascii="Times New Roman" w:hAnsi="Times New Roman"/>
          <w:sz w:val="24"/>
          <w:szCs w:val="24"/>
        </w:rPr>
        <w:t xml:space="preserve"> negação </w:t>
      </w:r>
      <w:r>
        <w:rPr>
          <w:rFonts w:ascii="Times New Roman" w:hAnsi="Times New Roman"/>
          <w:sz w:val="24"/>
          <w:szCs w:val="24"/>
        </w:rPr>
        <w:t>de sua corporeidade</w:t>
      </w:r>
      <w:r w:rsidRPr="00C34B7B">
        <w:rPr>
          <w:rFonts w:ascii="Times New Roman" w:hAnsi="Times New Roman"/>
          <w:sz w:val="24"/>
          <w:szCs w:val="24"/>
        </w:rPr>
        <w:t>.</w:t>
      </w:r>
      <w:r>
        <w:rPr>
          <w:rFonts w:ascii="Times New Roman" w:hAnsi="Times New Roman"/>
          <w:sz w:val="24"/>
          <w:szCs w:val="24"/>
        </w:rPr>
        <w:t xml:space="preserve"> Nesse sentido, formula sua libertação a partir de uma opção ética que se pauta na realidade material do sujeito oprimido. </w:t>
      </w:r>
    </w:p>
    <w:p w:rsidR="00B85507" w:rsidRDefault="00B85507" w:rsidP="000C098B">
      <w:pPr>
        <w:spacing w:after="0" w:line="240" w:lineRule="auto"/>
        <w:ind w:right="11" w:firstLine="845"/>
        <w:jc w:val="both"/>
        <w:rPr>
          <w:rFonts w:ascii="Times New Roman" w:hAnsi="Times New Roman"/>
          <w:sz w:val="24"/>
          <w:szCs w:val="24"/>
        </w:rPr>
      </w:pPr>
      <w:r>
        <w:rPr>
          <w:rFonts w:ascii="Times New Roman" w:hAnsi="Times New Roman"/>
          <w:sz w:val="24"/>
          <w:szCs w:val="24"/>
        </w:rPr>
        <w:t xml:space="preserve">A partir da crítica aos modelos sociais excludentes, </w:t>
      </w:r>
      <w:proofErr w:type="spellStart"/>
      <w:r>
        <w:rPr>
          <w:rFonts w:ascii="Times New Roman" w:hAnsi="Times New Roman"/>
          <w:sz w:val="24"/>
          <w:szCs w:val="24"/>
        </w:rPr>
        <w:t>Dussel</w:t>
      </w:r>
      <w:proofErr w:type="spellEnd"/>
      <w:r>
        <w:rPr>
          <w:rFonts w:ascii="Times New Roman" w:hAnsi="Times New Roman"/>
          <w:sz w:val="24"/>
          <w:szCs w:val="24"/>
        </w:rPr>
        <w:t xml:space="preserve"> propõe que a libertação </w:t>
      </w:r>
      <w:r>
        <w:rPr>
          <w:rFonts w:ascii="Times New Roman" w:hAnsi="Times New Roman"/>
          <w:i/>
          <w:sz w:val="24"/>
          <w:szCs w:val="24"/>
        </w:rPr>
        <w:t>erótica</w:t>
      </w:r>
      <w:r>
        <w:rPr>
          <w:rFonts w:ascii="Times New Roman" w:hAnsi="Times New Roman"/>
          <w:sz w:val="24"/>
          <w:szCs w:val="24"/>
        </w:rPr>
        <w:t xml:space="preserve"> considere, essencialmente, uma realidade corporal vivida pela mulher oprimida, de maneira a responder às questões: (1) Qual é a proposta </w:t>
      </w:r>
      <w:proofErr w:type="spellStart"/>
      <w:r>
        <w:rPr>
          <w:rFonts w:ascii="Times New Roman" w:hAnsi="Times New Roman"/>
          <w:i/>
          <w:sz w:val="24"/>
          <w:szCs w:val="24"/>
        </w:rPr>
        <w:t>dusseliana</w:t>
      </w:r>
      <w:proofErr w:type="spellEnd"/>
      <w:r>
        <w:rPr>
          <w:rFonts w:ascii="Times New Roman" w:hAnsi="Times New Roman"/>
          <w:sz w:val="24"/>
          <w:szCs w:val="24"/>
        </w:rPr>
        <w:t xml:space="preserve"> de libertação </w:t>
      </w:r>
      <w:r>
        <w:rPr>
          <w:rFonts w:ascii="Times New Roman" w:hAnsi="Times New Roman"/>
          <w:i/>
          <w:sz w:val="24"/>
          <w:szCs w:val="24"/>
        </w:rPr>
        <w:t>erótica</w:t>
      </w:r>
      <w:r>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(2) Qual é o sentido de sua libertação corporal? </w:t>
      </w:r>
    </w:p>
    <w:p w:rsidR="00B85507" w:rsidRPr="00F67765" w:rsidRDefault="00B85507" w:rsidP="000C098B">
      <w:pPr>
        <w:spacing w:after="0" w:line="240" w:lineRule="auto"/>
        <w:ind w:right="11" w:firstLine="845"/>
        <w:jc w:val="both"/>
        <w:rPr>
          <w:rFonts w:ascii="Times New Roman" w:hAnsi="Times New Roman"/>
          <w:sz w:val="24"/>
          <w:szCs w:val="24"/>
        </w:rPr>
      </w:pPr>
      <w:r>
        <w:rPr>
          <w:rFonts w:ascii="Times New Roman" w:hAnsi="Times New Roman"/>
          <w:sz w:val="24"/>
          <w:szCs w:val="24"/>
        </w:rPr>
        <w:t>Para isso, será necessária uma exposição dos conceitos do autor no que se refere à ética e às relações antropológicas.</w:t>
      </w:r>
      <w:r>
        <w:t xml:space="preserve">  </w:t>
      </w:r>
    </w:p>
    <w:p w:rsidR="00B85507" w:rsidRPr="00CD0808" w:rsidRDefault="00CD0808" w:rsidP="00360DA4">
      <w:pPr>
        <w:pStyle w:val="Subttulodenvel2"/>
        <w:spacing w:before="200" w:after="200"/>
        <w:ind w:firstLine="709"/>
        <w:rPr>
          <w:rFonts w:ascii="Times New Roman" w:hAnsi="Times New Roman"/>
          <w:bCs/>
          <w:sz w:val="24"/>
          <w:szCs w:val="24"/>
          <w:lang w:val="en-US"/>
        </w:rPr>
      </w:pPr>
      <w:r>
        <w:rPr>
          <w:rFonts w:ascii="Times New Roman" w:hAnsi="Times New Roman"/>
          <w:bCs/>
          <w:sz w:val="24"/>
          <w:szCs w:val="24"/>
          <w:lang w:val="en-US"/>
        </w:rPr>
        <w:t>ABSTRACT</w:t>
      </w:r>
    </w:p>
    <w:p w:rsidR="00B85507" w:rsidRPr="00B85507" w:rsidRDefault="00B85507" w:rsidP="00360DA4">
      <w:pPr>
        <w:pStyle w:val="Subttulodenvel2"/>
        <w:spacing w:before="0" w:after="0" w:line="240" w:lineRule="auto"/>
        <w:ind w:firstLine="709"/>
        <w:rPr>
          <w:rFonts w:ascii="Times New Roman" w:hAnsi="Times New Roman"/>
          <w:bCs/>
          <w:sz w:val="24"/>
          <w:szCs w:val="24"/>
          <w:lang w:val="en-US"/>
        </w:rPr>
      </w:pPr>
      <w:r w:rsidRPr="00B85507">
        <w:rPr>
          <w:rFonts w:ascii="Times New Roman" w:hAnsi="Times New Roman"/>
          <w:bCs/>
          <w:sz w:val="24"/>
          <w:szCs w:val="24"/>
          <w:lang w:val="en-US"/>
        </w:rPr>
        <w:t xml:space="preserve">The erotic philosophy of Enrique </w:t>
      </w:r>
      <w:proofErr w:type="spellStart"/>
      <w:r w:rsidRPr="00B85507">
        <w:rPr>
          <w:rFonts w:ascii="Times New Roman" w:hAnsi="Times New Roman"/>
          <w:bCs/>
          <w:sz w:val="24"/>
          <w:szCs w:val="24"/>
          <w:lang w:val="en-US"/>
        </w:rPr>
        <w:t>Dussel</w:t>
      </w:r>
      <w:proofErr w:type="spellEnd"/>
      <w:r w:rsidRPr="00B85507">
        <w:rPr>
          <w:rFonts w:ascii="Times New Roman" w:hAnsi="Times New Roman"/>
          <w:bCs/>
          <w:sz w:val="24"/>
          <w:szCs w:val="24"/>
          <w:lang w:val="en-US"/>
        </w:rPr>
        <w:t xml:space="preserve"> is constituted basically in the </w:t>
      </w:r>
      <w:proofErr w:type="gramStart"/>
      <w:r w:rsidRPr="00B85507">
        <w:rPr>
          <w:rFonts w:ascii="Times New Roman" w:hAnsi="Times New Roman"/>
          <w:bCs/>
          <w:sz w:val="24"/>
          <w:szCs w:val="24"/>
          <w:lang w:val="en-US"/>
        </w:rPr>
        <w:t>relationship</w:t>
      </w:r>
      <w:proofErr w:type="gramEnd"/>
      <w:r w:rsidRPr="00B85507">
        <w:rPr>
          <w:rFonts w:ascii="Times New Roman" w:hAnsi="Times New Roman"/>
          <w:bCs/>
          <w:sz w:val="24"/>
          <w:szCs w:val="24"/>
          <w:lang w:val="en-US"/>
        </w:rPr>
        <w:t xml:space="preserve"> lover / beloved (or even man / woman). The philosopher points out that, from an ideology of domination centered on the satisfaction of the lover desires on the beloved, erotic established with women a moment beyond the denial of their identity, the denial of his corporeality. In this sense, formulates his release from an ethical option that is guided in the material reality of the oppressed subject.</w:t>
      </w:r>
    </w:p>
    <w:p w:rsidR="00B85507" w:rsidRPr="00B85507" w:rsidRDefault="00B85507" w:rsidP="00360DA4">
      <w:pPr>
        <w:pStyle w:val="Subttulodenvel2"/>
        <w:spacing w:before="0" w:after="0" w:line="240" w:lineRule="auto"/>
        <w:ind w:firstLine="709"/>
        <w:rPr>
          <w:rFonts w:ascii="Times New Roman" w:hAnsi="Times New Roman"/>
          <w:bCs/>
          <w:sz w:val="24"/>
          <w:szCs w:val="24"/>
        </w:rPr>
      </w:pPr>
      <w:r w:rsidRPr="00B85507">
        <w:rPr>
          <w:rFonts w:ascii="Times New Roman" w:hAnsi="Times New Roman"/>
          <w:bCs/>
          <w:sz w:val="24"/>
          <w:szCs w:val="24"/>
          <w:lang w:val="en-US"/>
        </w:rPr>
        <w:t xml:space="preserve">From the criticism of exclusionary social models, </w:t>
      </w:r>
      <w:proofErr w:type="spellStart"/>
      <w:r w:rsidRPr="00B85507">
        <w:rPr>
          <w:rFonts w:ascii="Times New Roman" w:hAnsi="Times New Roman"/>
          <w:bCs/>
          <w:sz w:val="24"/>
          <w:szCs w:val="24"/>
          <w:lang w:val="en-US"/>
        </w:rPr>
        <w:t>Dussel</w:t>
      </w:r>
      <w:proofErr w:type="spellEnd"/>
      <w:r w:rsidRPr="00B85507">
        <w:rPr>
          <w:rFonts w:ascii="Times New Roman" w:hAnsi="Times New Roman"/>
          <w:bCs/>
          <w:sz w:val="24"/>
          <w:szCs w:val="24"/>
          <w:lang w:val="en-US"/>
        </w:rPr>
        <w:t xml:space="preserve"> argues that the </w:t>
      </w:r>
      <w:proofErr w:type="gramStart"/>
      <w:r w:rsidRPr="00B85507">
        <w:rPr>
          <w:rFonts w:ascii="Times New Roman" w:hAnsi="Times New Roman"/>
          <w:bCs/>
          <w:sz w:val="24"/>
          <w:szCs w:val="24"/>
          <w:lang w:val="en-US"/>
        </w:rPr>
        <w:t>release erotic consider</w:t>
      </w:r>
      <w:proofErr w:type="gramEnd"/>
      <w:r w:rsidRPr="00B85507">
        <w:rPr>
          <w:rFonts w:ascii="Times New Roman" w:hAnsi="Times New Roman"/>
          <w:bCs/>
          <w:sz w:val="24"/>
          <w:szCs w:val="24"/>
          <w:lang w:val="en-US"/>
        </w:rPr>
        <w:t xml:space="preserve"> essentially a bodily reality experienced by the oppressed woman, in order to answer the questions: (1) What is the </w:t>
      </w:r>
      <w:proofErr w:type="spellStart"/>
      <w:r w:rsidRPr="00B85507">
        <w:rPr>
          <w:rFonts w:ascii="Times New Roman" w:hAnsi="Times New Roman"/>
          <w:bCs/>
          <w:sz w:val="24"/>
          <w:szCs w:val="24"/>
          <w:lang w:val="en-US"/>
        </w:rPr>
        <w:t>dusseliana</w:t>
      </w:r>
      <w:proofErr w:type="spellEnd"/>
      <w:r w:rsidRPr="00B85507">
        <w:rPr>
          <w:rFonts w:ascii="Times New Roman" w:hAnsi="Times New Roman"/>
          <w:bCs/>
          <w:sz w:val="24"/>
          <w:szCs w:val="24"/>
          <w:lang w:val="en-US"/>
        </w:rPr>
        <w:t xml:space="preserve"> proposed release erotic? </w:t>
      </w:r>
      <w:r w:rsidRPr="00B85507">
        <w:rPr>
          <w:rFonts w:ascii="Times New Roman" w:hAnsi="Times New Roman"/>
          <w:bCs/>
          <w:sz w:val="24"/>
          <w:szCs w:val="24"/>
        </w:rPr>
        <w:t xml:space="preserve">(2) </w:t>
      </w:r>
      <w:proofErr w:type="spellStart"/>
      <w:r w:rsidRPr="00B85507">
        <w:rPr>
          <w:rFonts w:ascii="Times New Roman" w:hAnsi="Times New Roman"/>
          <w:bCs/>
          <w:sz w:val="24"/>
          <w:szCs w:val="24"/>
        </w:rPr>
        <w:t>What</w:t>
      </w:r>
      <w:proofErr w:type="spellEnd"/>
      <w:r w:rsidRPr="00B85507">
        <w:rPr>
          <w:rFonts w:ascii="Times New Roman" w:hAnsi="Times New Roman"/>
          <w:bCs/>
          <w:sz w:val="24"/>
          <w:szCs w:val="24"/>
        </w:rPr>
        <w:t xml:space="preserve"> </w:t>
      </w:r>
      <w:proofErr w:type="spellStart"/>
      <w:r w:rsidRPr="00B85507">
        <w:rPr>
          <w:rFonts w:ascii="Times New Roman" w:hAnsi="Times New Roman"/>
          <w:bCs/>
          <w:sz w:val="24"/>
          <w:szCs w:val="24"/>
        </w:rPr>
        <w:t>is</w:t>
      </w:r>
      <w:proofErr w:type="spellEnd"/>
      <w:r w:rsidRPr="00B85507">
        <w:rPr>
          <w:rFonts w:ascii="Times New Roman" w:hAnsi="Times New Roman"/>
          <w:bCs/>
          <w:sz w:val="24"/>
          <w:szCs w:val="24"/>
        </w:rPr>
        <w:t xml:space="preserve"> </w:t>
      </w:r>
      <w:proofErr w:type="spellStart"/>
      <w:r w:rsidRPr="00B85507">
        <w:rPr>
          <w:rFonts w:ascii="Times New Roman" w:hAnsi="Times New Roman"/>
          <w:bCs/>
          <w:sz w:val="24"/>
          <w:szCs w:val="24"/>
        </w:rPr>
        <w:t>the</w:t>
      </w:r>
      <w:proofErr w:type="spellEnd"/>
      <w:r w:rsidRPr="00B85507">
        <w:rPr>
          <w:rFonts w:ascii="Times New Roman" w:hAnsi="Times New Roman"/>
          <w:bCs/>
          <w:sz w:val="24"/>
          <w:szCs w:val="24"/>
        </w:rPr>
        <w:t xml:space="preserve"> </w:t>
      </w:r>
      <w:proofErr w:type="spellStart"/>
      <w:r w:rsidRPr="00B85507">
        <w:rPr>
          <w:rFonts w:ascii="Times New Roman" w:hAnsi="Times New Roman"/>
          <w:bCs/>
          <w:sz w:val="24"/>
          <w:szCs w:val="24"/>
        </w:rPr>
        <w:t>meaning</w:t>
      </w:r>
      <w:proofErr w:type="spellEnd"/>
      <w:r w:rsidRPr="00B85507">
        <w:rPr>
          <w:rFonts w:ascii="Times New Roman" w:hAnsi="Times New Roman"/>
          <w:bCs/>
          <w:sz w:val="24"/>
          <w:szCs w:val="24"/>
        </w:rPr>
        <w:t xml:space="preserve"> </w:t>
      </w:r>
      <w:proofErr w:type="spellStart"/>
      <w:r w:rsidRPr="00B85507">
        <w:rPr>
          <w:rFonts w:ascii="Times New Roman" w:hAnsi="Times New Roman"/>
          <w:bCs/>
          <w:sz w:val="24"/>
          <w:szCs w:val="24"/>
        </w:rPr>
        <w:t>of</w:t>
      </w:r>
      <w:proofErr w:type="spellEnd"/>
      <w:r w:rsidRPr="00B85507">
        <w:rPr>
          <w:rFonts w:ascii="Times New Roman" w:hAnsi="Times New Roman"/>
          <w:bCs/>
          <w:sz w:val="24"/>
          <w:szCs w:val="24"/>
        </w:rPr>
        <w:t xml:space="preserve"> </w:t>
      </w:r>
      <w:proofErr w:type="spellStart"/>
      <w:r w:rsidRPr="00B85507">
        <w:rPr>
          <w:rFonts w:ascii="Times New Roman" w:hAnsi="Times New Roman"/>
          <w:bCs/>
          <w:sz w:val="24"/>
          <w:szCs w:val="24"/>
        </w:rPr>
        <w:t>his</w:t>
      </w:r>
      <w:proofErr w:type="spellEnd"/>
      <w:r w:rsidRPr="00B85507">
        <w:rPr>
          <w:rFonts w:ascii="Times New Roman" w:hAnsi="Times New Roman"/>
          <w:bCs/>
          <w:sz w:val="24"/>
          <w:szCs w:val="24"/>
        </w:rPr>
        <w:t xml:space="preserve"> </w:t>
      </w:r>
      <w:proofErr w:type="spellStart"/>
      <w:r w:rsidRPr="00B85507">
        <w:rPr>
          <w:rFonts w:ascii="Times New Roman" w:hAnsi="Times New Roman"/>
          <w:bCs/>
          <w:sz w:val="24"/>
          <w:szCs w:val="24"/>
        </w:rPr>
        <w:t>body</w:t>
      </w:r>
      <w:proofErr w:type="spellEnd"/>
      <w:r w:rsidRPr="00B85507">
        <w:rPr>
          <w:rFonts w:ascii="Times New Roman" w:hAnsi="Times New Roman"/>
          <w:bCs/>
          <w:sz w:val="24"/>
          <w:szCs w:val="24"/>
        </w:rPr>
        <w:t xml:space="preserve"> release?</w:t>
      </w:r>
    </w:p>
    <w:p w:rsidR="00B85507" w:rsidRDefault="00B85507" w:rsidP="00360DA4">
      <w:pPr>
        <w:pStyle w:val="Subttulodenvel2"/>
        <w:spacing w:before="0" w:after="0" w:line="240" w:lineRule="auto"/>
        <w:ind w:firstLine="709"/>
        <w:rPr>
          <w:rFonts w:ascii="Times New Roman" w:hAnsi="Times New Roman"/>
          <w:bCs/>
          <w:sz w:val="24"/>
          <w:szCs w:val="24"/>
          <w:lang w:val="en-US"/>
        </w:rPr>
      </w:pPr>
      <w:r w:rsidRPr="00B85507">
        <w:rPr>
          <w:rFonts w:ascii="Times New Roman" w:hAnsi="Times New Roman"/>
          <w:bCs/>
          <w:sz w:val="24"/>
          <w:szCs w:val="24"/>
          <w:lang w:val="en-US"/>
        </w:rPr>
        <w:t xml:space="preserve">For this, </w:t>
      </w:r>
      <w:proofErr w:type="gramStart"/>
      <w:r w:rsidRPr="00B85507">
        <w:rPr>
          <w:rFonts w:ascii="Times New Roman" w:hAnsi="Times New Roman"/>
          <w:bCs/>
          <w:sz w:val="24"/>
          <w:szCs w:val="24"/>
          <w:lang w:val="en-US"/>
        </w:rPr>
        <w:t>a display copyright concepts</w:t>
      </w:r>
      <w:proofErr w:type="gramEnd"/>
      <w:r w:rsidRPr="00B85507">
        <w:rPr>
          <w:rFonts w:ascii="Times New Roman" w:hAnsi="Times New Roman"/>
          <w:bCs/>
          <w:sz w:val="24"/>
          <w:szCs w:val="24"/>
          <w:lang w:val="en-US"/>
        </w:rPr>
        <w:t xml:space="preserve"> regarding ethics and anthropological relationships will be required.</w:t>
      </w:r>
    </w:p>
    <w:p w:rsidR="00CD0808" w:rsidRPr="00CD0808" w:rsidRDefault="00CD0808" w:rsidP="00360DA4">
      <w:pPr>
        <w:spacing w:before="200" w:line="240" w:lineRule="auto"/>
        <w:rPr>
          <w:rFonts w:ascii="Times New Roman" w:hAnsi="Times New Roman" w:cs="Times New Roman"/>
          <w:sz w:val="24"/>
          <w:szCs w:val="24"/>
          <w:lang w:eastAsia="pt-BR"/>
        </w:rPr>
      </w:pPr>
      <w:r w:rsidRPr="00CD0808">
        <w:rPr>
          <w:rFonts w:ascii="Times New Roman" w:hAnsi="Times New Roman" w:cs="Times New Roman"/>
          <w:sz w:val="24"/>
          <w:szCs w:val="24"/>
          <w:lang w:eastAsia="pt-BR"/>
        </w:rPr>
        <w:t xml:space="preserve">Palavras-chave: erótica, libertação, mulher, alteridade, totalidade, corporeidade.   </w:t>
      </w:r>
    </w:p>
    <w:p w:rsidR="006D5CFC" w:rsidRPr="006D5CFC" w:rsidRDefault="008166F1" w:rsidP="006D5CFC">
      <w:pPr>
        <w:pStyle w:val="Subttulodenvel2"/>
        <w:rPr>
          <w:rFonts w:ascii="Times New Roman" w:hAnsi="Times New Roman" w:cs="Times New Roman"/>
          <w:b/>
          <w:sz w:val="24"/>
          <w:szCs w:val="24"/>
        </w:rPr>
      </w:pPr>
      <w:r>
        <w:rPr>
          <w:rFonts w:ascii="Times New Roman" w:hAnsi="Times New Roman"/>
          <w:b/>
          <w:bCs/>
          <w:sz w:val="24"/>
          <w:szCs w:val="24"/>
        </w:rPr>
        <w:t>I</w:t>
      </w:r>
      <w:r w:rsidR="006D5CFC">
        <w:rPr>
          <w:rFonts w:ascii="Times New Roman" w:hAnsi="Times New Roman"/>
          <w:b/>
          <w:bCs/>
          <w:sz w:val="24"/>
          <w:szCs w:val="24"/>
        </w:rPr>
        <w:t>NTRODUÇÃO</w:t>
      </w:r>
      <w:bookmarkEnd w:id="0"/>
      <w:r w:rsidR="006D5CFC">
        <w:rPr>
          <w:rFonts w:ascii="Times New Roman" w:hAnsi="Times New Roman"/>
          <w:b/>
          <w:bCs/>
          <w:sz w:val="24"/>
          <w:szCs w:val="24"/>
        </w:rPr>
        <w:t xml:space="preserve"> </w:t>
      </w:r>
    </w:p>
    <w:p w:rsidR="006D5CFC" w:rsidRDefault="006D5CFC" w:rsidP="00360DA4">
      <w:pPr>
        <w:spacing w:after="0" w:line="240" w:lineRule="auto"/>
        <w:ind w:right="11" w:firstLine="709"/>
        <w:jc w:val="both"/>
        <w:rPr>
          <w:rFonts w:ascii="Times New Roman" w:hAnsi="Times New Roman"/>
          <w:bCs/>
          <w:sz w:val="24"/>
          <w:szCs w:val="24"/>
        </w:rPr>
      </w:pPr>
      <w:r>
        <w:rPr>
          <w:rFonts w:ascii="Times New Roman" w:hAnsi="Times New Roman"/>
          <w:b/>
          <w:bCs/>
          <w:sz w:val="24"/>
          <w:szCs w:val="24"/>
        </w:rPr>
        <w:t xml:space="preserve"> </w:t>
      </w:r>
      <w:r w:rsidR="00D84415">
        <w:rPr>
          <w:rFonts w:ascii="Times New Roman" w:hAnsi="Times New Roman"/>
          <w:bCs/>
          <w:sz w:val="24"/>
          <w:szCs w:val="24"/>
        </w:rPr>
        <w:t xml:space="preserve"> O </w:t>
      </w:r>
      <w:r w:rsidR="008166F1">
        <w:rPr>
          <w:rFonts w:ascii="Times New Roman" w:hAnsi="Times New Roman"/>
          <w:bCs/>
          <w:sz w:val="24"/>
          <w:szCs w:val="24"/>
        </w:rPr>
        <w:t>presente artigo</w:t>
      </w:r>
      <w:r w:rsidR="00D84415">
        <w:rPr>
          <w:rFonts w:ascii="Times New Roman" w:hAnsi="Times New Roman"/>
          <w:bCs/>
          <w:sz w:val="24"/>
          <w:szCs w:val="24"/>
        </w:rPr>
        <w:t xml:space="preserve"> procura compreender a relação </w:t>
      </w:r>
      <w:r w:rsidR="00EA7349">
        <w:rPr>
          <w:rFonts w:ascii="Times New Roman" w:hAnsi="Times New Roman"/>
          <w:bCs/>
          <w:sz w:val="24"/>
          <w:szCs w:val="24"/>
        </w:rPr>
        <w:t xml:space="preserve">antropológico-filosófica </w:t>
      </w:r>
      <w:r w:rsidR="00D84415">
        <w:rPr>
          <w:rFonts w:ascii="Times New Roman" w:hAnsi="Times New Roman"/>
          <w:bCs/>
          <w:sz w:val="24"/>
          <w:szCs w:val="24"/>
        </w:rPr>
        <w:t xml:space="preserve">na perspectiva </w:t>
      </w:r>
      <w:proofErr w:type="spellStart"/>
      <w:r w:rsidR="00D84415">
        <w:rPr>
          <w:rFonts w:ascii="Times New Roman" w:hAnsi="Times New Roman"/>
          <w:bCs/>
          <w:i/>
          <w:sz w:val="24"/>
          <w:szCs w:val="24"/>
        </w:rPr>
        <w:t>dusseliana</w:t>
      </w:r>
      <w:proofErr w:type="spellEnd"/>
      <w:r w:rsidR="00D84415">
        <w:rPr>
          <w:rFonts w:ascii="Times New Roman" w:hAnsi="Times New Roman"/>
          <w:bCs/>
          <w:sz w:val="24"/>
          <w:szCs w:val="24"/>
        </w:rPr>
        <w:t xml:space="preserve">, sobretudo, na </w:t>
      </w:r>
      <w:proofErr w:type="gramStart"/>
      <w:r w:rsidR="00D84415">
        <w:rPr>
          <w:rFonts w:ascii="Times New Roman" w:hAnsi="Times New Roman"/>
          <w:bCs/>
          <w:sz w:val="24"/>
          <w:szCs w:val="24"/>
        </w:rPr>
        <w:t>relação varão-mulher</w:t>
      </w:r>
      <w:r w:rsidR="00212097">
        <w:rPr>
          <w:rFonts w:ascii="Times New Roman" w:hAnsi="Times New Roman"/>
          <w:bCs/>
          <w:sz w:val="24"/>
          <w:szCs w:val="24"/>
        </w:rPr>
        <w:t xml:space="preserve"> (masculino-feminino</w:t>
      </w:r>
      <w:r w:rsidR="00C9385A">
        <w:rPr>
          <w:rFonts w:ascii="Times New Roman" w:hAnsi="Times New Roman"/>
          <w:bCs/>
          <w:sz w:val="24"/>
          <w:szCs w:val="24"/>
        </w:rPr>
        <w:t xml:space="preserve">, denominada </w:t>
      </w:r>
      <w:r w:rsidR="00C9385A">
        <w:rPr>
          <w:rFonts w:ascii="Times New Roman" w:hAnsi="Times New Roman"/>
          <w:bCs/>
          <w:i/>
          <w:sz w:val="24"/>
          <w:szCs w:val="24"/>
        </w:rPr>
        <w:t>erótica</w:t>
      </w:r>
      <w:r w:rsidR="00212097">
        <w:rPr>
          <w:rFonts w:ascii="Times New Roman" w:hAnsi="Times New Roman"/>
          <w:bCs/>
          <w:sz w:val="24"/>
          <w:szCs w:val="24"/>
        </w:rPr>
        <w:t>)</w:t>
      </w:r>
      <w:proofErr w:type="gramEnd"/>
      <w:r w:rsidR="00D84415">
        <w:rPr>
          <w:rFonts w:ascii="Times New Roman" w:hAnsi="Times New Roman"/>
          <w:bCs/>
          <w:sz w:val="24"/>
          <w:szCs w:val="24"/>
        </w:rPr>
        <w:t xml:space="preserve">, </w:t>
      </w:r>
      <w:r w:rsidR="00212097">
        <w:rPr>
          <w:rFonts w:ascii="Times New Roman" w:hAnsi="Times New Roman"/>
          <w:bCs/>
          <w:sz w:val="24"/>
          <w:szCs w:val="24"/>
        </w:rPr>
        <w:t xml:space="preserve">e a opressão corporal sofrida pela mulher, representada como sujeito feminino dentro de um sistema masculino </w:t>
      </w:r>
      <w:r w:rsidR="00AC7968">
        <w:rPr>
          <w:rFonts w:ascii="Times New Roman" w:hAnsi="Times New Roman"/>
          <w:bCs/>
          <w:sz w:val="24"/>
          <w:szCs w:val="24"/>
        </w:rPr>
        <w:t>excludente</w:t>
      </w:r>
      <w:r w:rsidR="00C9385A">
        <w:rPr>
          <w:rFonts w:ascii="Times New Roman" w:hAnsi="Times New Roman"/>
          <w:bCs/>
          <w:sz w:val="24"/>
          <w:szCs w:val="24"/>
        </w:rPr>
        <w:t>, investigando as perspectivas possíveis para sua libertação</w:t>
      </w:r>
      <w:r w:rsidR="00212097">
        <w:rPr>
          <w:rFonts w:ascii="Times New Roman" w:hAnsi="Times New Roman"/>
          <w:bCs/>
          <w:sz w:val="24"/>
          <w:szCs w:val="24"/>
        </w:rPr>
        <w:t xml:space="preserve">. </w:t>
      </w:r>
    </w:p>
    <w:p w:rsidR="00BE6712" w:rsidRDefault="00D84415" w:rsidP="00360DA4">
      <w:pPr>
        <w:spacing w:after="0" w:line="240" w:lineRule="auto"/>
        <w:ind w:right="11" w:firstLine="709"/>
        <w:jc w:val="both"/>
        <w:rPr>
          <w:rFonts w:ascii="Times New Roman" w:hAnsi="Times New Roman"/>
          <w:bCs/>
          <w:sz w:val="24"/>
          <w:szCs w:val="24"/>
        </w:rPr>
      </w:pPr>
      <w:r>
        <w:rPr>
          <w:rFonts w:ascii="Times New Roman" w:hAnsi="Times New Roman"/>
          <w:bCs/>
          <w:sz w:val="24"/>
          <w:szCs w:val="24"/>
        </w:rPr>
        <w:t xml:space="preserve">Sendo assim, o intuito é </w:t>
      </w:r>
      <w:r w:rsidR="00C9385A">
        <w:rPr>
          <w:rFonts w:ascii="Times New Roman" w:hAnsi="Times New Roman"/>
          <w:bCs/>
          <w:sz w:val="24"/>
          <w:szCs w:val="24"/>
        </w:rPr>
        <w:t>analisar</w:t>
      </w:r>
      <w:r>
        <w:rPr>
          <w:rFonts w:ascii="Times New Roman" w:hAnsi="Times New Roman"/>
          <w:bCs/>
          <w:sz w:val="24"/>
          <w:szCs w:val="24"/>
        </w:rPr>
        <w:t xml:space="preserve"> como </w:t>
      </w:r>
      <w:proofErr w:type="spellStart"/>
      <w:r>
        <w:rPr>
          <w:rFonts w:ascii="Times New Roman" w:hAnsi="Times New Roman"/>
          <w:bCs/>
          <w:sz w:val="24"/>
          <w:szCs w:val="24"/>
        </w:rPr>
        <w:t>Dussel</w:t>
      </w:r>
      <w:proofErr w:type="spellEnd"/>
      <w:r>
        <w:rPr>
          <w:rFonts w:ascii="Times New Roman" w:hAnsi="Times New Roman"/>
          <w:bCs/>
          <w:sz w:val="24"/>
          <w:szCs w:val="24"/>
        </w:rPr>
        <w:t xml:space="preserve"> concebe o sujeito feminino como </w:t>
      </w:r>
      <w:r w:rsidR="00EA7349">
        <w:rPr>
          <w:rFonts w:ascii="Times New Roman" w:hAnsi="Times New Roman"/>
          <w:bCs/>
          <w:i/>
          <w:sz w:val="24"/>
          <w:szCs w:val="24"/>
        </w:rPr>
        <w:t>outro</w:t>
      </w:r>
      <w:r w:rsidR="00EA7349">
        <w:rPr>
          <w:rFonts w:ascii="Times New Roman" w:hAnsi="Times New Roman"/>
          <w:bCs/>
          <w:sz w:val="24"/>
          <w:szCs w:val="24"/>
        </w:rPr>
        <w:t xml:space="preserve"> </w:t>
      </w:r>
      <w:r>
        <w:rPr>
          <w:rFonts w:ascii="Times New Roman" w:hAnsi="Times New Roman"/>
          <w:bCs/>
          <w:sz w:val="24"/>
          <w:szCs w:val="24"/>
        </w:rPr>
        <w:t xml:space="preserve">dentro do processo de </w:t>
      </w:r>
      <w:r>
        <w:rPr>
          <w:rFonts w:ascii="Times New Roman" w:hAnsi="Times New Roman"/>
          <w:bCs/>
          <w:i/>
          <w:sz w:val="24"/>
          <w:szCs w:val="24"/>
        </w:rPr>
        <w:t xml:space="preserve">totalidade </w:t>
      </w:r>
      <w:r>
        <w:rPr>
          <w:rFonts w:ascii="Times New Roman" w:hAnsi="Times New Roman"/>
          <w:bCs/>
          <w:sz w:val="24"/>
          <w:szCs w:val="24"/>
        </w:rPr>
        <w:t xml:space="preserve">engendrado a partir de uma mentalidade de </w:t>
      </w:r>
      <w:r>
        <w:rPr>
          <w:rFonts w:ascii="Times New Roman" w:hAnsi="Times New Roman"/>
          <w:bCs/>
          <w:sz w:val="24"/>
          <w:szCs w:val="24"/>
        </w:rPr>
        <w:lastRenderedPageBreak/>
        <w:t xml:space="preserve">conquista e dominação calcada </w:t>
      </w:r>
      <w:r w:rsidR="00BE6712">
        <w:rPr>
          <w:rFonts w:ascii="Times New Roman" w:hAnsi="Times New Roman"/>
          <w:bCs/>
          <w:sz w:val="24"/>
          <w:szCs w:val="24"/>
        </w:rPr>
        <w:t xml:space="preserve">no </w:t>
      </w:r>
      <w:r w:rsidR="00BE6712">
        <w:rPr>
          <w:rFonts w:ascii="Times New Roman" w:hAnsi="Times New Roman"/>
          <w:bCs/>
          <w:i/>
          <w:sz w:val="24"/>
          <w:szCs w:val="24"/>
        </w:rPr>
        <w:t xml:space="preserve">ego cogito </w:t>
      </w:r>
      <w:r w:rsidR="00BE6712">
        <w:rPr>
          <w:rFonts w:ascii="Times New Roman" w:hAnsi="Times New Roman"/>
          <w:bCs/>
          <w:sz w:val="24"/>
          <w:szCs w:val="24"/>
        </w:rPr>
        <w:t>e no desejo de conquista corporal do masculino em relação ao feminino.</w:t>
      </w:r>
    </w:p>
    <w:p w:rsidR="00BE6712" w:rsidRDefault="00BE6712" w:rsidP="00360DA4">
      <w:pPr>
        <w:spacing w:after="0" w:line="240" w:lineRule="auto"/>
        <w:ind w:right="11" w:firstLine="709"/>
        <w:jc w:val="both"/>
        <w:rPr>
          <w:rFonts w:ascii="Times New Roman" w:hAnsi="Times New Roman" w:cs="Times New Roman"/>
          <w:sz w:val="24"/>
          <w:szCs w:val="24"/>
        </w:rPr>
      </w:pPr>
      <w:r>
        <w:rPr>
          <w:rFonts w:ascii="Times New Roman" w:hAnsi="Times New Roman"/>
          <w:bCs/>
          <w:sz w:val="24"/>
          <w:szCs w:val="24"/>
        </w:rPr>
        <w:t>O ponto de partida da filosofia da libertação é a crítica a todo e qualquer modelo que se apresente com</w:t>
      </w:r>
      <w:r w:rsidR="00C9385A">
        <w:rPr>
          <w:rFonts w:ascii="Times New Roman" w:hAnsi="Times New Roman"/>
          <w:bCs/>
          <w:sz w:val="24"/>
          <w:szCs w:val="24"/>
        </w:rPr>
        <w:t>o</w:t>
      </w:r>
      <w:r>
        <w:rPr>
          <w:rFonts w:ascii="Times New Roman" w:hAnsi="Times New Roman"/>
          <w:bCs/>
          <w:sz w:val="24"/>
          <w:szCs w:val="24"/>
        </w:rPr>
        <w:t xml:space="preserve"> totalizador, reduzindo as relações ao </w:t>
      </w:r>
      <w:r>
        <w:rPr>
          <w:rFonts w:ascii="Times New Roman" w:hAnsi="Times New Roman"/>
          <w:bCs/>
          <w:i/>
          <w:sz w:val="24"/>
          <w:szCs w:val="24"/>
        </w:rPr>
        <w:t xml:space="preserve">mesmo </w:t>
      </w:r>
      <w:r>
        <w:rPr>
          <w:rFonts w:ascii="Times New Roman" w:hAnsi="Times New Roman"/>
          <w:bCs/>
          <w:sz w:val="24"/>
          <w:szCs w:val="24"/>
        </w:rPr>
        <w:t xml:space="preserve">não levando em conta a </w:t>
      </w:r>
      <w:r>
        <w:rPr>
          <w:rFonts w:ascii="Times New Roman" w:hAnsi="Times New Roman"/>
          <w:bCs/>
          <w:i/>
          <w:sz w:val="24"/>
          <w:szCs w:val="24"/>
        </w:rPr>
        <w:t>alteridade</w:t>
      </w:r>
      <w:r>
        <w:t xml:space="preserve"> </w:t>
      </w:r>
      <w:r>
        <w:rPr>
          <w:rFonts w:ascii="Times New Roman" w:hAnsi="Times New Roman" w:cs="Times New Roman"/>
          <w:sz w:val="24"/>
          <w:szCs w:val="24"/>
        </w:rPr>
        <w:t xml:space="preserve">e o </w:t>
      </w:r>
      <w:proofErr w:type="spellStart"/>
      <w:r>
        <w:rPr>
          <w:rFonts w:ascii="Times New Roman" w:hAnsi="Times New Roman" w:cs="Times New Roman"/>
          <w:i/>
          <w:sz w:val="24"/>
          <w:szCs w:val="24"/>
        </w:rPr>
        <w:t>locus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de exclusão em que determinados sujeitos históricos se encontram, dentre os quais destacaremos o sujeito feminino dentro da </w:t>
      </w:r>
      <w:r>
        <w:rPr>
          <w:rFonts w:ascii="Times New Roman" w:hAnsi="Times New Roman" w:cs="Times New Roman"/>
          <w:i/>
          <w:sz w:val="24"/>
          <w:szCs w:val="24"/>
        </w:rPr>
        <w:t>totalidade</w:t>
      </w:r>
      <w:r>
        <w:rPr>
          <w:rFonts w:ascii="Times New Roman" w:hAnsi="Times New Roman" w:cs="Times New Roman"/>
          <w:sz w:val="24"/>
          <w:szCs w:val="24"/>
        </w:rPr>
        <w:t xml:space="preserve"> masculina excludente.</w:t>
      </w:r>
    </w:p>
    <w:p w:rsidR="007D004A" w:rsidRDefault="007D004A" w:rsidP="00360DA4">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 xml:space="preserve">Para executar a empreitada de nosso </w:t>
      </w:r>
      <w:r w:rsidR="00232B0B">
        <w:rPr>
          <w:rFonts w:ascii="Times New Roman" w:hAnsi="Times New Roman" w:cs="Times New Roman"/>
          <w:sz w:val="24"/>
          <w:szCs w:val="24"/>
        </w:rPr>
        <w:t>artigo</w:t>
      </w:r>
      <w:r>
        <w:rPr>
          <w:rFonts w:ascii="Times New Roman" w:hAnsi="Times New Roman" w:cs="Times New Roman"/>
          <w:sz w:val="24"/>
          <w:szCs w:val="24"/>
        </w:rPr>
        <w:t xml:space="preserve"> o dividimos em três partes. De maneira</w:t>
      </w:r>
      <w:r w:rsidR="001C2B35">
        <w:rPr>
          <w:rFonts w:ascii="Times New Roman" w:hAnsi="Times New Roman" w:cs="Times New Roman"/>
          <w:sz w:val="24"/>
          <w:szCs w:val="24"/>
        </w:rPr>
        <w:t>,</w:t>
      </w:r>
      <w:r>
        <w:rPr>
          <w:rFonts w:ascii="Times New Roman" w:hAnsi="Times New Roman" w:cs="Times New Roman"/>
          <w:sz w:val="24"/>
          <w:szCs w:val="24"/>
        </w:rPr>
        <w:t xml:space="preserve"> que na primeira buscar-se-á fundamentar a filosofia da libertação, situando-a a partir da perspectiva de Enrique </w:t>
      </w:r>
      <w:proofErr w:type="spellStart"/>
      <w:r>
        <w:rPr>
          <w:rFonts w:ascii="Times New Roman" w:hAnsi="Times New Roman" w:cs="Times New Roman"/>
          <w:sz w:val="24"/>
          <w:szCs w:val="24"/>
        </w:rPr>
        <w:t>Dussel</w:t>
      </w:r>
      <w:proofErr w:type="spellEnd"/>
      <w:r>
        <w:rPr>
          <w:rFonts w:ascii="Times New Roman" w:hAnsi="Times New Roman" w:cs="Times New Roman"/>
          <w:sz w:val="24"/>
          <w:szCs w:val="24"/>
        </w:rPr>
        <w:t xml:space="preserve">. Para isso será necessário pontuar a diferença que o autor estabelece em relação a outros </w:t>
      </w:r>
      <w:r w:rsidR="00C9385A">
        <w:rPr>
          <w:rFonts w:ascii="Times New Roman" w:hAnsi="Times New Roman" w:cs="Times New Roman"/>
          <w:sz w:val="24"/>
          <w:szCs w:val="24"/>
        </w:rPr>
        <w:t>filósofos (Kant, Hegel, Platão, Freud entre outros)</w:t>
      </w:r>
      <w:r>
        <w:rPr>
          <w:rFonts w:ascii="Times New Roman" w:hAnsi="Times New Roman" w:cs="Times New Roman"/>
          <w:sz w:val="24"/>
          <w:szCs w:val="24"/>
        </w:rPr>
        <w:t xml:space="preserve"> e as principais categorias de seu pensamento, uma vez que, determinados conceitos</w:t>
      </w:r>
      <w:r w:rsidR="00163A83">
        <w:rPr>
          <w:rFonts w:ascii="Times New Roman" w:hAnsi="Times New Roman" w:cs="Times New Roman"/>
          <w:sz w:val="24"/>
          <w:szCs w:val="24"/>
        </w:rPr>
        <w:t xml:space="preserve"> (</w:t>
      </w:r>
      <w:r w:rsidR="00163A83">
        <w:rPr>
          <w:rFonts w:ascii="Times New Roman" w:hAnsi="Times New Roman" w:cs="Times New Roman"/>
          <w:i/>
          <w:sz w:val="24"/>
          <w:szCs w:val="24"/>
        </w:rPr>
        <w:t xml:space="preserve">mesmo, outro, totalidade, alteridade, </w:t>
      </w:r>
      <w:r w:rsidR="00163A83">
        <w:rPr>
          <w:rFonts w:ascii="Times New Roman" w:hAnsi="Times New Roman" w:cs="Times New Roman"/>
          <w:sz w:val="24"/>
          <w:szCs w:val="24"/>
        </w:rPr>
        <w:t>etc.)</w:t>
      </w:r>
      <w:r>
        <w:rPr>
          <w:rFonts w:ascii="Times New Roman" w:hAnsi="Times New Roman" w:cs="Times New Roman"/>
          <w:sz w:val="24"/>
          <w:szCs w:val="24"/>
        </w:rPr>
        <w:t xml:space="preserve"> ganham outras conotações </w:t>
      </w:r>
      <w:r w:rsidR="00C9385A">
        <w:rPr>
          <w:rFonts w:ascii="Times New Roman" w:hAnsi="Times New Roman" w:cs="Times New Roman"/>
          <w:sz w:val="24"/>
          <w:szCs w:val="24"/>
        </w:rPr>
        <w:t>n</w:t>
      </w:r>
      <w:r w:rsidR="00677D22">
        <w:rPr>
          <w:rFonts w:ascii="Times New Roman" w:hAnsi="Times New Roman" w:cs="Times New Roman"/>
          <w:sz w:val="24"/>
          <w:szCs w:val="24"/>
        </w:rPr>
        <w:t xml:space="preserve">a filosofia </w:t>
      </w:r>
      <w:proofErr w:type="spellStart"/>
      <w:r w:rsidR="00677D22">
        <w:rPr>
          <w:rFonts w:ascii="Times New Roman" w:hAnsi="Times New Roman" w:cs="Times New Roman"/>
          <w:i/>
          <w:sz w:val="24"/>
          <w:szCs w:val="24"/>
        </w:rPr>
        <w:t>dusseliana</w:t>
      </w:r>
      <w:proofErr w:type="spellEnd"/>
      <w:r w:rsidR="00677D22">
        <w:rPr>
          <w:rFonts w:ascii="Times New Roman" w:hAnsi="Times New Roman" w:cs="Times New Roman"/>
          <w:sz w:val="24"/>
          <w:szCs w:val="24"/>
        </w:rPr>
        <w:t>. Por isso torna-se necessário situar, fundamentar e pontuar os elementos que despontam como principais em sua filosofia.</w:t>
      </w:r>
    </w:p>
    <w:p w:rsidR="004E0A64" w:rsidRDefault="00677D22" w:rsidP="00360DA4">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 xml:space="preserve">Na segunda parte dedicar-nos-emos a compreensão da relação </w:t>
      </w:r>
      <w:r>
        <w:rPr>
          <w:rFonts w:ascii="Times New Roman" w:hAnsi="Times New Roman" w:cs="Times New Roman"/>
          <w:i/>
          <w:sz w:val="24"/>
          <w:szCs w:val="24"/>
        </w:rPr>
        <w:t>erótica</w:t>
      </w:r>
      <w:r>
        <w:rPr>
          <w:rFonts w:ascii="Times New Roman" w:hAnsi="Times New Roman" w:cs="Times New Roman"/>
        </w:rPr>
        <w:t xml:space="preserve"> </w:t>
      </w:r>
      <w:r w:rsidR="00EA7349">
        <w:rPr>
          <w:rFonts w:ascii="Times New Roman" w:hAnsi="Times New Roman" w:cs="Times New Roman"/>
          <w:sz w:val="24"/>
          <w:szCs w:val="24"/>
        </w:rPr>
        <w:t xml:space="preserve">descrita </w:t>
      </w:r>
      <w:r>
        <w:rPr>
          <w:rFonts w:ascii="Times New Roman" w:hAnsi="Times New Roman" w:cs="Times New Roman"/>
          <w:sz w:val="24"/>
          <w:szCs w:val="24"/>
        </w:rPr>
        <w:t xml:space="preserve">por Enrique </w:t>
      </w:r>
      <w:proofErr w:type="spellStart"/>
      <w:r>
        <w:rPr>
          <w:rFonts w:ascii="Times New Roman" w:hAnsi="Times New Roman" w:cs="Times New Roman"/>
          <w:sz w:val="24"/>
          <w:szCs w:val="24"/>
        </w:rPr>
        <w:t>Dussel</w:t>
      </w:r>
      <w:proofErr w:type="spellEnd"/>
      <w:r>
        <w:rPr>
          <w:rFonts w:ascii="Times New Roman" w:hAnsi="Times New Roman" w:cs="Times New Roman"/>
          <w:sz w:val="24"/>
          <w:szCs w:val="24"/>
        </w:rPr>
        <w:t xml:space="preserve">, sua constituição e legitimação pelo sistema totalizador. Nessa parte, encontra-se o objeto de nossa problemática, pois um dos elementos principais da filosofia da libertação é compreender o </w:t>
      </w:r>
      <w:r>
        <w:rPr>
          <w:rFonts w:ascii="Times New Roman" w:hAnsi="Times New Roman" w:cs="Times New Roman"/>
          <w:i/>
          <w:sz w:val="24"/>
          <w:szCs w:val="24"/>
        </w:rPr>
        <w:t xml:space="preserve">outro </w:t>
      </w:r>
      <w:r>
        <w:rPr>
          <w:rFonts w:ascii="Times New Roman" w:hAnsi="Times New Roman" w:cs="Times New Roman"/>
          <w:sz w:val="24"/>
          <w:szCs w:val="24"/>
        </w:rPr>
        <w:t xml:space="preserve">com distinto do </w:t>
      </w:r>
      <w:r>
        <w:rPr>
          <w:rFonts w:ascii="Times New Roman" w:hAnsi="Times New Roman" w:cs="Times New Roman"/>
          <w:i/>
          <w:sz w:val="24"/>
          <w:szCs w:val="24"/>
        </w:rPr>
        <w:t xml:space="preserve">eu </w:t>
      </w:r>
      <w:r>
        <w:rPr>
          <w:rFonts w:ascii="Times New Roman" w:hAnsi="Times New Roman" w:cs="Times New Roman"/>
          <w:sz w:val="24"/>
          <w:szCs w:val="24"/>
        </w:rPr>
        <w:t xml:space="preserve">conquistador. A abordagem </w:t>
      </w:r>
      <w:proofErr w:type="spellStart"/>
      <w:r>
        <w:rPr>
          <w:rFonts w:ascii="Times New Roman" w:hAnsi="Times New Roman" w:cs="Times New Roman"/>
          <w:i/>
          <w:sz w:val="24"/>
          <w:szCs w:val="24"/>
        </w:rPr>
        <w:t>dusseliana</w:t>
      </w:r>
      <w:proofErr w:type="spellEnd"/>
      <w:r>
        <w:rPr>
          <w:rFonts w:ascii="Times New Roman" w:hAnsi="Times New Roman" w:cs="Times New Roman"/>
          <w:sz w:val="24"/>
          <w:szCs w:val="24"/>
        </w:rPr>
        <w:t xml:space="preserve"> e seu diagnóstico em relação ao sujeito feminino oprimido dentro da </w:t>
      </w:r>
      <w:r>
        <w:rPr>
          <w:rFonts w:ascii="Times New Roman" w:hAnsi="Times New Roman" w:cs="Times New Roman"/>
          <w:i/>
          <w:sz w:val="24"/>
          <w:szCs w:val="24"/>
        </w:rPr>
        <w:t>totalidade</w:t>
      </w:r>
      <w:r>
        <w:rPr>
          <w:rFonts w:ascii="Times New Roman" w:hAnsi="Times New Roman" w:cs="Times New Roman"/>
          <w:sz w:val="24"/>
          <w:szCs w:val="24"/>
        </w:rPr>
        <w:t xml:space="preserve"> são elementos que pretendem ser problematizados nessa parte.</w:t>
      </w:r>
    </w:p>
    <w:p w:rsidR="00677D22" w:rsidRPr="00212097" w:rsidRDefault="00212097" w:rsidP="00360DA4">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 xml:space="preserve">Por fim trataremos de como </w:t>
      </w:r>
      <w:proofErr w:type="spellStart"/>
      <w:r>
        <w:rPr>
          <w:rFonts w:ascii="Times New Roman" w:hAnsi="Times New Roman" w:cs="Times New Roman"/>
          <w:sz w:val="24"/>
          <w:szCs w:val="24"/>
        </w:rPr>
        <w:t>Dussel</w:t>
      </w:r>
      <w:proofErr w:type="spellEnd"/>
      <w:r>
        <w:rPr>
          <w:rFonts w:ascii="Times New Roman" w:hAnsi="Times New Roman" w:cs="Times New Roman"/>
          <w:sz w:val="24"/>
          <w:szCs w:val="24"/>
        </w:rPr>
        <w:t xml:space="preserve"> sinaliza libertação corporal sofrida pelo sujeito feminino; quais os caminhos apontados e as novas possibilidades de se construir uma forma de libertação a partir da afirmação da corporeidade negada. Nesse sentido, pretende-se fazer um balanço das perspectivas retratadas pelo autor em suas diferentes obras e o balanço que se pode extrair a partir delas.</w:t>
      </w:r>
    </w:p>
    <w:p w:rsidR="008166F1" w:rsidRPr="008166F1" w:rsidRDefault="008166F1" w:rsidP="00232B0B">
      <w:pPr>
        <w:spacing w:before="200" w:line="360" w:lineRule="auto"/>
        <w:ind w:firstLine="709"/>
        <w:jc w:val="both"/>
        <w:rPr>
          <w:rFonts w:ascii="Times New Roman" w:hAnsi="Times New Roman"/>
          <w:sz w:val="28"/>
          <w:szCs w:val="24"/>
        </w:rPr>
      </w:pPr>
      <w:r>
        <w:rPr>
          <w:rFonts w:ascii="Times New Roman" w:hAnsi="Times New Roman"/>
          <w:sz w:val="28"/>
          <w:szCs w:val="24"/>
        </w:rPr>
        <w:t>A opressão erótica</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As relações sociais na atualidade legam, em pleno século XXI, um </w:t>
      </w:r>
      <w:proofErr w:type="gramStart"/>
      <w:r>
        <w:rPr>
          <w:rFonts w:ascii="Times New Roman" w:hAnsi="Times New Roman"/>
          <w:sz w:val="24"/>
          <w:szCs w:val="24"/>
        </w:rPr>
        <w:t>papel</w:t>
      </w:r>
      <w:proofErr w:type="gramEnd"/>
      <w:r>
        <w:rPr>
          <w:rFonts w:ascii="Times New Roman" w:hAnsi="Times New Roman"/>
          <w:sz w:val="24"/>
          <w:szCs w:val="24"/>
        </w:rPr>
        <w:t xml:space="preserve"> </w:t>
      </w:r>
      <w:proofErr w:type="gramStart"/>
      <w:r>
        <w:rPr>
          <w:rFonts w:ascii="Times New Roman" w:hAnsi="Times New Roman"/>
          <w:sz w:val="24"/>
          <w:szCs w:val="24"/>
        </w:rPr>
        <w:t>secundário</w:t>
      </w:r>
      <w:proofErr w:type="gramEnd"/>
      <w:r>
        <w:rPr>
          <w:rFonts w:ascii="Times New Roman" w:hAnsi="Times New Roman"/>
          <w:sz w:val="24"/>
          <w:szCs w:val="24"/>
        </w:rPr>
        <w:t xml:space="preserve"> e inferior à mulher. Não se necessitam de muitos esforços para observar os preconceitos e entraves por ela enfrentados em relação ao mercado de trabalho, a seu papel no lar e na sociedade e, em determinados casos, sua figura reduz-se a objeto de desejos e fantasias do sujeito masculino. Tal relação nada mais é do que um </w:t>
      </w:r>
      <w:r>
        <w:rPr>
          <w:rFonts w:ascii="Times New Roman" w:hAnsi="Times New Roman"/>
          <w:i/>
          <w:sz w:val="24"/>
          <w:szCs w:val="24"/>
        </w:rPr>
        <w:t>constructo</w:t>
      </w:r>
      <w:r>
        <w:rPr>
          <w:rFonts w:ascii="Times New Roman" w:hAnsi="Times New Roman"/>
          <w:sz w:val="24"/>
          <w:szCs w:val="24"/>
        </w:rPr>
        <w:t xml:space="preserve"> </w:t>
      </w:r>
      <w:r>
        <w:rPr>
          <w:rFonts w:ascii="Times New Roman" w:hAnsi="Times New Roman"/>
          <w:i/>
          <w:sz w:val="24"/>
          <w:szCs w:val="24"/>
        </w:rPr>
        <w:t>social</w:t>
      </w:r>
      <w:r>
        <w:rPr>
          <w:rFonts w:ascii="Times New Roman" w:hAnsi="Times New Roman"/>
          <w:sz w:val="24"/>
          <w:szCs w:val="24"/>
        </w:rPr>
        <w:t xml:space="preserve">, que perpassa centenas de anos da história da humanidade baseando-se na relação homem/mulher estabelecida a partir de princípios patriarcais e </w:t>
      </w:r>
      <w:proofErr w:type="spellStart"/>
      <w:r>
        <w:rPr>
          <w:rFonts w:ascii="Times New Roman" w:hAnsi="Times New Roman"/>
          <w:sz w:val="24"/>
          <w:szCs w:val="24"/>
        </w:rPr>
        <w:t>androcêntricos</w:t>
      </w:r>
      <w:proofErr w:type="spellEnd"/>
      <w:r>
        <w:rPr>
          <w:rFonts w:ascii="Times New Roman" w:hAnsi="Times New Roman"/>
          <w:sz w:val="24"/>
          <w:szCs w:val="24"/>
        </w:rPr>
        <w:t>, que exaltam a supremacia do sujeito do sexo masculino em relação ao feminino.</w:t>
      </w:r>
    </w:p>
    <w:p w:rsidR="00B11401" w:rsidRDefault="00B11401" w:rsidP="00360DA4">
      <w:pPr>
        <w:spacing w:after="0" w:line="240" w:lineRule="auto"/>
        <w:ind w:firstLine="709"/>
        <w:jc w:val="both"/>
        <w:rPr>
          <w:rFonts w:ascii="Times New Roman" w:hAnsi="Times New Roman"/>
          <w:i/>
          <w:sz w:val="24"/>
          <w:szCs w:val="24"/>
        </w:rPr>
      </w:pPr>
      <w:proofErr w:type="gramStart"/>
      <w:r>
        <w:rPr>
          <w:rFonts w:ascii="Times New Roman" w:hAnsi="Times New Roman"/>
          <w:sz w:val="24"/>
          <w:szCs w:val="24"/>
        </w:rPr>
        <w:t xml:space="preserve">O </w:t>
      </w:r>
      <w:r w:rsidRPr="005310E3">
        <w:rPr>
          <w:rFonts w:ascii="Times New Roman" w:hAnsi="Times New Roman"/>
          <w:i/>
          <w:sz w:val="24"/>
          <w:szCs w:val="24"/>
        </w:rPr>
        <w:t>ser-mulher</w:t>
      </w:r>
      <w:proofErr w:type="gramEnd"/>
      <w:r>
        <w:rPr>
          <w:rFonts w:ascii="Times New Roman" w:hAnsi="Times New Roman"/>
          <w:i/>
          <w:sz w:val="24"/>
          <w:szCs w:val="24"/>
        </w:rPr>
        <w:t>,</w:t>
      </w:r>
      <w:r>
        <w:rPr>
          <w:rFonts w:ascii="Times New Roman" w:hAnsi="Times New Roman"/>
          <w:sz w:val="24"/>
          <w:szCs w:val="24"/>
        </w:rPr>
        <w:t xml:space="preserve"> dentro dos contextos de exploração (latino-americano, asiático, africano, etc.), sofre duplamente: (a) pelo fato de ser mulher e (b) pelo fato de pertencer a uma realidade </w:t>
      </w:r>
      <w:proofErr w:type="spellStart"/>
      <w:r>
        <w:rPr>
          <w:rFonts w:ascii="Times New Roman" w:hAnsi="Times New Roman"/>
          <w:sz w:val="24"/>
          <w:szCs w:val="24"/>
        </w:rPr>
        <w:t>geopolitica</w:t>
      </w:r>
      <w:proofErr w:type="spellEnd"/>
      <w:r>
        <w:rPr>
          <w:rFonts w:ascii="Times New Roman" w:hAnsi="Times New Roman"/>
          <w:sz w:val="24"/>
          <w:szCs w:val="24"/>
        </w:rPr>
        <w:t xml:space="preserve"> opressora – geralmente, à margem dos grandes centros do poder político, econômico e social. Esses entraves impossibilitam-na de desfrutar da igualdade de direitos em relação ao ser masculino e a </w:t>
      </w:r>
      <w:proofErr w:type="gramStart"/>
      <w:r>
        <w:rPr>
          <w:rFonts w:ascii="Times New Roman" w:hAnsi="Times New Roman"/>
          <w:sz w:val="24"/>
          <w:szCs w:val="24"/>
        </w:rPr>
        <w:t xml:space="preserve">tornam subjugada na supressão de sua </w:t>
      </w:r>
      <w:r w:rsidRPr="00EA2A07">
        <w:rPr>
          <w:rFonts w:ascii="Times New Roman" w:hAnsi="Times New Roman"/>
          <w:i/>
          <w:sz w:val="24"/>
          <w:szCs w:val="24"/>
        </w:rPr>
        <w:t>alteridade</w:t>
      </w:r>
      <w:r>
        <w:rPr>
          <w:rStyle w:val="Refdenotaderodap"/>
          <w:sz w:val="24"/>
          <w:szCs w:val="24"/>
        </w:rPr>
        <w:footnoteReference w:id="2"/>
      </w:r>
      <w:proofErr w:type="gramEnd"/>
      <w:r w:rsidRPr="00EA2A07">
        <w:rPr>
          <w:rFonts w:ascii="Times New Roman" w:hAnsi="Times New Roman"/>
          <w:i/>
          <w:sz w:val="24"/>
          <w:szCs w:val="24"/>
        </w:rPr>
        <w:t>.</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A cultura de dominação masculina estabeleceu, historicamente, uma relação ambígua com o corpo. Ao mesmo tempo em que o despreza, entendendo-o como espaço de negação da contemplação, no caso da cultura grega</w:t>
      </w:r>
      <w:r>
        <w:rPr>
          <w:rStyle w:val="Refdenotaderodap"/>
          <w:sz w:val="24"/>
          <w:szCs w:val="24"/>
        </w:rPr>
        <w:footnoteReference w:id="3"/>
      </w:r>
      <w:r>
        <w:rPr>
          <w:rFonts w:ascii="Times New Roman" w:hAnsi="Times New Roman"/>
          <w:sz w:val="24"/>
          <w:szCs w:val="24"/>
        </w:rPr>
        <w:t xml:space="preserve">, e espaço das paixões humanas </w:t>
      </w:r>
      <w:r>
        <w:rPr>
          <w:rFonts w:ascii="Times New Roman" w:hAnsi="Times New Roman"/>
          <w:sz w:val="24"/>
          <w:szCs w:val="24"/>
        </w:rPr>
        <w:lastRenderedPageBreak/>
        <w:t>presentes nas culturas semíticas e, posteriormente, na cristandade</w:t>
      </w:r>
      <w:r>
        <w:rPr>
          <w:rStyle w:val="Refdenotaderodap"/>
          <w:sz w:val="24"/>
          <w:szCs w:val="24"/>
        </w:rPr>
        <w:footnoteReference w:id="4"/>
      </w:r>
      <w:r>
        <w:rPr>
          <w:rFonts w:ascii="Times New Roman" w:hAnsi="Times New Roman"/>
          <w:sz w:val="24"/>
          <w:szCs w:val="24"/>
        </w:rPr>
        <w:t xml:space="preserve"> - geralmente ligadas à concepção de pecado - produz uma mentalidade de satisfação dos desejos por meio da dominação e opressão, encontrando, no sujeito dominado, a partir da relação corporal, a realização de seus desejos.</w:t>
      </w:r>
    </w:p>
    <w:p w:rsidR="00B11401" w:rsidRPr="0010542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Nesse contexto, quem mais sofre são os dominados, que têm sua </w:t>
      </w:r>
      <w:r w:rsidRPr="00DC2EC3">
        <w:rPr>
          <w:rFonts w:ascii="Times New Roman" w:hAnsi="Times New Roman"/>
          <w:i/>
          <w:sz w:val="24"/>
          <w:szCs w:val="24"/>
        </w:rPr>
        <w:t>alteridade</w:t>
      </w:r>
      <w:r>
        <w:rPr>
          <w:rFonts w:ascii="Times New Roman" w:hAnsi="Times New Roman"/>
          <w:sz w:val="24"/>
          <w:szCs w:val="24"/>
        </w:rPr>
        <w:t xml:space="preserve"> e corporeidade negadas para a satisfação do sujeito dominador. No caso da mulher, essa dominação é histórica e tem suas raízes nas culturas oriental e ocidental, de modo que a revisão crítica da construção desses valores se faz fundamental para reconhecimento de </w:t>
      </w:r>
      <w:r>
        <w:rPr>
          <w:rFonts w:ascii="Times New Roman" w:hAnsi="Times New Roman"/>
          <w:i/>
          <w:sz w:val="24"/>
          <w:szCs w:val="24"/>
        </w:rPr>
        <w:t>alteridade</w:t>
      </w:r>
      <w:r>
        <w:rPr>
          <w:rFonts w:ascii="Times New Roman" w:hAnsi="Times New Roman"/>
          <w:sz w:val="24"/>
          <w:szCs w:val="24"/>
        </w:rPr>
        <w:t xml:space="preserve"> e libertação do sujeito oprimido.</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 A proposta de libertação de Enrique </w:t>
      </w:r>
      <w:proofErr w:type="spellStart"/>
      <w:r>
        <w:rPr>
          <w:rFonts w:ascii="Times New Roman" w:hAnsi="Times New Roman"/>
          <w:sz w:val="24"/>
          <w:szCs w:val="24"/>
        </w:rPr>
        <w:t>Dussel</w:t>
      </w:r>
      <w:proofErr w:type="spellEnd"/>
      <w:r>
        <w:rPr>
          <w:rFonts w:ascii="Times New Roman" w:hAnsi="Times New Roman"/>
          <w:sz w:val="24"/>
          <w:szCs w:val="24"/>
        </w:rPr>
        <w:t xml:space="preserve"> passa, necessariamente, pela libertação feminina, vislumbrando um horizonte em que se possa respeitar sua </w:t>
      </w:r>
      <w:r w:rsidRPr="00902D80">
        <w:rPr>
          <w:rFonts w:ascii="Times New Roman" w:hAnsi="Times New Roman"/>
          <w:i/>
          <w:sz w:val="24"/>
          <w:szCs w:val="24"/>
        </w:rPr>
        <w:t>alteridade</w:t>
      </w:r>
      <w:r>
        <w:rPr>
          <w:rFonts w:ascii="Times New Roman" w:hAnsi="Times New Roman"/>
          <w:sz w:val="24"/>
          <w:szCs w:val="24"/>
        </w:rPr>
        <w:t xml:space="preserve">, assim como sua condição de </w:t>
      </w:r>
      <w:r w:rsidRPr="002C1058">
        <w:rPr>
          <w:rFonts w:ascii="Times New Roman" w:hAnsi="Times New Roman"/>
          <w:i/>
          <w:sz w:val="24"/>
          <w:szCs w:val="24"/>
        </w:rPr>
        <w:t>outro</w:t>
      </w:r>
      <w:r>
        <w:rPr>
          <w:rStyle w:val="Refdenotaderodap"/>
          <w:sz w:val="24"/>
          <w:szCs w:val="24"/>
        </w:rPr>
        <w:footnoteReference w:id="5"/>
      </w:r>
      <w:r>
        <w:rPr>
          <w:rFonts w:ascii="Times New Roman" w:hAnsi="Times New Roman"/>
          <w:i/>
          <w:sz w:val="24"/>
          <w:szCs w:val="24"/>
        </w:rPr>
        <w:t xml:space="preserve"> </w:t>
      </w:r>
      <w:r>
        <w:rPr>
          <w:rFonts w:ascii="Times New Roman" w:hAnsi="Times New Roman"/>
          <w:sz w:val="24"/>
          <w:szCs w:val="24"/>
        </w:rPr>
        <w:t xml:space="preserve">frente ao masculino. Para isso, é necessário que se afirme a dignidade da mulher, sobretudo, a partir de sua corporeidade.  </w:t>
      </w:r>
    </w:p>
    <w:p w:rsidR="00B11401" w:rsidRPr="00BE25BC" w:rsidRDefault="00B11401" w:rsidP="00360DA4">
      <w:pPr>
        <w:spacing w:after="0" w:line="240" w:lineRule="auto"/>
        <w:ind w:firstLine="709"/>
        <w:jc w:val="both"/>
        <w:rPr>
          <w:rFonts w:ascii="Times New Roman" w:hAnsi="Times New Roman"/>
          <w:bCs/>
          <w:sz w:val="24"/>
          <w:szCs w:val="24"/>
        </w:rPr>
      </w:pPr>
      <w:r w:rsidRPr="00BE25BC">
        <w:rPr>
          <w:rFonts w:ascii="Times New Roman" w:hAnsi="Times New Roman"/>
          <w:bCs/>
          <w:sz w:val="24"/>
          <w:szCs w:val="24"/>
        </w:rPr>
        <w:t>A opressão sofrida pela mulher relaciona-se com sua realidade material, contemplando todas as dimensões de sua existência a partir da concretude corporal. A mulher, portanto, como sujeito explorado; ser concreto; corporal; encarnado em uma realidade opressora</w:t>
      </w:r>
      <w:r>
        <w:rPr>
          <w:rFonts w:ascii="Times New Roman" w:hAnsi="Times New Roman"/>
          <w:bCs/>
          <w:sz w:val="24"/>
          <w:szCs w:val="24"/>
        </w:rPr>
        <w:t>,</w:t>
      </w:r>
      <w:r w:rsidRPr="00BE25BC">
        <w:rPr>
          <w:rFonts w:ascii="Times New Roman" w:hAnsi="Times New Roman"/>
          <w:bCs/>
          <w:sz w:val="24"/>
          <w:szCs w:val="24"/>
        </w:rPr>
        <w:t xml:space="preserve"> necessita que sua libertação seja, também, realizada nesses moldes (concretos, corporais, encarnados).</w:t>
      </w:r>
    </w:p>
    <w:p w:rsidR="00B11401" w:rsidRDefault="00B11401" w:rsidP="00360DA4">
      <w:pPr>
        <w:spacing w:after="0" w:line="240" w:lineRule="auto"/>
        <w:ind w:firstLine="709"/>
        <w:jc w:val="both"/>
        <w:rPr>
          <w:rFonts w:ascii="Times New Roman" w:hAnsi="Times New Roman"/>
          <w:bCs/>
          <w:sz w:val="24"/>
          <w:szCs w:val="24"/>
        </w:rPr>
      </w:pPr>
      <w:proofErr w:type="spellStart"/>
      <w:r w:rsidRPr="00BE25BC">
        <w:rPr>
          <w:rFonts w:ascii="Times New Roman" w:hAnsi="Times New Roman"/>
          <w:bCs/>
          <w:sz w:val="24"/>
          <w:szCs w:val="24"/>
        </w:rPr>
        <w:t>Dussel</w:t>
      </w:r>
      <w:proofErr w:type="spellEnd"/>
      <w:r w:rsidRPr="00BE25BC">
        <w:rPr>
          <w:rFonts w:ascii="Times New Roman" w:hAnsi="Times New Roman"/>
          <w:bCs/>
          <w:sz w:val="24"/>
          <w:szCs w:val="24"/>
        </w:rPr>
        <w:t xml:space="preserve"> pensa a opressão </w:t>
      </w:r>
      <w:r w:rsidRPr="00BE25BC">
        <w:rPr>
          <w:rFonts w:ascii="Times New Roman" w:hAnsi="Times New Roman"/>
          <w:bCs/>
          <w:i/>
          <w:sz w:val="24"/>
          <w:szCs w:val="24"/>
        </w:rPr>
        <w:t>erótica</w:t>
      </w:r>
      <w:r w:rsidRPr="00BE25BC">
        <w:rPr>
          <w:rFonts w:ascii="Times New Roman" w:hAnsi="Times New Roman"/>
          <w:bCs/>
          <w:sz w:val="24"/>
          <w:szCs w:val="24"/>
        </w:rPr>
        <w:t xml:space="preserve"> sob o prisma das </w:t>
      </w:r>
      <w:r w:rsidRPr="00BE25BC">
        <w:rPr>
          <w:rFonts w:ascii="Times New Roman" w:hAnsi="Times New Roman"/>
          <w:bCs/>
          <w:i/>
          <w:sz w:val="24"/>
          <w:szCs w:val="24"/>
        </w:rPr>
        <w:t>vítimas</w:t>
      </w:r>
      <w:r w:rsidRPr="00BE25BC">
        <w:rPr>
          <w:rStyle w:val="Refdenotaderodap"/>
          <w:sz w:val="24"/>
          <w:szCs w:val="24"/>
        </w:rPr>
        <w:footnoteReference w:id="6"/>
      </w:r>
      <w:r w:rsidRPr="00BE25BC">
        <w:rPr>
          <w:rFonts w:ascii="Times New Roman" w:hAnsi="Times New Roman"/>
          <w:bCs/>
          <w:sz w:val="24"/>
          <w:szCs w:val="24"/>
        </w:rPr>
        <w:t xml:space="preserve"> que sofrem as consequências da </w:t>
      </w:r>
      <w:r w:rsidRPr="00BE25BC">
        <w:rPr>
          <w:rFonts w:ascii="Times New Roman" w:hAnsi="Times New Roman"/>
          <w:bCs/>
          <w:i/>
          <w:sz w:val="24"/>
          <w:szCs w:val="24"/>
        </w:rPr>
        <w:t>totalidade</w:t>
      </w:r>
      <w:r>
        <w:rPr>
          <w:rStyle w:val="Refdenotaderodap"/>
          <w:sz w:val="24"/>
          <w:szCs w:val="24"/>
        </w:rPr>
        <w:footnoteReference w:id="7"/>
      </w:r>
      <w:r>
        <w:rPr>
          <w:rFonts w:ascii="Times New Roman" w:hAnsi="Times New Roman"/>
          <w:bCs/>
          <w:sz w:val="24"/>
          <w:szCs w:val="24"/>
        </w:rPr>
        <w:t xml:space="preserve"> em seus corpos. A opressão dos sistemas totalizadores se faz de forma ampla, encontrando na opressão corporal sua forma mais violenta. A dominação estabelece uma relação em que as </w:t>
      </w:r>
      <w:r>
        <w:rPr>
          <w:rFonts w:ascii="Times New Roman" w:hAnsi="Times New Roman"/>
          <w:bCs/>
          <w:i/>
          <w:sz w:val="24"/>
          <w:szCs w:val="24"/>
        </w:rPr>
        <w:t xml:space="preserve">vítimas </w:t>
      </w:r>
      <w:r w:rsidRPr="00BE25BC">
        <w:rPr>
          <w:rFonts w:ascii="Times New Roman" w:hAnsi="Times New Roman"/>
          <w:bCs/>
          <w:sz w:val="24"/>
          <w:szCs w:val="24"/>
        </w:rPr>
        <w:t xml:space="preserve">que têm sua concretude corporal negadas </w:t>
      </w:r>
      <w:r>
        <w:rPr>
          <w:rFonts w:ascii="Times New Roman" w:hAnsi="Times New Roman"/>
          <w:bCs/>
          <w:sz w:val="24"/>
          <w:szCs w:val="24"/>
        </w:rPr>
        <w:t>sejam constituídas</w:t>
      </w:r>
      <w:r w:rsidRPr="00BE25BC">
        <w:rPr>
          <w:rFonts w:ascii="Times New Roman" w:hAnsi="Times New Roman"/>
          <w:bCs/>
          <w:sz w:val="24"/>
          <w:szCs w:val="24"/>
        </w:rPr>
        <w:t xml:space="preserve"> </w:t>
      </w:r>
      <w:r>
        <w:rPr>
          <w:rFonts w:ascii="Times New Roman" w:hAnsi="Times New Roman"/>
          <w:bCs/>
          <w:sz w:val="24"/>
          <w:szCs w:val="24"/>
        </w:rPr>
        <w:t>como</w:t>
      </w:r>
      <w:r w:rsidRPr="00BE25BC">
        <w:rPr>
          <w:rFonts w:ascii="Times New Roman" w:hAnsi="Times New Roman"/>
          <w:bCs/>
          <w:sz w:val="24"/>
          <w:szCs w:val="24"/>
        </w:rPr>
        <w:t xml:space="preserve"> </w:t>
      </w:r>
      <w:proofErr w:type="gramStart"/>
      <w:r w:rsidRPr="00BE25BC">
        <w:rPr>
          <w:rFonts w:ascii="Times New Roman" w:hAnsi="Times New Roman"/>
          <w:bCs/>
          <w:i/>
          <w:sz w:val="24"/>
          <w:szCs w:val="24"/>
        </w:rPr>
        <w:t>não-ser</w:t>
      </w:r>
      <w:proofErr w:type="gramEnd"/>
      <w:r>
        <w:rPr>
          <w:rFonts w:ascii="Times New Roman" w:hAnsi="Times New Roman"/>
          <w:bCs/>
          <w:sz w:val="24"/>
          <w:szCs w:val="24"/>
        </w:rPr>
        <w:t>, concebida</w:t>
      </w:r>
      <w:r w:rsidRPr="00BE25BC">
        <w:rPr>
          <w:rFonts w:ascii="Times New Roman" w:hAnsi="Times New Roman"/>
          <w:bCs/>
          <w:sz w:val="24"/>
          <w:szCs w:val="24"/>
        </w:rPr>
        <w:t xml:space="preserve">s como </w:t>
      </w:r>
      <w:r w:rsidRPr="00BE25BC">
        <w:rPr>
          <w:rFonts w:ascii="Times New Roman" w:hAnsi="Times New Roman"/>
          <w:bCs/>
          <w:i/>
          <w:sz w:val="24"/>
          <w:szCs w:val="24"/>
        </w:rPr>
        <w:t>exterioridade</w:t>
      </w:r>
      <w:r>
        <w:rPr>
          <w:rFonts w:ascii="Times New Roman" w:hAnsi="Times New Roman"/>
          <w:bCs/>
          <w:i/>
          <w:sz w:val="24"/>
          <w:szCs w:val="24"/>
        </w:rPr>
        <w:t>,</w:t>
      </w:r>
      <w:r w:rsidRPr="00BE25BC">
        <w:rPr>
          <w:rStyle w:val="Refdenotaderodap"/>
          <w:sz w:val="24"/>
          <w:szCs w:val="24"/>
        </w:rPr>
        <w:footnoteReference w:id="8"/>
      </w:r>
      <w:r w:rsidRPr="00BE25BC">
        <w:rPr>
          <w:rFonts w:ascii="Times New Roman" w:hAnsi="Times New Roman"/>
          <w:bCs/>
          <w:sz w:val="24"/>
          <w:szCs w:val="24"/>
        </w:rPr>
        <w:t xml:space="preserve"> </w:t>
      </w:r>
      <w:r>
        <w:rPr>
          <w:rFonts w:ascii="Times New Roman" w:hAnsi="Times New Roman"/>
          <w:bCs/>
          <w:sz w:val="24"/>
          <w:szCs w:val="24"/>
        </w:rPr>
        <w:t>tendo, portanto,</w:t>
      </w:r>
      <w:r w:rsidRPr="00BE25BC">
        <w:rPr>
          <w:rFonts w:ascii="Times New Roman" w:hAnsi="Times New Roman"/>
          <w:bCs/>
          <w:sz w:val="24"/>
          <w:szCs w:val="24"/>
        </w:rPr>
        <w:t xml:space="preserve"> a </w:t>
      </w:r>
      <w:r w:rsidRPr="00BE25BC">
        <w:rPr>
          <w:rFonts w:ascii="Times New Roman" w:hAnsi="Times New Roman"/>
          <w:bCs/>
          <w:i/>
          <w:sz w:val="24"/>
          <w:szCs w:val="24"/>
        </w:rPr>
        <w:t>alteridade</w:t>
      </w:r>
      <w:r w:rsidRPr="00BE25BC">
        <w:rPr>
          <w:rFonts w:ascii="Times New Roman" w:hAnsi="Times New Roman"/>
          <w:bCs/>
          <w:sz w:val="24"/>
          <w:szCs w:val="24"/>
        </w:rPr>
        <w:t xml:space="preserve"> negada frente </w:t>
      </w:r>
      <w:r>
        <w:rPr>
          <w:rFonts w:ascii="Times New Roman" w:hAnsi="Times New Roman"/>
          <w:bCs/>
          <w:sz w:val="24"/>
          <w:szCs w:val="24"/>
        </w:rPr>
        <w:t>à</w:t>
      </w:r>
      <w:r w:rsidRPr="00BE25BC">
        <w:rPr>
          <w:rFonts w:ascii="Times New Roman" w:hAnsi="Times New Roman"/>
          <w:bCs/>
          <w:sz w:val="24"/>
          <w:szCs w:val="24"/>
        </w:rPr>
        <w:t xml:space="preserve"> </w:t>
      </w:r>
      <w:r w:rsidRPr="00BE25BC">
        <w:rPr>
          <w:rFonts w:ascii="Times New Roman" w:hAnsi="Times New Roman"/>
          <w:bCs/>
          <w:i/>
          <w:sz w:val="24"/>
          <w:szCs w:val="24"/>
        </w:rPr>
        <w:t>totalidade</w:t>
      </w:r>
      <w:r w:rsidRPr="00BE25BC">
        <w:rPr>
          <w:rFonts w:ascii="Times New Roman" w:hAnsi="Times New Roman"/>
          <w:bCs/>
          <w:sz w:val="24"/>
          <w:szCs w:val="24"/>
        </w:rPr>
        <w:t xml:space="preserve"> (DUSSEL, 1988).</w:t>
      </w:r>
    </w:p>
    <w:p w:rsidR="00B11401" w:rsidRDefault="00B11401" w:rsidP="00360DA4">
      <w:pPr>
        <w:spacing w:after="0" w:line="240" w:lineRule="auto"/>
        <w:ind w:firstLine="709"/>
        <w:jc w:val="both"/>
        <w:rPr>
          <w:rFonts w:ascii="Times New Roman" w:hAnsi="Times New Roman"/>
          <w:sz w:val="24"/>
          <w:szCs w:val="24"/>
        </w:rPr>
      </w:pPr>
      <w:r w:rsidRPr="00BE25BC">
        <w:rPr>
          <w:rFonts w:ascii="Times New Roman" w:hAnsi="Times New Roman"/>
          <w:bCs/>
          <w:sz w:val="24"/>
          <w:szCs w:val="24"/>
        </w:rPr>
        <w:t xml:space="preserve">  Entendendo que a opressão da mulher na relação </w:t>
      </w:r>
      <w:r w:rsidRPr="00BE25BC">
        <w:rPr>
          <w:rFonts w:ascii="Times New Roman" w:hAnsi="Times New Roman"/>
          <w:bCs/>
          <w:i/>
          <w:sz w:val="24"/>
          <w:szCs w:val="24"/>
        </w:rPr>
        <w:t>erótica</w:t>
      </w:r>
      <w:r w:rsidRPr="00BE25BC">
        <w:rPr>
          <w:rFonts w:ascii="Times New Roman" w:hAnsi="Times New Roman"/>
          <w:bCs/>
          <w:sz w:val="24"/>
          <w:szCs w:val="24"/>
        </w:rPr>
        <w:t xml:space="preserve"> tem sua maior expressão na corporeidade, parte-se da premissa de que sua libertação deve ser formatada também a partir da corporeidade, pois esse é o ponto em que </w:t>
      </w:r>
      <w:proofErr w:type="spellStart"/>
      <w:r w:rsidRPr="00BE25BC">
        <w:rPr>
          <w:rFonts w:ascii="Times New Roman" w:hAnsi="Times New Roman"/>
          <w:bCs/>
          <w:sz w:val="24"/>
          <w:szCs w:val="24"/>
        </w:rPr>
        <w:t>Dussel</w:t>
      </w:r>
      <w:proofErr w:type="spellEnd"/>
      <w:r w:rsidRPr="00BE25BC">
        <w:rPr>
          <w:rFonts w:ascii="Times New Roman" w:hAnsi="Times New Roman"/>
          <w:bCs/>
          <w:sz w:val="24"/>
          <w:szCs w:val="24"/>
        </w:rPr>
        <w:t xml:space="preserve"> se ancora para pensar, de forma geral, a libertação dos oprimidos do sistema e</w:t>
      </w:r>
      <w:r>
        <w:rPr>
          <w:rFonts w:ascii="Times New Roman" w:hAnsi="Times New Roman"/>
          <w:bCs/>
          <w:sz w:val="24"/>
          <w:szCs w:val="24"/>
        </w:rPr>
        <w:t>,</w:t>
      </w:r>
      <w:r w:rsidRPr="00BE25BC">
        <w:rPr>
          <w:rFonts w:ascii="Times New Roman" w:hAnsi="Times New Roman"/>
          <w:bCs/>
          <w:sz w:val="24"/>
          <w:szCs w:val="24"/>
        </w:rPr>
        <w:t xml:space="preserve"> em particular, a posição da mulher</w:t>
      </w:r>
      <w:r>
        <w:rPr>
          <w:rFonts w:ascii="Times New Roman" w:hAnsi="Times New Roman"/>
          <w:bCs/>
          <w:sz w:val="24"/>
          <w:szCs w:val="24"/>
        </w:rPr>
        <w:t>,</w:t>
      </w:r>
      <w:r w:rsidRPr="00BE25BC">
        <w:rPr>
          <w:rFonts w:ascii="Times New Roman" w:hAnsi="Times New Roman"/>
          <w:bCs/>
          <w:sz w:val="24"/>
          <w:szCs w:val="24"/>
        </w:rPr>
        <w:t xml:space="preserve"> sinalizando para a </w:t>
      </w:r>
      <w:r w:rsidR="00911A10" w:rsidRPr="00BE25BC">
        <w:rPr>
          <w:rFonts w:ascii="Times New Roman" w:hAnsi="Times New Roman"/>
          <w:bCs/>
          <w:i/>
          <w:sz w:val="24"/>
          <w:szCs w:val="24"/>
        </w:rPr>
        <w:t xml:space="preserve">Ética </w:t>
      </w:r>
      <w:r w:rsidRPr="00BE25BC">
        <w:rPr>
          <w:rFonts w:ascii="Times New Roman" w:hAnsi="Times New Roman"/>
          <w:bCs/>
          <w:i/>
          <w:sz w:val="24"/>
          <w:szCs w:val="24"/>
        </w:rPr>
        <w:t>da libertação</w:t>
      </w:r>
      <w:r w:rsidRPr="00BE25BC">
        <w:rPr>
          <w:rFonts w:ascii="Times New Roman" w:hAnsi="Times New Roman"/>
          <w:bCs/>
          <w:sz w:val="24"/>
          <w:szCs w:val="24"/>
        </w:rPr>
        <w:t xml:space="preserve"> que contemple, sobretudo, o campo material da existência humana</w:t>
      </w:r>
      <w:r w:rsidRPr="008D495C">
        <w:rPr>
          <w:rFonts w:ascii="Times New Roman" w:hAnsi="Times New Roman"/>
          <w:bCs/>
          <w:color w:val="1F497D"/>
          <w:sz w:val="24"/>
          <w:szCs w:val="24"/>
        </w:rPr>
        <w:t>.</w:t>
      </w:r>
    </w:p>
    <w:p w:rsidR="00B11401" w:rsidRDefault="00B11401" w:rsidP="00360DA4">
      <w:pPr>
        <w:spacing w:line="240" w:lineRule="auto"/>
        <w:ind w:firstLine="709"/>
        <w:jc w:val="both"/>
        <w:rPr>
          <w:rFonts w:ascii="Times New Roman" w:hAnsi="Times New Roman"/>
          <w:sz w:val="24"/>
          <w:szCs w:val="24"/>
        </w:rPr>
      </w:pPr>
      <w:r>
        <w:rPr>
          <w:rFonts w:ascii="Times New Roman" w:hAnsi="Times New Roman"/>
          <w:sz w:val="24"/>
          <w:szCs w:val="24"/>
        </w:rPr>
        <w:t xml:space="preserve">Como a filosofia da libertação parte do princípio da </w:t>
      </w:r>
      <w:r w:rsidRPr="00902D80">
        <w:rPr>
          <w:rFonts w:ascii="Times New Roman" w:hAnsi="Times New Roman"/>
          <w:i/>
          <w:sz w:val="24"/>
          <w:szCs w:val="24"/>
        </w:rPr>
        <w:t>alteridade</w:t>
      </w:r>
      <w:r>
        <w:rPr>
          <w:rFonts w:ascii="Times New Roman" w:hAnsi="Times New Roman"/>
          <w:i/>
          <w:sz w:val="24"/>
          <w:szCs w:val="24"/>
        </w:rPr>
        <w:t>,</w:t>
      </w:r>
      <w:r>
        <w:rPr>
          <w:rFonts w:ascii="Times New Roman" w:hAnsi="Times New Roman"/>
          <w:sz w:val="24"/>
          <w:szCs w:val="24"/>
        </w:rPr>
        <w:t xml:space="preserve"> o tema da </w:t>
      </w:r>
      <w:r w:rsidRPr="00911A10">
        <w:rPr>
          <w:rFonts w:ascii="Times New Roman" w:hAnsi="Times New Roman"/>
          <w:i/>
          <w:sz w:val="24"/>
          <w:szCs w:val="24"/>
        </w:rPr>
        <w:t>erótica</w:t>
      </w:r>
      <w:r>
        <w:rPr>
          <w:rFonts w:ascii="Times New Roman" w:hAnsi="Times New Roman"/>
          <w:sz w:val="24"/>
          <w:szCs w:val="24"/>
        </w:rPr>
        <w:t xml:space="preserve"> enquadra-se em um dos pontos fundamentais do pensamento de </w:t>
      </w:r>
      <w:proofErr w:type="spellStart"/>
      <w:r>
        <w:rPr>
          <w:rFonts w:ascii="Times New Roman" w:hAnsi="Times New Roman"/>
          <w:sz w:val="24"/>
          <w:szCs w:val="24"/>
        </w:rPr>
        <w:t>Dussel</w:t>
      </w:r>
      <w:proofErr w:type="spellEnd"/>
      <w:r>
        <w:rPr>
          <w:rFonts w:ascii="Times New Roman" w:hAnsi="Times New Roman"/>
          <w:sz w:val="24"/>
          <w:szCs w:val="24"/>
        </w:rPr>
        <w:t xml:space="preserve">: o </w:t>
      </w:r>
      <w:r w:rsidRPr="002C1058">
        <w:rPr>
          <w:rFonts w:ascii="Times New Roman" w:hAnsi="Times New Roman"/>
          <w:i/>
          <w:sz w:val="24"/>
          <w:szCs w:val="24"/>
        </w:rPr>
        <w:t>outro</w:t>
      </w:r>
      <w:r>
        <w:rPr>
          <w:rFonts w:ascii="Times New Roman" w:hAnsi="Times New Roman"/>
          <w:sz w:val="24"/>
          <w:szCs w:val="24"/>
        </w:rPr>
        <w:t xml:space="preserve"> frente a um sistema opressor, sendo a mulher, em sua realidade opressora perante a </w:t>
      </w:r>
      <w:r w:rsidRPr="00612DAF">
        <w:rPr>
          <w:rFonts w:ascii="Times New Roman" w:hAnsi="Times New Roman"/>
          <w:i/>
          <w:sz w:val="24"/>
          <w:szCs w:val="24"/>
        </w:rPr>
        <w:t>totalidade</w:t>
      </w:r>
      <w:r>
        <w:rPr>
          <w:rFonts w:ascii="Times New Roman" w:hAnsi="Times New Roman"/>
          <w:i/>
          <w:sz w:val="24"/>
          <w:szCs w:val="24"/>
        </w:rPr>
        <w:t>,</w:t>
      </w:r>
      <w:r>
        <w:rPr>
          <w:rFonts w:ascii="Times New Roman" w:hAnsi="Times New Roman"/>
          <w:sz w:val="24"/>
          <w:szCs w:val="24"/>
        </w:rPr>
        <w:t xml:space="preserve"> o ponto de partida para se projetar sua libertação.</w:t>
      </w:r>
    </w:p>
    <w:p w:rsidR="008166F1" w:rsidRPr="008166F1" w:rsidRDefault="008166F1" w:rsidP="008166F1">
      <w:pPr>
        <w:spacing w:line="360" w:lineRule="auto"/>
        <w:ind w:firstLine="709"/>
        <w:jc w:val="both"/>
        <w:rPr>
          <w:rFonts w:ascii="Times New Roman" w:hAnsi="Times New Roman"/>
          <w:sz w:val="28"/>
          <w:szCs w:val="24"/>
        </w:rPr>
      </w:pPr>
      <w:r>
        <w:rPr>
          <w:rFonts w:ascii="Times New Roman" w:hAnsi="Times New Roman"/>
          <w:sz w:val="28"/>
          <w:szCs w:val="24"/>
        </w:rPr>
        <w:lastRenderedPageBreak/>
        <w:t>Em busca da libertação erótica</w:t>
      </w:r>
    </w:p>
    <w:p w:rsidR="00B11401" w:rsidRDefault="00F107A2"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Como libertar o sujeito feminino (em sua relação </w:t>
      </w:r>
      <w:r w:rsidRPr="00F107A2">
        <w:rPr>
          <w:rFonts w:ascii="Times New Roman" w:hAnsi="Times New Roman"/>
          <w:i/>
          <w:sz w:val="24"/>
          <w:szCs w:val="24"/>
        </w:rPr>
        <w:t>erótica</w:t>
      </w:r>
      <w:r>
        <w:rPr>
          <w:rFonts w:ascii="Times New Roman" w:hAnsi="Times New Roman"/>
          <w:sz w:val="24"/>
          <w:szCs w:val="24"/>
        </w:rPr>
        <w:t xml:space="preserve">) a partir da corporeidade negada? </w:t>
      </w:r>
      <w:r w:rsidR="00B11401" w:rsidRPr="007047E9">
        <w:rPr>
          <w:rFonts w:ascii="Times New Roman" w:hAnsi="Times New Roman"/>
          <w:sz w:val="24"/>
          <w:szCs w:val="24"/>
        </w:rPr>
        <w:t xml:space="preserve">Para Enrique </w:t>
      </w:r>
      <w:proofErr w:type="spellStart"/>
      <w:r w:rsidR="00B11401" w:rsidRPr="007047E9">
        <w:rPr>
          <w:rFonts w:ascii="Times New Roman" w:hAnsi="Times New Roman"/>
          <w:sz w:val="24"/>
          <w:szCs w:val="24"/>
        </w:rPr>
        <w:t>Dussel</w:t>
      </w:r>
      <w:proofErr w:type="spellEnd"/>
      <w:r w:rsidR="00B11401">
        <w:rPr>
          <w:rFonts w:ascii="Times New Roman" w:hAnsi="Times New Roman"/>
          <w:sz w:val="24"/>
          <w:szCs w:val="24"/>
        </w:rPr>
        <w:t>,</w:t>
      </w:r>
      <w:r w:rsidR="00B11401" w:rsidRPr="007047E9">
        <w:rPr>
          <w:rFonts w:ascii="Times New Roman" w:hAnsi="Times New Roman"/>
          <w:sz w:val="24"/>
          <w:szCs w:val="24"/>
        </w:rPr>
        <w:t xml:space="preserve"> </w:t>
      </w:r>
      <w:r w:rsidR="00B11401">
        <w:rPr>
          <w:rFonts w:ascii="Times New Roman" w:hAnsi="Times New Roman"/>
          <w:sz w:val="24"/>
          <w:szCs w:val="24"/>
        </w:rPr>
        <w:t>os caminhos de libertação do sujeito explorado e, subsequentemente, suas relação sociais, necessitam de uma revisão histórica (crítica) da dominação e colonização</w:t>
      </w:r>
      <w:r w:rsidR="00B11401">
        <w:rPr>
          <w:rStyle w:val="Refdenotaderodap"/>
          <w:sz w:val="24"/>
          <w:szCs w:val="24"/>
        </w:rPr>
        <w:footnoteReference w:id="9"/>
      </w:r>
      <w:r w:rsidR="00B11401">
        <w:rPr>
          <w:rFonts w:ascii="Times New Roman" w:hAnsi="Times New Roman"/>
          <w:sz w:val="24"/>
          <w:szCs w:val="24"/>
        </w:rPr>
        <w:t>, uma vez que</w:t>
      </w:r>
      <w:r w:rsidR="00B11401" w:rsidRPr="007047E9">
        <w:rPr>
          <w:rFonts w:ascii="Times New Roman" w:hAnsi="Times New Roman"/>
          <w:sz w:val="24"/>
          <w:szCs w:val="24"/>
        </w:rPr>
        <w:t xml:space="preserve"> o processo “conquistador” se insere no contexto de afirmação do </w:t>
      </w:r>
      <w:r w:rsidR="00B11401" w:rsidRPr="007047E9">
        <w:rPr>
          <w:rFonts w:ascii="Times New Roman" w:hAnsi="Times New Roman"/>
          <w:i/>
          <w:sz w:val="24"/>
          <w:szCs w:val="24"/>
        </w:rPr>
        <w:t>ego cogito</w:t>
      </w:r>
      <w:r w:rsidR="00B11401">
        <w:rPr>
          <w:rStyle w:val="Refdenotaderodap"/>
          <w:sz w:val="24"/>
          <w:szCs w:val="24"/>
        </w:rPr>
        <w:footnoteReference w:id="10"/>
      </w:r>
      <w:r w:rsidR="00B11401" w:rsidRPr="007047E9">
        <w:rPr>
          <w:rFonts w:ascii="Times New Roman" w:hAnsi="Times New Roman"/>
          <w:sz w:val="24"/>
          <w:szCs w:val="24"/>
        </w:rPr>
        <w:t xml:space="preserve"> europeu e da mentalidade do “ser senhor” sobre outros p</w:t>
      </w:r>
      <w:r w:rsidR="00B11401">
        <w:rPr>
          <w:rFonts w:ascii="Times New Roman" w:hAnsi="Times New Roman"/>
          <w:sz w:val="24"/>
          <w:szCs w:val="24"/>
        </w:rPr>
        <w:t>ovos (DUSSEL, 1993). A isso, o filó</w:t>
      </w:r>
      <w:r w:rsidR="00B11401" w:rsidRPr="007047E9">
        <w:rPr>
          <w:rFonts w:ascii="Times New Roman" w:hAnsi="Times New Roman"/>
          <w:sz w:val="24"/>
          <w:szCs w:val="24"/>
        </w:rPr>
        <w:t xml:space="preserve">sofo </w:t>
      </w:r>
      <w:r w:rsidR="00B11401">
        <w:rPr>
          <w:rFonts w:ascii="Times New Roman" w:hAnsi="Times New Roman"/>
          <w:sz w:val="24"/>
          <w:szCs w:val="24"/>
        </w:rPr>
        <w:t xml:space="preserve">chama </w:t>
      </w:r>
      <w:r w:rsidR="00B11401" w:rsidRPr="007047E9">
        <w:rPr>
          <w:rFonts w:ascii="Times New Roman" w:hAnsi="Times New Roman"/>
          <w:sz w:val="24"/>
          <w:szCs w:val="24"/>
        </w:rPr>
        <w:t xml:space="preserve">de “encobrimento do outro”, pois o processo de dominação </w:t>
      </w:r>
      <w:r w:rsidR="00B11401">
        <w:rPr>
          <w:rFonts w:ascii="Times New Roman" w:hAnsi="Times New Roman"/>
          <w:sz w:val="24"/>
          <w:szCs w:val="24"/>
        </w:rPr>
        <w:t>e conquista</w:t>
      </w:r>
      <w:r w:rsidR="00B11401" w:rsidRPr="007047E9">
        <w:rPr>
          <w:rFonts w:ascii="Times New Roman" w:hAnsi="Times New Roman"/>
          <w:sz w:val="24"/>
          <w:szCs w:val="24"/>
        </w:rPr>
        <w:t xml:space="preserve"> para o sujeito conquistador (o europeu) desponta com a prática de dominação</w:t>
      </w:r>
      <w:r w:rsidR="00B11401">
        <w:rPr>
          <w:rFonts w:ascii="Times New Roman" w:hAnsi="Times New Roman"/>
          <w:sz w:val="24"/>
          <w:szCs w:val="24"/>
        </w:rPr>
        <w:t>. “A ‘colonização’ ou domínio do corpo da mulher índia é parte de uma cultura” de conquista e domínio corporal, estabelecida na América colonial e possui traços vigentes na sociedade hodierna no tocante às relações varão/mulher (DUSSEL, 1993, p.52).</w:t>
      </w:r>
    </w:p>
    <w:p w:rsidR="00B11401" w:rsidRPr="00C34B7B" w:rsidRDefault="00B11401" w:rsidP="00360DA4">
      <w:pPr>
        <w:spacing w:after="0" w:line="240" w:lineRule="auto"/>
        <w:ind w:firstLine="709"/>
        <w:jc w:val="both"/>
        <w:rPr>
          <w:rFonts w:ascii="Times New Roman" w:hAnsi="Times New Roman"/>
          <w:sz w:val="24"/>
          <w:szCs w:val="24"/>
        </w:rPr>
      </w:pPr>
      <w:r w:rsidRPr="004623B4">
        <w:rPr>
          <w:rFonts w:ascii="Times New Roman" w:hAnsi="Times New Roman"/>
          <w:sz w:val="24"/>
          <w:szCs w:val="24"/>
        </w:rPr>
        <w:t xml:space="preserve"> </w:t>
      </w:r>
      <w:proofErr w:type="gramStart"/>
      <w:r>
        <w:rPr>
          <w:rFonts w:ascii="Times New Roman" w:hAnsi="Times New Roman"/>
          <w:sz w:val="24"/>
          <w:szCs w:val="24"/>
        </w:rPr>
        <w:t>A relação de dominação do homem sobre a mulher,</w:t>
      </w:r>
      <w:r w:rsidRPr="00C34B7B">
        <w:rPr>
          <w:rFonts w:ascii="Times New Roman" w:hAnsi="Times New Roman"/>
          <w:sz w:val="24"/>
          <w:szCs w:val="24"/>
        </w:rPr>
        <w:t xml:space="preserve"> além da constituição do </w:t>
      </w:r>
      <w:r>
        <w:rPr>
          <w:rFonts w:ascii="Times New Roman" w:hAnsi="Times New Roman"/>
          <w:i/>
          <w:sz w:val="24"/>
          <w:szCs w:val="24"/>
        </w:rPr>
        <w:t>ego cogito</w:t>
      </w:r>
      <w:proofErr w:type="gramEnd"/>
      <w:r w:rsidRPr="00C34B7B">
        <w:rPr>
          <w:rFonts w:ascii="Times New Roman" w:hAnsi="Times New Roman"/>
          <w:sz w:val="24"/>
          <w:szCs w:val="24"/>
        </w:rPr>
        <w:t>, no qual o sujeito exerce seu domínio sobre o</w:t>
      </w:r>
      <w:r w:rsidRPr="005638A5">
        <w:rPr>
          <w:rFonts w:ascii="Times New Roman" w:hAnsi="Times New Roman"/>
          <w:i/>
          <w:sz w:val="24"/>
          <w:szCs w:val="24"/>
        </w:rPr>
        <w:t xml:space="preserve"> outro</w:t>
      </w:r>
      <w:r>
        <w:rPr>
          <w:rFonts w:ascii="Times New Roman" w:hAnsi="Times New Roman"/>
          <w:sz w:val="24"/>
          <w:szCs w:val="24"/>
        </w:rPr>
        <w:t xml:space="preserve"> negado (o </w:t>
      </w:r>
      <w:r>
        <w:rPr>
          <w:rFonts w:ascii="Times New Roman" w:hAnsi="Times New Roman"/>
          <w:i/>
          <w:sz w:val="24"/>
          <w:szCs w:val="24"/>
        </w:rPr>
        <w:t>mesmo</w:t>
      </w:r>
      <w:r>
        <w:rPr>
          <w:rFonts w:ascii="Times New Roman" w:hAnsi="Times New Roman"/>
          <w:sz w:val="24"/>
          <w:szCs w:val="24"/>
        </w:rPr>
        <w:t>)</w:t>
      </w:r>
      <w:r w:rsidRPr="00875C69">
        <w:rPr>
          <w:rStyle w:val="Refdenotaderodap"/>
          <w:sz w:val="24"/>
          <w:szCs w:val="24"/>
        </w:rPr>
        <w:footnoteReference w:id="11"/>
      </w:r>
      <w:r w:rsidRPr="00C34B7B">
        <w:rPr>
          <w:rFonts w:ascii="Times New Roman" w:hAnsi="Times New Roman"/>
          <w:sz w:val="24"/>
          <w:szCs w:val="24"/>
        </w:rPr>
        <w:t>, mostrou-se</w:t>
      </w:r>
      <w:r>
        <w:rPr>
          <w:rFonts w:ascii="Times New Roman" w:hAnsi="Times New Roman"/>
          <w:sz w:val="24"/>
          <w:szCs w:val="24"/>
        </w:rPr>
        <w:t xml:space="preserve"> como</w:t>
      </w:r>
      <w:r w:rsidRPr="00C34B7B">
        <w:rPr>
          <w:rFonts w:ascii="Times New Roman" w:hAnsi="Times New Roman"/>
          <w:sz w:val="24"/>
          <w:szCs w:val="24"/>
        </w:rPr>
        <w:t xml:space="preserve"> ato de violência e </w:t>
      </w:r>
      <w:r>
        <w:rPr>
          <w:rFonts w:ascii="Times New Roman" w:hAnsi="Times New Roman"/>
          <w:sz w:val="24"/>
          <w:szCs w:val="24"/>
        </w:rPr>
        <w:t>submissão</w:t>
      </w:r>
      <w:r w:rsidRPr="00C34B7B">
        <w:rPr>
          <w:rFonts w:ascii="Times New Roman" w:hAnsi="Times New Roman"/>
          <w:sz w:val="24"/>
          <w:szCs w:val="24"/>
        </w:rPr>
        <w:t xml:space="preserve"> corporal, uma vez que a liberdade</w:t>
      </w:r>
      <w:r>
        <w:rPr>
          <w:rFonts w:ascii="Times New Roman" w:hAnsi="Times New Roman"/>
          <w:sz w:val="24"/>
          <w:szCs w:val="24"/>
        </w:rPr>
        <w:t xml:space="preserve"> e a </w:t>
      </w:r>
      <w:r w:rsidRPr="00EA2A07">
        <w:rPr>
          <w:rFonts w:ascii="Times New Roman" w:hAnsi="Times New Roman"/>
          <w:i/>
          <w:sz w:val="24"/>
          <w:szCs w:val="24"/>
        </w:rPr>
        <w:t>alteridade</w:t>
      </w:r>
      <w:r>
        <w:rPr>
          <w:rFonts w:ascii="Times New Roman" w:hAnsi="Times New Roman"/>
          <w:sz w:val="24"/>
          <w:szCs w:val="24"/>
        </w:rPr>
        <w:t xml:space="preserve"> da mulher foram</w:t>
      </w:r>
      <w:r w:rsidRPr="00C34B7B">
        <w:rPr>
          <w:rFonts w:ascii="Times New Roman" w:hAnsi="Times New Roman"/>
          <w:sz w:val="24"/>
          <w:szCs w:val="24"/>
        </w:rPr>
        <w:t xml:space="preserve"> simplesmente negadas</w:t>
      </w:r>
      <w:r>
        <w:rPr>
          <w:rFonts w:ascii="Times New Roman" w:hAnsi="Times New Roman"/>
          <w:sz w:val="24"/>
          <w:szCs w:val="24"/>
        </w:rPr>
        <w:t xml:space="preserve"> em detrimento da satisfação do varão</w:t>
      </w:r>
      <w:r w:rsidRPr="00C34B7B">
        <w:rPr>
          <w:rFonts w:ascii="Times New Roman" w:hAnsi="Times New Roman"/>
          <w:sz w:val="24"/>
          <w:szCs w:val="24"/>
        </w:rPr>
        <w:t>.</w:t>
      </w:r>
    </w:p>
    <w:p w:rsidR="00B11401" w:rsidRPr="00C34B7B"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Quando </w:t>
      </w:r>
      <w:proofErr w:type="spellStart"/>
      <w:r>
        <w:rPr>
          <w:rFonts w:ascii="Times New Roman" w:hAnsi="Times New Roman"/>
          <w:sz w:val="24"/>
          <w:szCs w:val="24"/>
        </w:rPr>
        <w:t>Dussel</w:t>
      </w:r>
      <w:proofErr w:type="spellEnd"/>
      <w:r>
        <w:rPr>
          <w:rFonts w:ascii="Times New Roman" w:hAnsi="Times New Roman"/>
          <w:sz w:val="24"/>
          <w:szCs w:val="24"/>
        </w:rPr>
        <w:t xml:space="preserve"> retrata, por exemplo, a posição da</w:t>
      </w:r>
      <w:r w:rsidRPr="00C34B7B">
        <w:rPr>
          <w:rFonts w:ascii="Times New Roman" w:hAnsi="Times New Roman"/>
          <w:sz w:val="24"/>
          <w:szCs w:val="24"/>
        </w:rPr>
        <w:t xml:space="preserve"> </w:t>
      </w:r>
      <w:r w:rsidRPr="00965A7E">
        <w:rPr>
          <w:rFonts w:ascii="Times New Roman" w:hAnsi="Times New Roman"/>
          <w:i/>
          <w:sz w:val="24"/>
          <w:szCs w:val="24"/>
        </w:rPr>
        <w:t>totalidade</w:t>
      </w:r>
      <w:r w:rsidRPr="00C34B7B">
        <w:rPr>
          <w:rFonts w:ascii="Times New Roman" w:hAnsi="Times New Roman"/>
          <w:sz w:val="24"/>
          <w:szCs w:val="24"/>
        </w:rPr>
        <w:t xml:space="preserve"> europeia</w:t>
      </w:r>
      <w:r>
        <w:rPr>
          <w:rFonts w:ascii="Times New Roman" w:hAnsi="Times New Roman"/>
          <w:sz w:val="24"/>
          <w:szCs w:val="24"/>
        </w:rPr>
        <w:t xml:space="preserve"> em relação à América Latina,</w:t>
      </w:r>
      <w:r w:rsidRPr="00C34B7B">
        <w:rPr>
          <w:rFonts w:ascii="Times New Roman" w:hAnsi="Times New Roman"/>
          <w:sz w:val="24"/>
          <w:szCs w:val="24"/>
        </w:rPr>
        <w:t xml:space="preserve"> a mulher</w:t>
      </w:r>
      <w:r>
        <w:rPr>
          <w:rFonts w:ascii="Times New Roman" w:hAnsi="Times New Roman"/>
          <w:sz w:val="24"/>
          <w:szCs w:val="24"/>
        </w:rPr>
        <w:t xml:space="preserve"> </w:t>
      </w:r>
      <w:r w:rsidRPr="00C34B7B">
        <w:rPr>
          <w:rFonts w:ascii="Times New Roman" w:hAnsi="Times New Roman"/>
          <w:sz w:val="24"/>
          <w:szCs w:val="24"/>
        </w:rPr>
        <w:t>assume a posição de</w:t>
      </w:r>
      <w:r>
        <w:rPr>
          <w:rFonts w:ascii="Times New Roman" w:hAnsi="Times New Roman"/>
          <w:sz w:val="24"/>
          <w:szCs w:val="24"/>
        </w:rPr>
        <w:t xml:space="preserve"> </w:t>
      </w:r>
      <w:r w:rsidRPr="00DC331B">
        <w:rPr>
          <w:rFonts w:ascii="Times New Roman" w:hAnsi="Times New Roman"/>
          <w:i/>
          <w:sz w:val="24"/>
          <w:szCs w:val="24"/>
        </w:rPr>
        <w:t>o</w:t>
      </w:r>
      <w:r w:rsidRPr="00C97EAA">
        <w:rPr>
          <w:rFonts w:ascii="Times New Roman" w:hAnsi="Times New Roman"/>
          <w:sz w:val="24"/>
          <w:szCs w:val="24"/>
        </w:rPr>
        <w:t xml:space="preserve"> </w:t>
      </w:r>
      <w:r w:rsidRPr="0081246F">
        <w:rPr>
          <w:rFonts w:ascii="Times New Roman" w:hAnsi="Times New Roman"/>
          <w:i/>
          <w:sz w:val="24"/>
          <w:szCs w:val="24"/>
        </w:rPr>
        <w:t>mesmo</w:t>
      </w:r>
      <w:r>
        <w:rPr>
          <w:rFonts w:ascii="Times New Roman" w:hAnsi="Times New Roman"/>
          <w:sz w:val="24"/>
          <w:szCs w:val="24"/>
        </w:rPr>
        <w:t>,</w:t>
      </w:r>
      <w:r w:rsidRPr="00C97EAA">
        <w:rPr>
          <w:rFonts w:ascii="Times New Roman" w:hAnsi="Times New Roman"/>
          <w:sz w:val="24"/>
          <w:szCs w:val="24"/>
        </w:rPr>
        <w:t xml:space="preserve"> </w:t>
      </w:r>
      <w:r>
        <w:rPr>
          <w:rFonts w:ascii="Times New Roman" w:hAnsi="Times New Roman"/>
          <w:sz w:val="24"/>
          <w:szCs w:val="24"/>
        </w:rPr>
        <w:t xml:space="preserve">tendo sua </w:t>
      </w:r>
      <w:r w:rsidRPr="00EA2A07">
        <w:rPr>
          <w:rFonts w:ascii="Times New Roman" w:hAnsi="Times New Roman"/>
          <w:i/>
          <w:sz w:val="24"/>
          <w:szCs w:val="24"/>
        </w:rPr>
        <w:t>alteridade</w:t>
      </w:r>
      <w:r>
        <w:rPr>
          <w:rFonts w:ascii="Times New Roman" w:hAnsi="Times New Roman"/>
          <w:sz w:val="24"/>
          <w:szCs w:val="24"/>
        </w:rPr>
        <w:t xml:space="preserve"> negada</w:t>
      </w:r>
      <w:r w:rsidRPr="00C34B7B">
        <w:rPr>
          <w:rFonts w:ascii="Times New Roman" w:hAnsi="Times New Roman"/>
          <w:sz w:val="24"/>
          <w:szCs w:val="24"/>
        </w:rPr>
        <w:t>, passando a sofrer as consequências relacionais normatizadas a partir da colonização</w:t>
      </w:r>
      <w:r>
        <w:rPr>
          <w:rFonts w:ascii="Times New Roman" w:hAnsi="Times New Roman"/>
          <w:sz w:val="24"/>
          <w:szCs w:val="24"/>
        </w:rPr>
        <w:t xml:space="preserve">. </w:t>
      </w:r>
      <w:r w:rsidRPr="00735ABA">
        <w:rPr>
          <w:rFonts w:ascii="Times New Roman" w:hAnsi="Times New Roman"/>
          <w:sz w:val="24"/>
          <w:szCs w:val="24"/>
        </w:rPr>
        <w:t>Tal postura, com o passar dos anos, foi adquirindo conotações hegemônicas, formatando as relações sociais e estabelecendo padrões que vigoram até os dias atuais</w:t>
      </w:r>
      <w:r>
        <w:rPr>
          <w:rFonts w:ascii="Times New Roman" w:hAnsi="Times New Roman"/>
          <w:sz w:val="24"/>
          <w:szCs w:val="24"/>
        </w:rPr>
        <w:t>,</w:t>
      </w:r>
      <w:r w:rsidRPr="00735ABA">
        <w:rPr>
          <w:rFonts w:ascii="Times New Roman" w:hAnsi="Times New Roman"/>
          <w:sz w:val="24"/>
          <w:szCs w:val="24"/>
        </w:rPr>
        <w:t xml:space="preserve"> quando, por exemplo, tem-se a mulher como objeto sexual</w:t>
      </w:r>
      <w:r>
        <w:rPr>
          <w:rFonts w:ascii="Times New Roman" w:hAnsi="Times New Roman"/>
          <w:sz w:val="24"/>
          <w:szCs w:val="24"/>
        </w:rPr>
        <w:t>,</w:t>
      </w:r>
      <w:r w:rsidRPr="00735ABA">
        <w:rPr>
          <w:rFonts w:ascii="Times New Roman" w:hAnsi="Times New Roman"/>
          <w:sz w:val="24"/>
          <w:szCs w:val="24"/>
        </w:rPr>
        <w:t xml:space="preserve"> reprodutora</w:t>
      </w:r>
      <w:r>
        <w:rPr>
          <w:rFonts w:ascii="Times New Roman" w:hAnsi="Times New Roman"/>
          <w:sz w:val="24"/>
          <w:szCs w:val="24"/>
        </w:rPr>
        <w:t>,</w:t>
      </w:r>
      <w:r w:rsidRPr="00735ABA">
        <w:rPr>
          <w:rFonts w:ascii="Times New Roman" w:hAnsi="Times New Roman"/>
          <w:sz w:val="24"/>
          <w:szCs w:val="24"/>
        </w:rPr>
        <w:t xml:space="preserve"> doméstica</w:t>
      </w:r>
      <w:r>
        <w:rPr>
          <w:rFonts w:ascii="Times New Roman" w:hAnsi="Times New Roman"/>
          <w:sz w:val="24"/>
          <w:szCs w:val="24"/>
        </w:rPr>
        <w:t>,</w:t>
      </w:r>
      <w:r w:rsidRPr="00735ABA">
        <w:rPr>
          <w:rFonts w:ascii="Times New Roman" w:hAnsi="Times New Roman"/>
          <w:sz w:val="24"/>
          <w:szCs w:val="24"/>
        </w:rPr>
        <w:t xml:space="preserve"> ser secundário e seu corpo como meio de realização dos desejos masculinos</w:t>
      </w:r>
      <w:r>
        <w:rPr>
          <w:rFonts w:ascii="Times New Roman" w:hAnsi="Times New Roman"/>
          <w:sz w:val="24"/>
          <w:szCs w:val="24"/>
        </w:rPr>
        <w:t>.</w:t>
      </w:r>
      <w:r w:rsidRPr="00C34B7B">
        <w:rPr>
          <w:rFonts w:ascii="Times New Roman" w:hAnsi="Times New Roman"/>
          <w:sz w:val="24"/>
          <w:szCs w:val="24"/>
        </w:rPr>
        <w:t xml:space="preserve"> </w:t>
      </w:r>
    </w:p>
    <w:p w:rsidR="00B11401" w:rsidRPr="0071616F" w:rsidRDefault="00B11401" w:rsidP="00360DA4">
      <w:pPr>
        <w:spacing w:after="0" w:line="240" w:lineRule="auto"/>
        <w:ind w:firstLine="709"/>
        <w:jc w:val="both"/>
        <w:rPr>
          <w:rFonts w:ascii="Times New Roman" w:hAnsi="Times New Roman"/>
          <w:sz w:val="24"/>
          <w:szCs w:val="24"/>
        </w:rPr>
      </w:pPr>
      <w:r w:rsidRPr="00C34B7B">
        <w:rPr>
          <w:rFonts w:ascii="Times New Roman" w:hAnsi="Times New Roman"/>
          <w:sz w:val="24"/>
          <w:szCs w:val="24"/>
        </w:rPr>
        <w:t xml:space="preserve"> Uma vez compreendid</w:t>
      </w:r>
      <w:r>
        <w:rPr>
          <w:rFonts w:ascii="Times New Roman" w:hAnsi="Times New Roman"/>
          <w:sz w:val="24"/>
          <w:szCs w:val="24"/>
        </w:rPr>
        <w:t>os</w:t>
      </w:r>
      <w:r w:rsidRPr="00C34B7B">
        <w:rPr>
          <w:rFonts w:ascii="Times New Roman" w:hAnsi="Times New Roman"/>
          <w:sz w:val="24"/>
          <w:szCs w:val="24"/>
        </w:rPr>
        <w:t xml:space="preserve"> </w:t>
      </w:r>
      <w:r>
        <w:rPr>
          <w:rFonts w:ascii="Times New Roman" w:hAnsi="Times New Roman"/>
          <w:sz w:val="24"/>
          <w:szCs w:val="24"/>
        </w:rPr>
        <w:t xml:space="preserve">os </w:t>
      </w:r>
      <w:r w:rsidRPr="00C34B7B">
        <w:rPr>
          <w:rFonts w:ascii="Times New Roman" w:hAnsi="Times New Roman"/>
          <w:sz w:val="24"/>
          <w:szCs w:val="24"/>
        </w:rPr>
        <w:t xml:space="preserve">mecanismos de dominação </w:t>
      </w:r>
      <w:r w:rsidRPr="0081246F">
        <w:rPr>
          <w:rFonts w:ascii="Times New Roman" w:hAnsi="Times New Roman"/>
          <w:i/>
          <w:sz w:val="24"/>
          <w:szCs w:val="24"/>
        </w:rPr>
        <w:t>erótica</w:t>
      </w:r>
      <w:r w:rsidRPr="00C34B7B">
        <w:rPr>
          <w:rFonts w:ascii="Times New Roman" w:hAnsi="Times New Roman"/>
          <w:sz w:val="24"/>
          <w:szCs w:val="24"/>
        </w:rPr>
        <w:t>, constrói-se uma forma de pensar a</w:t>
      </w:r>
      <w:r>
        <w:rPr>
          <w:rFonts w:ascii="Times New Roman" w:hAnsi="Times New Roman"/>
          <w:sz w:val="24"/>
          <w:szCs w:val="24"/>
        </w:rPr>
        <w:t xml:space="preserve"> realidade da mulher oprimida</w:t>
      </w:r>
      <w:r w:rsidRPr="00C34B7B">
        <w:rPr>
          <w:rFonts w:ascii="Times New Roman" w:hAnsi="Times New Roman"/>
          <w:sz w:val="24"/>
          <w:szCs w:val="24"/>
        </w:rPr>
        <w:t xml:space="preserve"> e as relações estabelecidas a partir de sua </w:t>
      </w:r>
      <w:r>
        <w:rPr>
          <w:rFonts w:ascii="Times New Roman" w:hAnsi="Times New Roman"/>
          <w:sz w:val="24"/>
          <w:szCs w:val="24"/>
        </w:rPr>
        <w:t>dominação</w:t>
      </w:r>
      <w:r w:rsidRPr="00C34B7B">
        <w:rPr>
          <w:rFonts w:ascii="Times New Roman" w:hAnsi="Times New Roman"/>
          <w:sz w:val="24"/>
          <w:szCs w:val="24"/>
        </w:rPr>
        <w:t>, sinalizando sua libertação.</w:t>
      </w:r>
      <w:r>
        <w:rPr>
          <w:rFonts w:ascii="Times New Roman" w:hAnsi="Times New Roman"/>
          <w:sz w:val="24"/>
          <w:szCs w:val="24"/>
        </w:rPr>
        <w:t xml:space="preserve"> Com o passar dos anos e, sobretudo, a partir da publicação de </w:t>
      </w:r>
      <w:r>
        <w:rPr>
          <w:rFonts w:ascii="Times New Roman" w:hAnsi="Times New Roman"/>
          <w:i/>
          <w:sz w:val="24"/>
          <w:szCs w:val="24"/>
        </w:rPr>
        <w:t>Ética da Libertação</w:t>
      </w:r>
      <w:r>
        <w:rPr>
          <w:rFonts w:ascii="Times New Roman" w:hAnsi="Times New Roman"/>
          <w:sz w:val="24"/>
          <w:szCs w:val="24"/>
        </w:rPr>
        <w:t xml:space="preserve">, a </w:t>
      </w:r>
      <w:r w:rsidRPr="00EA2A07">
        <w:rPr>
          <w:rFonts w:ascii="Times New Roman" w:hAnsi="Times New Roman"/>
          <w:i/>
          <w:sz w:val="24"/>
          <w:szCs w:val="24"/>
        </w:rPr>
        <w:t>erótica</w:t>
      </w:r>
      <w:r>
        <w:rPr>
          <w:rFonts w:ascii="Times New Roman" w:hAnsi="Times New Roman"/>
          <w:sz w:val="24"/>
          <w:szCs w:val="24"/>
        </w:rPr>
        <w:t xml:space="preserve"> passou a ser pensada em termos mundiais, abarcando, com isso, as demandas que extrapolam os limites do continente latino-americano, estendendo-se a todos os espaços em que há opressão.</w:t>
      </w:r>
      <w:r w:rsidR="00F107A2">
        <w:rPr>
          <w:rFonts w:ascii="Times New Roman" w:hAnsi="Times New Roman"/>
          <w:sz w:val="24"/>
          <w:szCs w:val="24"/>
        </w:rPr>
        <w:t xml:space="preserve"> Essa é a obra que trata da questão </w:t>
      </w:r>
      <w:r w:rsidR="00F107A2">
        <w:rPr>
          <w:rFonts w:ascii="Times New Roman" w:hAnsi="Times New Roman"/>
          <w:i/>
          <w:sz w:val="24"/>
          <w:szCs w:val="24"/>
        </w:rPr>
        <w:t xml:space="preserve">erótica </w:t>
      </w:r>
      <w:r w:rsidR="00F107A2">
        <w:rPr>
          <w:rFonts w:ascii="Times New Roman" w:hAnsi="Times New Roman"/>
          <w:sz w:val="24"/>
          <w:szCs w:val="24"/>
        </w:rPr>
        <w:t xml:space="preserve">de forma mais completa, sendo que os debates atuais giram em torno de artigos e obra de comentadores como o trabalho de </w:t>
      </w:r>
      <w:proofErr w:type="spellStart"/>
      <w:r w:rsidR="00F107A2">
        <w:rPr>
          <w:rFonts w:ascii="Times New Roman" w:hAnsi="Times New Roman"/>
          <w:sz w:val="24"/>
          <w:szCs w:val="24"/>
        </w:rPr>
        <w:t>Dorilda</w:t>
      </w:r>
      <w:proofErr w:type="spellEnd"/>
      <w:r w:rsidR="00F107A2">
        <w:rPr>
          <w:rFonts w:ascii="Times New Roman" w:hAnsi="Times New Roman"/>
          <w:sz w:val="24"/>
          <w:szCs w:val="24"/>
        </w:rPr>
        <w:t xml:space="preserve"> </w:t>
      </w:r>
      <w:proofErr w:type="spellStart"/>
      <w:r w:rsidR="00F107A2">
        <w:rPr>
          <w:rFonts w:ascii="Times New Roman" w:hAnsi="Times New Roman"/>
          <w:sz w:val="24"/>
          <w:szCs w:val="24"/>
        </w:rPr>
        <w:t>Grolli</w:t>
      </w:r>
      <w:proofErr w:type="spellEnd"/>
      <w:r w:rsidR="00F107A2">
        <w:rPr>
          <w:rFonts w:ascii="Times New Roman" w:hAnsi="Times New Roman"/>
          <w:sz w:val="24"/>
          <w:szCs w:val="24"/>
        </w:rPr>
        <w:t xml:space="preserve">, </w:t>
      </w:r>
      <w:r w:rsidR="00F107A2">
        <w:rPr>
          <w:rFonts w:ascii="Times New Roman" w:hAnsi="Times New Roman"/>
          <w:i/>
          <w:sz w:val="24"/>
          <w:szCs w:val="24"/>
        </w:rPr>
        <w:t>Alteridade e feminino</w:t>
      </w:r>
      <w:r w:rsidR="00F107A2">
        <w:rPr>
          <w:rFonts w:ascii="Times New Roman" w:hAnsi="Times New Roman"/>
          <w:sz w:val="24"/>
          <w:szCs w:val="24"/>
        </w:rPr>
        <w:t xml:space="preserve"> (2004), que se dedica em tratar a questão situando no debate contemporâneo. Assim como o trabalho de</w:t>
      </w:r>
      <w:r w:rsidR="00573BAB">
        <w:rPr>
          <w:rFonts w:ascii="Times New Roman" w:hAnsi="Times New Roman"/>
          <w:sz w:val="24"/>
          <w:szCs w:val="24"/>
        </w:rPr>
        <w:t xml:space="preserve"> Daniel</w:t>
      </w:r>
      <w:r w:rsidR="00F107A2">
        <w:rPr>
          <w:rFonts w:ascii="Times New Roman" w:hAnsi="Times New Roman"/>
          <w:sz w:val="24"/>
          <w:szCs w:val="24"/>
        </w:rPr>
        <w:t xml:space="preserve"> </w:t>
      </w:r>
      <w:proofErr w:type="spellStart"/>
      <w:r w:rsidR="00F107A2">
        <w:rPr>
          <w:rFonts w:ascii="Times New Roman" w:hAnsi="Times New Roman"/>
          <w:sz w:val="24"/>
          <w:szCs w:val="24"/>
        </w:rPr>
        <w:t>Pansarelli</w:t>
      </w:r>
      <w:proofErr w:type="spellEnd"/>
      <w:r w:rsidR="00573BAB">
        <w:rPr>
          <w:rFonts w:ascii="Times New Roman" w:hAnsi="Times New Roman"/>
          <w:sz w:val="24"/>
          <w:szCs w:val="24"/>
        </w:rPr>
        <w:t xml:space="preserve">, </w:t>
      </w:r>
      <w:r w:rsidR="00573BAB" w:rsidRPr="00573BAB">
        <w:rPr>
          <w:rStyle w:val="WW-Caracteresdenotaderodap1"/>
          <w:rFonts w:ascii="Times New Roman" w:hAnsi="Times New Roman" w:cs="Times New Roman"/>
          <w:i/>
          <w:sz w:val="24"/>
          <w:szCs w:val="24"/>
        </w:rPr>
        <w:t>Filosofia e práxis na América Latina</w:t>
      </w:r>
      <w:r w:rsidR="00F107A2" w:rsidRPr="00573BAB">
        <w:rPr>
          <w:rFonts w:ascii="Times New Roman" w:hAnsi="Times New Roman"/>
          <w:sz w:val="24"/>
          <w:szCs w:val="24"/>
        </w:rPr>
        <w:t xml:space="preserve"> (2010) que </w:t>
      </w:r>
      <w:r w:rsidR="00573BAB" w:rsidRPr="00573BAB">
        <w:rPr>
          <w:rFonts w:ascii="Times New Roman" w:hAnsi="Times New Roman"/>
          <w:sz w:val="24"/>
          <w:szCs w:val="24"/>
        </w:rPr>
        <w:t>se traduzem</w:t>
      </w:r>
      <w:r w:rsidR="00F107A2" w:rsidRPr="00573BAB">
        <w:rPr>
          <w:rFonts w:ascii="Times New Roman" w:hAnsi="Times New Roman"/>
          <w:sz w:val="24"/>
          <w:szCs w:val="24"/>
        </w:rPr>
        <w:t xml:space="preserve"> nas tentativas recentes </w:t>
      </w:r>
      <w:r w:rsidR="00F107A2">
        <w:rPr>
          <w:rFonts w:ascii="Times New Roman" w:hAnsi="Times New Roman"/>
          <w:sz w:val="24"/>
          <w:szCs w:val="24"/>
        </w:rPr>
        <w:t xml:space="preserve">de atualizar a discussão </w:t>
      </w:r>
      <w:r w:rsidR="00F107A2">
        <w:rPr>
          <w:rFonts w:ascii="Times New Roman" w:hAnsi="Times New Roman"/>
          <w:sz w:val="24"/>
          <w:szCs w:val="24"/>
        </w:rPr>
        <w:lastRenderedPageBreak/>
        <w:t xml:space="preserve">sobre o </w:t>
      </w:r>
      <w:r w:rsidR="0071616F">
        <w:rPr>
          <w:rFonts w:ascii="Times New Roman" w:hAnsi="Times New Roman"/>
          <w:sz w:val="24"/>
          <w:szCs w:val="24"/>
        </w:rPr>
        <w:t xml:space="preserve">tema e os artigos da obra </w:t>
      </w:r>
      <w:r w:rsidR="0071616F">
        <w:rPr>
          <w:rFonts w:ascii="Times New Roman" w:hAnsi="Times New Roman"/>
          <w:i/>
          <w:sz w:val="24"/>
          <w:szCs w:val="24"/>
        </w:rPr>
        <w:t>Filosofia e Libertação</w:t>
      </w:r>
      <w:r w:rsidR="0071616F">
        <w:rPr>
          <w:rFonts w:ascii="Times New Roman" w:hAnsi="Times New Roman"/>
          <w:sz w:val="24"/>
          <w:szCs w:val="24"/>
        </w:rPr>
        <w:t xml:space="preserve"> (2015), em especial o artigo de </w:t>
      </w:r>
      <w:proofErr w:type="spellStart"/>
      <w:r w:rsidR="0071616F">
        <w:rPr>
          <w:rFonts w:ascii="Times New Roman" w:hAnsi="Times New Roman"/>
          <w:sz w:val="24"/>
          <w:szCs w:val="24"/>
        </w:rPr>
        <w:t>Julio</w:t>
      </w:r>
      <w:proofErr w:type="spellEnd"/>
      <w:r w:rsidR="0071616F">
        <w:rPr>
          <w:rFonts w:ascii="Times New Roman" w:hAnsi="Times New Roman"/>
          <w:sz w:val="24"/>
          <w:szCs w:val="24"/>
        </w:rPr>
        <w:t xml:space="preserve"> Cabrera: </w:t>
      </w:r>
      <w:proofErr w:type="spellStart"/>
      <w:r w:rsidR="0071616F">
        <w:rPr>
          <w:rFonts w:ascii="Times New Roman" w:hAnsi="Times New Roman"/>
          <w:i/>
          <w:sz w:val="24"/>
          <w:szCs w:val="24"/>
        </w:rPr>
        <w:t>Tres</w:t>
      </w:r>
      <w:proofErr w:type="spellEnd"/>
      <w:r w:rsidR="0071616F">
        <w:rPr>
          <w:rFonts w:ascii="Times New Roman" w:hAnsi="Times New Roman"/>
          <w:i/>
          <w:sz w:val="24"/>
          <w:szCs w:val="24"/>
        </w:rPr>
        <w:t xml:space="preserve"> críticas a </w:t>
      </w:r>
      <w:proofErr w:type="spellStart"/>
      <w:proofErr w:type="gramStart"/>
      <w:r w:rsidR="0071616F">
        <w:rPr>
          <w:rFonts w:ascii="Times New Roman" w:hAnsi="Times New Roman"/>
          <w:i/>
          <w:sz w:val="24"/>
          <w:szCs w:val="24"/>
        </w:rPr>
        <w:t>la</w:t>
      </w:r>
      <w:proofErr w:type="spellEnd"/>
      <w:proofErr w:type="gramEnd"/>
      <w:r w:rsidR="0071616F">
        <w:rPr>
          <w:rFonts w:ascii="Times New Roman" w:hAnsi="Times New Roman"/>
          <w:i/>
          <w:sz w:val="24"/>
          <w:szCs w:val="24"/>
        </w:rPr>
        <w:t xml:space="preserve"> erótica de </w:t>
      </w:r>
      <w:proofErr w:type="spellStart"/>
      <w:r w:rsidR="0071616F">
        <w:rPr>
          <w:rFonts w:ascii="Times New Roman" w:hAnsi="Times New Roman"/>
          <w:i/>
          <w:sz w:val="24"/>
          <w:szCs w:val="24"/>
        </w:rPr>
        <w:t>la</w:t>
      </w:r>
      <w:proofErr w:type="spellEnd"/>
      <w:r w:rsidR="0071616F">
        <w:rPr>
          <w:rFonts w:ascii="Times New Roman" w:hAnsi="Times New Roman"/>
          <w:i/>
          <w:sz w:val="24"/>
          <w:szCs w:val="24"/>
        </w:rPr>
        <w:t xml:space="preserve"> </w:t>
      </w:r>
      <w:proofErr w:type="spellStart"/>
      <w:r w:rsidR="0071616F">
        <w:rPr>
          <w:rFonts w:ascii="Times New Roman" w:hAnsi="Times New Roman"/>
          <w:i/>
          <w:sz w:val="24"/>
          <w:szCs w:val="24"/>
        </w:rPr>
        <w:t>liberación</w:t>
      </w:r>
      <w:proofErr w:type="spellEnd"/>
      <w:r w:rsidR="0071616F">
        <w:rPr>
          <w:rFonts w:ascii="Times New Roman" w:hAnsi="Times New Roman"/>
          <w:i/>
          <w:sz w:val="24"/>
          <w:szCs w:val="24"/>
        </w:rPr>
        <w:t xml:space="preserve"> de Enrique </w:t>
      </w:r>
      <w:proofErr w:type="spellStart"/>
      <w:r w:rsidR="0071616F">
        <w:rPr>
          <w:rFonts w:ascii="Times New Roman" w:hAnsi="Times New Roman"/>
          <w:i/>
          <w:sz w:val="24"/>
          <w:szCs w:val="24"/>
        </w:rPr>
        <w:t>Dussel</w:t>
      </w:r>
      <w:proofErr w:type="spellEnd"/>
      <w:r w:rsidR="0071616F">
        <w:rPr>
          <w:rFonts w:ascii="Times New Roman" w:hAnsi="Times New Roman"/>
          <w:i/>
          <w:sz w:val="24"/>
          <w:szCs w:val="24"/>
        </w:rPr>
        <w:t xml:space="preserve"> </w:t>
      </w:r>
      <w:r w:rsidR="0071616F">
        <w:rPr>
          <w:rFonts w:ascii="Times New Roman" w:hAnsi="Times New Roman"/>
          <w:sz w:val="24"/>
          <w:szCs w:val="24"/>
        </w:rPr>
        <w:t>(2015).</w:t>
      </w:r>
    </w:p>
    <w:p w:rsidR="00B11401" w:rsidRDefault="00573BAB" w:rsidP="00360DA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Quando constrói o pensamento da materialidade de opressão expressado em </w:t>
      </w:r>
      <w:r>
        <w:rPr>
          <w:rFonts w:ascii="Times New Roman" w:hAnsi="Times New Roman"/>
          <w:bCs/>
          <w:i/>
          <w:sz w:val="24"/>
          <w:szCs w:val="24"/>
        </w:rPr>
        <w:t>Ética da Libertação</w:t>
      </w:r>
      <w:r>
        <w:rPr>
          <w:rFonts w:ascii="Times New Roman" w:hAnsi="Times New Roman"/>
          <w:bCs/>
          <w:sz w:val="24"/>
          <w:szCs w:val="24"/>
        </w:rPr>
        <w:t xml:space="preserve">, </w:t>
      </w:r>
      <w:proofErr w:type="spellStart"/>
      <w:r>
        <w:rPr>
          <w:rFonts w:ascii="Times New Roman" w:hAnsi="Times New Roman"/>
          <w:bCs/>
          <w:sz w:val="24"/>
          <w:szCs w:val="24"/>
        </w:rPr>
        <w:t>Dussel</w:t>
      </w:r>
      <w:proofErr w:type="spellEnd"/>
      <w:r>
        <w:rPr>
          <w:rFonts w:ascii="Times New Roman" w:hAnsi="Times New Roman"/>
          <w:bCs/>
          <w:sz w:val="24"/>
          <w:szCs w:val="24"/>
        </w:rPr>
        <w:t xml:space="preserve"> parte da retomada dos </w:t>
      </w:r>
      <w:proofErr w:type="spellStart"/>
      <w:r w:rsidR="00B11401" w:rsidRPr="00BE25BC">
        <w:rPr>
          <w:rFonts w:ascii="Times New Roman" w:hAnsi="Times New Roman"/>
          <w:bCs/>
          <w:i/>
          <w:sz w:val="24"/>
          <w:szCs w:val="24"/>
        </w:rPr>
        <w:t>Grundisses</w:t>
      </w:r>
      <w:proofErr w:type="spellEnd"/>
      <w:r w:rsidR="00B11401">
        <w:rPr>
          <w:rFonts w:ascii="Times New Roman" w:hAnsi="Times New Roman"/>
          <w:bCs/>
          <w:i/>
          <w:sz w:val="24"/>
          <w:szCs w:val="24"/>
        </w:rPr>
        <w:t>,</w:t>
      </w:r>
      <w:r w:rsidR="00B11401">
        <w:rPr>
          <w:rFonts w:ascii="Times New Roman" w:hAnsi="Times New Roman"/>
          <w:bCs/>
          <w:sz w:val="24"/>
          <w:szCs w:val="24"/>
        </w:rPr>
        <w:t xml:space="preserve"> de Marx</w:t>
      </w:r>
      <w:r w:rsidR="00B11401" w:rsidRPr="00BE25BC">
        <w:rPr>
          <w:rFonts w:ascii="Times New Roman" w:hAnsi="Times New Roman"/>
          <w:bCs/>
          <w:sz w:val="24"/>
          <w:szCs w:val="24"/>
        </w:rPr>
        <w:t xml:space="preserve">, </w:t>
      </w:r>
      <w:r>
        <w:rPr>
          <w:rFonts w:ascii="Times New Roman" w:hAnsi="Times New Roman"/>
          <w:bCs/>
          <w:sz w:val="24"/>
          <w:szCs w:val="24"/>
        </w:rPr>
        <w:t>em que</w:t>
      </w:r>
      <w:r w:rsidR="00B11401" w:rsidRPr="00BE25BC">
        <w:rPr>
          <w:rFonts w:ascii="Times New Roman" w:hAnsi="Times New Roman"/>
          <w:bCs/>
          <w:sz w:val="24"/>
          <w:szCs w:val="24"/>
        </w:rPr>
        <w:t xml:space="preserve"> amplia sua </w:t>
      </w:r>
      <w:r w:rsidR="00B11401">
        <w:rPr>
          <w:rFonts w:ascii="Times New Roman" w:hAnsi="Times New Roman"/>
          <w:bCs/>
          <w:sz w:val="24"/>
          <w:szCs w:val="24"/>
        </w:rPr>
        <w:t>concepção</w:t>
      </w:r>
      <w:r w:rsidR="00B11401" w:rsidRPr="00BE25BC">
        <w:rPr>
          <w:rFonts w:ascii="Times New Roman" w:hAnsi="Times New Roman"/>
          <w:bCs/>
          <w:sz w:val="24"/>
          <w:szCs w:val="24"/>
        </w:rPr>
        <w:t xml:space="preserve"> </w:t>
      </w:r>
      <w:r w:rsidR="00B11401">
        <w:rPr>
          <w:rFonts w:ascii="Times New Roman" w:hAnsi="Times New Roman"/>
          <w:bCs/>
          <w:sz w:val="24"/>
          <w:szCs w:val="24"/>
        </w:rPr>
        <w:t>sobre as</w:t>
      </w:r>
      <w:r w:rsidR="00B11401" w:rsidRPr="00BE25BC">
        <w:rPr>
          <w:rFonts w:ascii="Times New Roman" w:hAnsi="Times New Roman"/>
          <w:bCs/>
          <w:sz w:val="24"/>
          <w:szCs w:val="24"/>
        </w:rPr>
        <w:t xml:space="preserve"> relações de opressão-libertação, dando lugar de destaque à corporeidade, corroborando, inclusive</w:t>
      </w:r>
      <w:r w:rsidR="00B11401">
        <w:rPr>
          <w:rFonts w:ascii="Times New Roman" w:hAnsi="Times New Roman"/>
          <w:bCs/>
          <w:sz w:val="24"/>
          <w:szCs w:val="24"/>
        </w:rPr>
        <w:t>,</w:t>
      </w:r>
      <w:r w:rsidR="00B11401" w:rsidRPr="00BE25BC">
        <w:rPr>
          <w:rFonts w:ascii="Times New Roman" w:hAnsi="Times New Roman"/>
          <w:bCs/>
          <w:sz w:val="24"/>
          <w:szCs w:val="24"/>
        </w:rPr>
        <w:t xml:space="preserve"> com o pensamento de autores contemporâneos, como Foucault, quando trata, por exemplo, da materialidade da opressão</w:t>
      </w:r>
      <w:r w:rsidR="00B11401">
        <w:rPr>
          <w:rFonts w:ascii="Times New Roman" w:hAnsi="Times New Roman"/>
          <w:bCs/>
          <w:sz w:val="24"/>
          <w:szCs w:val="24"/>
        </w:rPr>
        <w:t>;</w:t>
      </w:r>
      <w:r w:rsidR="00B11401" w:rsidRPr="00BE25BC">
        <w:rPr>
          <w:rFonts w:ascii="Times New Roman" w:hAnsi="Times New Roman"/>
          <w:bCs/>
          <w:sz w:val="24"/>
          <w:szCs w:val="24"/>
        </w:rPr>
        <w:t xml:space="preserve"> isto é, o exercício de poder como disciplina corporal nos campos denominados microfísicos (FOUCAULT, 2001). Sendo assim, compreende que os sistemas opressores constroem estruturas a ponto de determinar papéis e posições sociais a serem desempenhados pelas pessoas. Todo esse escopo tem por intuito legitimar a </w:t>
      </w:r>
      <w:r w:rsidR="00B11401" w:rsidRPr="00BE25BC">
        <w:rPr>
          <w:rFonts w:ascii="Times New Roman" w:hAnsi="Times New Roman"/>
          <w:bCs/>
          <w:i/>
          <w:sz w:val="24"/>
          <w:szCs w:val="24"/>
        </w:rPr>
        <w:t>totalidade</w:t>
      </w:r>
      <w:r w:rsidR="00B11401" w:rsidRPr="00BE25BC">
        <w:rPr>
          <w:rFonts w:ascii="Times New Roman" w:hAnsi="Times New Roman"/>
          <w:bCs/>
          <w:sz w:val="24"/>
          <w:szCs w:val="24"/>
        </w:rPr>
        <w:t xml:space="preserve"> e fazer com que as </w:t>
      </w:r>
      <w:r w:rsidR="00B11401" w:rsidRPr="00BE25BC">
        <w:rPr>
          <w:rFonts w:ascii="Times New Roman" w:hAnsi="Times New Roman"/>
          <w:bCs/>
          <w:i/>
          <w:sz w:val="24"/>
          <w:szCs w:val="24"/>
        </w:rPr>
        <w:t>vítimas</w:t>
      </w:r>
      <w:r w:rsidR="00B11401" w:rsidRPr="00BE25BC">
        <w:rPr>
          <w:rFonts w:ascii="Times New Roman" w:hAnsi="Times New Roman"/>
          <w:bCs/>
          <w:sz w:val="24"/>
          <w:szCs w:val="24"/>
        </w:rPr>
        <w:t xml:space="preserve"> não reconheçam seus direitos (DUSSEL, 1998).</w:t>
      </w:r>
    </w:p>
    <w:p w:rsidR="00FC1C6A" w:rsidRDefault="00FC1C6A" w:rsidP="00360DA4">
      <w:pPr>
        <w:spacing w:after="0" w:line="240" w:lineRule="auto"/>
        <w:ind w:firstLine="709"/>
        <w:jc w:val="both"/>
        <w:rPr>
          <w:rFonts w:ascii="Times New Roman" w:hAnsi="Times New Roman"/>
          <w:bCs/>
          <w:i/>
          <w:sz w:val="24"/>
          <w:szCs w:val="24"/>
        </w:rPr>
      </w:pPr>
      <w:proofErr w:type="spellStart"/>
      <w:r>
        <w:rPr>
          <w:rFonts w:ascii="Times New Roman" w:hAnsi="Times New Roman"/>
          <w:bCs/>
          <w:sz w:val="24"/>
          <w:szCs w:val="24"/>
        </w:rPr>
        <w:t>Dussel</w:t>
      </w:r>
      <w:proofErr w:type="spellEnd"/>
      <w:r>
        <w:rPr>
          <w:rFonts w:ascii="Times New Roman" w:hAnsi="Times New Roman"/>
          <w:bCs/>
          <w:sz w:val="24"/>
          <w:szCs w:val="24"/>
        </w:rPr>
        <w:t xml:space="preserve"> propõe pensar a problemática</w:t>
      </w:r>
      <w:r w:rsidR="00536950">
        <w:rPr>
          <w:rFonts w:ascii="Times New Roman" w:hAnsi="Times New Roman"/>
          <w:bCs/>
          <w:sz w:val="24"/>
          <w:szCs w:val="24"/>
        </w:rPr>
        <w:t xml:space="preserve"> filosófica</w:t>
      </w:r>
      <w:r>
        <w:rPr>
          <w:rFonts w:ascii="Times New Roman" w:hAnsi="Times New Roman"/>
          <w:bCs/>
          <w:sz w:val="24"/>
          <w:szCs w:val="24"/>
        </w:rPr>
        <w:t xml:space="preserve"> a partir da </w:t>
      </w:r>
      <w:r>
        <w:rPr>
          <w:rFonts w:ascii="Times New Roman" w:hAnsi="Times New Roman"/>
          <w:bCs/>
          <w:i/>
          <w:sz w:val="24"/>
          <w:szCs w:val="24"/>
        </w:rPr>
        <w:t xml:space="preserve">exterioridade, </w:t>
      </w:r>
      <w:r>
        <w:rPr>
          <w:rFonts w:ascii="Times New Roman" w:hAnsi="Times New Roman"/>
          <w:bCs/>
          <w:sz w:val="24"/>
          <w:szCs w:val="24"/>
        </w:rPr>
        <w:t xml:space="preserve">ou seja, de fora da dinâmica da </w:t>
      </w:r>
      <w:r>
        <w:rPr>
          <w:rFonts w:ascii="Times New Roman" w:hAnsi="Times New Roman"/>
          <w:bCs/>
          <w:i/>
          <w:sz w:val="24"/>
          <w:szCs w:val="24"/>
        </w:rPr>
        <w:t>totalidade</w:t>
      </w:r>
      <w:r>
        <w:rPr>
          <w:rFonts w:ascii="Times New Roman" w:hAnsi="Times New Roman"/>
          <w:bCs/>
          <w:sz w:val="24"/>
          <w:szCs w:val="24"/>
        </w:rPr>
        <w:t>. Nesse sentido, critica a metodologia de abordagem dos</w:t>
      </w:r>
      <w:r w:rsidR="00863AAB">
        <w:rPr>
          <w:rFonts w:ascii="Times New Roman" w:hAnsi="Times New Roman"/>
          <w:bCs/>
          <w:sz w:val="24"/>
          <w:szCs w:val="24"/>
        </w:rPr>
        <w:t xml:space="preserve"> demais</w:t>
      </w:r>
      <w:r>
        <w:rPr>
          <w:rFonts w:ascii="Times New Roman" w:hAnsi="Times New Roman"/>
          <w:bCs/>
          <w:sz w:val="24"/>
          <w:szCs w:val="24"/>
        </w:rPr>
        <w:t xml:space="preserve"> sistemas filosóficos</w:t>
      </w:r>
      <w:r w:rsidR="00863AAB">
        <w:rPr>
          <w:rFonts w:ascii="Times New Roman" w:hAnsi="Times New Roman"/>
          <w:bCs/>
          <w:sz w:val="24"/>
          <w:szCs w:val="24"/>
        </w:rPr>
        <w:t xml:space="preserve"> (sobretudo do hemisfério Norte)</w:t>
      </w:r>
      <w:r>
        <w:rPr>
          <w:rFonts w:ascii="Times New Roman" w:hAnsi="Times New Roman"/>
          <w:bCs/>
          <w:sz w:val="24"/>
          <w:szCs w:val="24"/>
        </w:rPr>
        <w:t xml:space="preserve"> que procuram pensar as problemáticas sempre a partir da </w:t>
      </w:r>
      <w:r>
        <w:rPr>
          <w:rFonts w:ascii="Times New Roman" w:hAnsi="Times New Roman"/>
          <w:bCs/>
          <w:i/>
          <w:sz w:val="24"/>
          <w:szCs w:val="24"/>
        </w:rPr>
        <w:t>totalidade</w:t>
      </w:r>
      <w:r>
        <w:rPr>
          <w:rFonts w:ascii="Times New Roman" w:hAnsi="Times New Roman"/>
          <w:bCs/>
          <w:sz w:val="24"/>
          <w:szCs w:val="24"/>
        </w:rPr>
        <w:t>.</w:t>
      </w:r>
      <w:r w:rsidR="00863AAB">
        <w:rPr>
          <w:rFonts w:ascii="Times New Roman" w:hAnsi="Times New Roman"/>
          <w:bCs/>
          <w:sz w:val="24"/>
          <w:szCs w:val="24"/>
        </w:rPr>
        <w:t xml:space="preserve"> Para nosso filósofo o que tais filosofias </w:t>
      </w:r>
      <w:r w:rsidR="00536950">
        <w:rPr>
          <w:rFonts w:ascii="Times New Roman" w:hAnsi="Times New Roman"/>
          <w:bCs/>
          <w:sz w:val="24"/>
          <w:szCs w:val="24"/>
        </w:rPr>
        <w:t>problematizam</w:t>
      </w:r>
      <w:r w:rsidR="00863AAB">
        <w:rPr>
          <w:rFonts w:ascii="Times New Roman" w:hAnsi="Times New Roman"/>
          <w:bCs/>
          <w:sz w:val="24"/>
          <w:szCs w:val="24"/>
        </w:rPr>
        <w:t xml:space="preserve"> é a </w:t>
      </w:r>
      <w:r w:rsidR="00863AAB">
        <w:rPr>
          <w:rFonts w:ascii="Times New Roman" w:hAnsi="Times New Roman"/>
          <w:bCs/>
          <w:i/>
          <w:sz w:val="24"/>
          <w:szCs w:val="24"/>
        </w:rPr>
        <w:t>totalidade</w:t>
      </w:r>
      <w:r w:rsidR="00863AAB">
        <w:rPr>
          <w:rFonts w:ascii="Times New Roman" w:hAnsi="Times New Roman"/>
          <w:bCs/>
          <w:sz w:val="24"/>
          <w:szCs w:val="24"/>
        </w:rPr>
        <w:t xml:space="preserve"> histórico-cotidiana, que exclui a </w:t>
      </w:r>
      <w:r w:rsidR="00863AAB" w:rsidRPr="00863AAB">
        <w:rPr>
          <w:rFonts w:ascii="Times New Roman" w:hAnsi="Times New Roman"/>
          <w:bCs/>
          <w:i/>
          <w:sz w:val="24"/>
          <w:szCs w:val="24"/>
        </w:rPr>
        <w:t>exterioridade</w:t>
      </w:r>
      <w:r w:rsidR="00863AAB">
        <w:rPr>
          <w:rFonts w:ascii="Times New Roman" w:hAnsi="Times New Roman"/>
          <w:bCs/>
          <w:sz w:val="24"/>
          <w:szCs w:val="24"/>
        </w:rPr>
        <w:t>, encerrando, dessa maneira, a discussão nos limites totalizados</w:t>
      </w:r>
      <w:r w:rsidR="00571EC8">
        <w:rPr>
          <w:rFonts w:ascii="Times New Roman" w:hAnsi="Times New Roman"/>
          <w:bCs/>
          <w:sz w:val="24"/>
          <w:szCs w:val="24"/>
        </w:rPr>
        <w:t>.</w:t>
      </w:r>
      <w:r w:rsidR="00536950">
        <w:rPr>
          <w:rFonts w:ascii="Times New Roman" w:hAnsi="Times New Roman"/>
          <w:bCs/>
          <w:sz w:val="24"/>
          <w:szCs w:val="24"/>
        </w:rPr>
        <w:t xml:space="preserve"> Em contrapartida, a filosofia da libertação tenta responder suas demandas filosóficas partindo do sujeito oprimido (</w:t>
      </w:r>
      <w:r w:rsidR="00536950">
        <w:rPr>
          <w:rFonts w:ascii="Times New Roman" w:hAnsi="Times New Roman"/>
          <w:bCs/>
          <w:i/>
          <w:sz w:val="24"/>
          <w:szCs w:val="24"/>
        </w:rPr>
        <w:t>outro</w:t>
      </w:r>
      <w:r w:rsidR="00536950">
        <w:rPr>
          <w:rFonts w:ascii="Times New Roman" w:hAnsi="Times New Roman"/>
          <w:bCs/>
          <w:sz w:val="24"/>
          <w:szCs w:val="24"/>
        </w:rPr>
        <w:t>).</w:t>
      </w:r>
      <w:r w:rsidR="00571EC8">
        <w:rPr>
          <w:rFonts w:ascii="Times New Roman" w:hAnsi="Times New Roman"/>
          <w:bCs/>
          <w:sz w:val="24"/>
          <w:szCs w:val="24"/>
        </w:rPr>
        <w:t xml:space="preserve"> Tal premissa constitui-se na opção metodológica crítica</w:t>
      </w:r>
      <w:r w:rsidR="00536950">
        <w:rPr>
          <w:rFonts w:ascii="Times New Roman" w:hAnsi="Times New Roman"/>
          <w:bCs/>
          <w:sz w:val="24"/>
          <w:szCs w:val="24"/>
        </w:rPr>
        <w:t xml:space="preserve"> adotada por </w:t>
      </w:r>
      <w:proofErr w:type="spellStart"/>
      <w:r w:rsidR="00536950">
        <w:rPr>
          <w:rFonts w:ascii="Times New Roman" w:hAnsi="Times New Roman"/>
          <w:bCs/>
          <w:sz w:val="24"/>
          <w:szCs w:val="24"/>
        </w:rPr>
        <w:t>Dussel</w:t>
      </w:r>
      <w:proofErr w:type="spellEnd"/>
      <w:r w:rsidR="00536950">
        <w:rPr>
          <w:rFonts w:ascii="Times New Roman" w:hAnsi="Times New Roman"/>
          <w:bCs/>
          <w:sz w:val="24"/>
          <w:szCs w:val="24"/>
        </w:rPr>
        <w:t>:</w:t>
      </w:r>
      <w:r w:rsidR="00571EC8">
        <w:rPr>
          <w:rFonts w:ascii="Times New Roman" w:hAnsi="Times New Roman"/>
          <w:bCs/>
          <w:sz w:val="24"/>
          <w:szCs w:val="24"/>
        </w:rPr>
        <w:t xml:space="preserve"> </w:t>
      </w:r>
      <w:r w:rsidR="004068D2">
        <w:rPr>
          <w:rFonts w:ascii="Times New Roman" w:hAnsi="Times New Roman"/>
          <w:bCs/>
          <w:sz w:val="24"/>
          <w:szCs w:val="24"/>
        </w:rPr>
        <w:t xml:space="preserve">partir da </w:t>
      </w:r>
      <w:r w:rsidR="004068D2">
        <w:rPr>
          <w:rFonts w:ascii="Times New Roman" w:hAnsi="Times New Roman"/>
          <w:bCs/>
          <w:i/>
          <w:sz w:val="24"/>
          <w:szCs w:val="24"/>
        </w:rPr>
        <w:t>exterioridade</w:t>
      </w:r>
      <w:r w:rsidR="00536950">
        <w:rPr>
          <w:rFonts w:ascii="Times New Roman" w:hAnsi="Times New Roman"/>
          <w:bCs/>
          <w:sz w:val="24"/>
          <w:szCs w:val="24"/>
        </w:rPr>
        <w:t xml:space="preserve"> para pensar a filosofia</w:t>
      </w:r>
      <w:r w:rsidR="004068D2">
        <w:rPr>
          <w:rFonts w:ascii="Times New Roman" w:hAnsi="Times New Roman"/>
          <w:bCs/>
          <w:i/>
          <w:sz w:val="24"/>
          <w:szCs w:val="24"/>
        </w:rPr>
        <w:t>.</w:t>
      </w:r>
    </w:p>
    <w:p w:rsidR="00536950" w:rsidRPr="00F2636B" w:rsidRDefault="00107116" w:rsidP="00360DA4">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A discussão </w:t>
      </w:r>
      <w:r w:rsidR="00F2636B">
        <w:rPr>
          <w:rFonts w:ascii="Times New Roman" w:hAnsi="Times New Roman"/>
          <w:bCs/>
          <w:sz w:val="24"/>
          <w:szCs w:val="24"/>
        </w:rPr>
        <w:t xml:space="preserve">proposta para pensar uma ética na perspectiva </w:t>
      </w:r>
      <w:proofErr w:type="spellStart"/>
      <w:r w:rsidR="00F2636B">
        <w:rPr>
          <w:rFonts w:ascii="Times New Roman" w:hAnsi="Times New Roman"/>
          <w:bCs/>
          <w:i/>
          <w:sz w:val="24"/>
          <w:szCs w:val="24"/>
        </w:rPr>
        <w:t>dusseliana</w:t>
      </w:r>
      <w:proofErr w:type="spellEnd"/>
      <w:r w:rsidR="00F2636B">
        <w:rPr>
          <w:rFonts w:ascii="Times New Roman" w:hAnsi="Times New Roman"/>
          <w:bCs/>
          <w:sz w:val="24"/>
          <w:szCs w:val="24"/>
        </w:rPr>
        <w:t xml:space="preserve"> procura fugir do que o filósofo denomina de “antropologia metafísica” que fixa todas as atenções na “consciência”, típica de pensadores como Kant e Hegel para problematizar o </w:t>
      </w:r>
      <w:proofErr w:type="spellStart"/>
      <w:r w:rsidR="00F2636B">
        <w:rPr>
          <w:rFonts w:ascii="Times New Roman" w:hAnsi="Times New Roman"/>
          <w:bCs/>
          <w:i/>
          <w:sz w:val="24"/>
          <w:szCs w:val="24"/>
        </w:rPr>
        <w:t>locus</w:t>
      </w:r>
      <w:proofErr w:type="spellEnd"/>
      <w:r w:rsidR="00F2636B">
        <w:rPr>
          <w:rFonts w:ascii="Times New Roman" w:hAnsi="Times New Roman"/>
          <w:bCs/>
          <w:sz w:val="24"/>
          <w:szCs w:val="24"/>
        </w:rPr>
        <w:t xml:space="preserve"> da opressão em todas suas dimensões, nesse sentido, abre margem para pensar a libertação a partir da corporeidade feminina (no caso da </w:t>
      </w:r>
      <w:r w:rsidR="00F2636B">
        <w:rPr>
          <w:rFonts w:ascii="Times New Roman" w:hAnsi="Times New Roman"/>
          <w:bCs/>
          <w:i/>
          <w:sz w:val="24"/>
          <w:szCs w:val="24"/>
        </w:rPr>
        <w:t>erótica</w:t>
      </w:r>
      <w:r w:rsidR="00F2636B">
        <w:rPr>
          <w:rFonts w:ascii="Times New Roman" w:hAnsi="Times New Roman"/>
          <w:bCs/>
          <w:sz w:val="24"/>
          <w:szCs w:val="24"/>
        </w:rPr>
        <w:t>) uma vez que é nessa dimensão que a opressão de faz sentir de forma mais precisa. (DUSSEL, 1998)</w:t>
      </w:r>
    </w:p>
    <w:p w:rsidR="00B11401" w:rsidRDefault="00B11401" w:rsidP="00360DA4">
      <w:pPr>
        <w:spacing w:after="0" w:line="240" w:lineRule="auto"/>
        <w:ind w:firstLine="709"/>
        <w:jc w:val="both"/>
        <w:rPr>
          <w:rFonts w:ascii="Times New Roman" w:hAnsi="Times New Roman"/>
          <w:bCs/>
          <w:sz w:val="24"/>
          <w:szCs w:val="24"/>
        </w:rPr>
      </w:pPr>
      <w:r w:rsidRPr="00BE25BC">
        <w:rPr>
          <w:rFonts w:ascii="Times New Roman" w:hAnsi="Times New Roman"/>
          <w:bCs/>
          <w:sz w:val="24"/>
          <w:szCs w:val="24"/>
        </w:rPr>
        <w:t xml:space="preserve">Depreende-se disso que a mulher que tem sua corporeidade negada é a </w:t>
      </w:r>
      <w:r w:rsidRPr="00BE25BC">
        <w:rPr>
          <w:rFonts w:ascii="Times New Roman" w:hAnsi="Times New Roman"/>
          <w:bCs/>
          <w:i/>
          <w:sz w:val="24"/>
          <w:szCs w:val="24"/>
        </w:rPr>
        <w:t xml:space="preserve">vítima </w:t>
      </w:r>
      <w:r w:rsidRPr="00BE25BC">
        <w:rPr>
          <w:rFonts w:ascii="Times New Roman" w:hAnsi="Times New Roman"/>
          <w:bCs/>
          <w:sz w:val="24"/>
          <w:szCs w:val="24"/>
        </w:rPr>
        <w:t xml:space="preserve">da totalidade masculina, sendo concebida através de uma relação que a trata como </w:t>
      </w:r>
      <w:proofErr w:type="gramStart"/>
      <w:r w:rsidRPr="00BE25BC">
        <w:rPr>
          <w:rFonts w:ascii="Times New Roman" w:hAnsi="Times New Roman"/>
          <w:bCs/>
          <w:i/>
          <w:sz w:val="24"/>
          <w:szCs w:val="24"/>
        </w:rPr>
        <w:t>não-ser</w:t>
      </w:r>
      <w:proofErr w:type="gramEnd"/>
      <w:r w:rsidRPr="00BE25BC">
        <w:rPr>
          <w:rFonts w:ascii="Times New Roman" w:hAnsi="Times New Roman"/>
          <w:bCs/>
          <w:sz w:val="24"/>
          <w:szCs w:val="24"/>
        </w:rPr>
        <w:t xml:space="preserve"> dentro de um sistema opressor, constituindo-se como </w:t>
      </w:r>
      <w:r w:rsidRPr="00BE25BC">
        <w:rPr>
          <w:rFonts w:ascii="Times New Roman" w:hAnsi="Times New Roman"/>
          <w:bCs/>
          <w:i/>
          <w:sz w:val="24"/>
          <w:szCs w:val="24"/>
        </w:rPr>
        <w:t>exterioridade</w:t>
      </w:r>
      <w:r w:rsidRPr="00BE25BC">
        <w:t xml:space="preserve"> </w:t>
      </w:r>
      <w:r w:rsidRPr="00BE25BC">
        <w:rPr>
          <w:rFonts w:ascii="Times New Roman" w:hAnsi="Times New Roman"/>
          <w:sz w:val="24"/>
        </w:rPr>
        <w:t>que</w:t>
      </w:r>
      <w:r>
        <w:rPr>
          <w:rFonts w:ascii="Times New Roman" w:hAnsi="Times New Roman"/>
          <w:sz w:val="24"/>
        </w:rPr>
        <w:t>,</w:t>
      </w:r>
      <w:r w:rsidRPr="00BE25BC">
        <w:rPr>
          <w:rFonts w:ascii="Times New Roman" w:hAnsi="Times New Roman"/>
          <w:bCs/>
          <w:sz w:val="24"/>
          <w:szCs w:val="24"/>
        </w:rPr>
        <w:t xml:space="preserve"> desde sua negatividade corporal, reivindica seu direito de ter a </w:t>
      </w:r>
      <w:r w:rsidRPr="00BE25BC">
        <w:rPr>
          <w:rFonts w:ascii="Times New Roman" w:hAnsi="Times New Roman"/>
          <w:bCs/>
          <w:i/>
          <w:sz w:val="24"/>
          <w:szCs w:val="24"/>
        </w:rPr>
        <w:t>alteridade</w:t>
      </w:r>
      <w:r w:rsidRPr="00BE25BC">
        <w:rPr>
          <w:rFonts w:ascii="Times New Roman" w:hAnsi="Times New Roman"/>
          <w:bCs/>
          <w:sz w:val="24"/>
          <w:szCs w:val="24"/>
        </w:rPr>
        <w:t xml:space="preserve"> reconhecida e afirmada. </w:t>
      </w:r>
    </w:p>
    <w:p w:rsidR="00B11401" w:rsidRPr="00BE25BC" w:rsidRDefault="00B11401" w:rsidP="00360DA4">
      <w:pPr>
        <w:spacing w:after="0" w:line="240" w:lineRule="auto"/>
        <w:ind w:firstLine="709"/>
        <w:jc w:val="both"/>
        <w:rPr>
          <w:rFonts w:ascii="Times New Roman" w:hAnsi="Times New Roman"/>
          <w:bCs/>
          <w:sz w:val="24"/>
          <w:szCs w:val="24"/>
        </w:rPr>
      </w:pPr>
      <w:r w:rsidRPr="00BE25BC">
        <w:rPr>
          <w:rFonts w:ascii="Times New Roman" w:hAnsi="Times New Roman"/>
          <w:bCs/>
          <w:sz w:val="24"/>
          <w:szCs w:val="24"/>
        </w:rPr>
        <w:t>A negação da corporeidade feminina é</w:t>
      </w:r>
      <w:r>
        <w:rPr>
          <w:rFonts w:ascii="Times New Roman" w:hAnsi="Times New Roman"/>
          <w:bCs/>
          <w:sz w:val="24"/>
          <w:szCs w:val="24"/>
        </w:rPr>
        <w:t>,</w:t>
      </w:r>
      <w:r w:rsidRPr="00BE25BC">
        <w:rPr>
          <w:rFonts w:ascii="Times New Roman" w:hAnsi="Times New Roman"/>
          <w:bCs/>
          <w:sz w:val="24"/>
          <w:szCs w:val="24"/>
        </w:rPr>
        <w:t xml:space="preserve"> também</w:t>
      </w:r>
      <w:r>
        <w:rPr>
          <w:rFonts w:ascii="Times New Roman" w:hAnsi="Times New Roman"/>
          <w:bCs/>
          <w:sz w:val="24"/>
          <w:szCs w:val="24"/>
        </w:rPr>
        <w:t>,</w:t>
      </w:r>
      <w:r w:rsidRPr="00BE25BC">
        <w:rPr>
          <w:rFonts w:ascii="Times New Roman" w:hAnsi="Times New Roman"/>
          <w:bCs/>
          <w:sz w:val="24"/>
          <w:szCs w:val="24"/>
        </w:rPr>
        <w:t xml:space="preserve"> negação da vida. Negação de direitos. Negação da dignidade. Nosso filósofo elege como um dos temas centrais de sua </w:t>
      </w:r>
      <w:r w:rsidRPr="00BE25BC">
        <w:rPr>
          <w:rFonts w:ascii="Times New Roman" w:hAnsi="Times New Roman"/>
          <w:bCs/>
          <w:i/>
          <w:sz w:val="24"/>
          <w:szCs w:val="24"/>
        </w:rPr>
        <w:t>Ética da Libertação</w:t>
      </w:r>
      <w:r w:rsidRPr="00BE25BC">
        <w:rPr>
          <w:rFonts w:ascii="Times New Roman" w:hAnsi="Times New Roman"/>
          <w:bCs/>
          <w:sz w:val="24"/>
          <w:szCs w:val="24"/>
        </w:rPr>
        <w:t xml:space="preserve"> a crítica à “negação da vida”, entendida também como crítica à </w:t>
      </w:r>
      <w:r w:rsidRPr="00BE25BC">
        <w:rPr>
          <w:rFonts w:ascii="Times New Roman" w:hAnsi="Times New Roman"/>
          <w:bCs/>
          <w:i/>
          <w:sz w:val="24"/>
          <w:szCs w:val="24"/>
        </w:rPr>
        <w:t>totalidade</w:t>
      </w:r>
      <w:r w:rsidRPr="00BE25BC">
        <w:rPr>
          <w:rFonts w:ascii="Times New Roman" w:hAnsi="Times New Roman"/>
          <w:bCs/>
          <w:sz w:val="24"/>
          <w:szCs w:val="24"/>
        </w:rPr>
        <w:t>. Tal posição tem como ponto de partida a reflexão sobre a negação corporal</w:t>
      </w:r>
      <w:r w:rsidRPr="00BE25BC">
        <w:rPr>
          <w:rStyle w:val="Refdenotaderodap"/>
          <w:sz w:val="24"/>
          <w:szCs w:val="24"/>
        </w:rPr>
        <w:footnoteReference w:id="12"/>
      </w:r>
      <w:r w:rsidRPr="00BE25BC">
        <w:rPr>
          <w:rFonts w:ascii="Times New Roman" w:hAnsi="Times New Roman"/>
          <w:bCs/>
          <w:sz w:val="24"/>
          <w:szCs w:val="24"/>
        </w:rPr>
        <w:t xml:space="preserve"> que, através da tomada de consciência de sua realidade, exprime os sofrimentos de todos os negados do sistema reivindicando seus diretos, uma vez que sofrem</w:t>
      </w:r>
      <w:r>
        <w:rPr>
          <w:rFonts w:ascii="Times New Roman" w:hAnsi="Times New Roman"/>
          <w:bCs/>
          <w:sz w:val="24"/>
          <w:szCs w:val="24"/>
        </w:rPr>
        <w:t>,</w:t>
      </w:r>
      <w:r w:rsidRPr="00BE25BC">
        <w:rPr>
          <w:rFonts w:ascii="Times New Roman" w:hAnsi="Times New Roman"/>
          <w:bCs/>
          <w:sz w:val="24"/>
          <w:szCs w:val="24"/>
        </w:rPr>
        <w:t xml:space="preserve"> em seus corpos</w:t>
      </w:r>
      <w:r>
        <w:rPr>
          <w:rFonts w:ascii="Times New Roman" w:hAnsi="Times New Roman"/>
          <w:bCs/>
          <w:sz w:val="24"/>
          <w:szCs w:val="24"/>
        </w:rPr>
        <w:t>,</w:t>
      </w:r>
      <w:r w:rsidRPr="00BE25BC">
        <w:rPr>
          <w:rFonts w:ascii="Times New Roman" w:hAnsi="Times New Roman"/>
          <w:bCs/>
          <w:sz w:val="24"/>
          <w:szCs w:val="24"/>
        </w:rPr>
        <w:t xml:space="preserve"> as consequências de tal negação. Nesse sentido, para </w:t>
      </w:r>
      <w:proofErr w:type="spellStart"/>
      <w:r w:rsidRPr="00BE25BC">
        <w:rPr>
          <w:rFonts w:ascii="Times New Roman" w:hAnsi="Times New Roman"/>
          <w:bCs/>
          <w:sz w:val="24"/>
          <w:szCs w:val="24"/>
        </w:rPr>
        <w:t>Dussel</w:t>
      </w:r>
      <w:proofErr w:type="spellEnd"/>
      <w:r>
        <w:rPr>
          <w:rFonts w:ascii="Times New Roman" w:hAnsi="Times New Roman"/>
          <w:bCs/>
          <w:sz w:val="24"/>
          <w:szCs w:val="24"/>
        </w:rPr>
        <w:t>,</w:t>
      </w:r>
      <w:r w:rsidRPr="00BE25BC">
        <w:rPr>
          <w:rFonts w:ascii="Times New Roman" w:hAnsi="Times New Roman"/>
          <w:bCs/>
          <w:sz w:val="24"/>
          <w:szCs w:val="24"/>
        </w:rPr>
        <w:t xml:space="preserve"> pensar a temática da libertação corporal</w:t>
      </w:r>
      <w:r>
        <w:rPr>
          <w:rFonts w:ascii="Times New Roman" w:hAnsi="Times New Roman"/>
          <w:bCs/>
          <w:sz w:val="24"/>
          <w:szCs w:val="24"/>
        </w:rPr>
        <w:t xml:space="preserve"> é pensar uma ética comprometida com a materialidade que envolve o ser humano</w:t>
      </w:r>
      <w:r>
        <w:rPr>
          <w:rStyle w:val="Refdenotaderodap"/>
          <w:sz w:val="24"/>
          <w:szCs w:val="24"/>
        </w:rPr>
        <w:footnoteReference w:id="13"/>
      </w:r>
      <w:r w:rsidRPr="00BE25BC">
        <w:rPr>
          <w:rFonts w:ascii="Times New Roman" w:hAnsi="Times New Roman"/>
          <w:bCs/>
          <w:sz w:val="24"/>
          <w:szCs w:val="24"/>
        </w:rPr>
        <w:t xml:space="preserve"> (DUSSEL, 1998). </w:t>
      </w:r>
    </w:p>
    <w:p w:rsidR="00B11401" w:rsidRDefault="00B11401" w:rsidP="00360DA4">
      <w:pPr>
        <w:spacing w:after="0" w:line="240" w:lineRule="auto"/>
        <w:ind w:firstLine="709"/>
        <w:jc w:val="both"/>
        <w:rPr>
          <w:rFonts w:ascii="Times New Roman" w:hAnsi="Times New Roman"/>
          <w:bCs/>
          <w:sz w:val="24"/>
          <w:szCs w:val="24"/>
        </w:rPr>
      </w:pPr>
      <w:r w:rsidRPr="00BE25BC">
        <w:rPr>
          <w:rFonts w:ascii="Times New Roman" w:hAnsi="Times New Roman"/>
          <w:bCs/>
          <w:sz w:val="24"/>
          <w:szCs w:val="24"/>
        </w:rPr>
        <w:t>Tendo em vista o lugar da mulher e sua realidade, entende-se que a libertação precisa ser pensada</w:t>
      </w:r>
      <w:r>
        <w:rPr>
          <w:rFonts w:ascii="Times New Roman" w:hAnsi="Times New Roman"/>
          <w:bCs/>
          <w:sz w:val="24"/>
          <w:szCs w:val="24"/>
        </w:rPr>
        <w:t xml:space="preserve"> numa dinâmica que aponte para a dignificação da corporeidade, </w:t>
      </w:r>
      <w:r>
        <w:rPr>
          <w:rFonts w:ascii="Times New Roman" w:hAnsi="Times New Roman"/>
          <w:bCs/>
          <w:sz w:val="24"/>
          <w:szCs w:val="24"/>
        </w:rPr>
        <w:lastRenderedPageBreak/>
        <w:t>desde seu momento de negação, vislumbrando um horizonte ético de libertação material</w:t>
      </w:r>
      <w:r w:rsidRPr="00BE25BC">
        <w:rPr>
          <w:rFonts w:ascii="Times New Roman" w:hAnsi="Times New Roman"/>
          <w:bCs/>
          <w:sz w:val="24"/>
          <w:szCs w:val="24"/>
        </w:rPr>
        <w:t xml:space="preserve">. </w:t>
      </w:r>
      <w:r>
        <w:rPr>
          <w:rFonts w:ascii="Times New Roman" w:hAnsi="Times New Roman"/>
          <w:bCs/>
          <w:sz w:val="24"/>
          <w:szCs w:val="24"/>
        </w:rPr>
        <w:t>Dessa maneira, portanto</w:t>
      </w:r>
      <w:r w:rsidRPr="00BE25BC">
        <w:rPr>
          <w:rFonts w:ascii="Times New Roman" w:hAnsi="Times New Roman"/>
          <w:bCs/>
          <w:sz w:val="24"/>
          <w:szCs w:val="24"/>
        </w:rPr>
        <w:t>,</w:t>
      </w:r>
      <w:r>
        <w:rPr>
          <w:rFonts w:ascii="Times New Roman" w:hAnsi="Times New Roman"/>
          <w:bCs/>
          <w:sz w:val="24"/>
          <w:szCs w:val="24"/>
        </w:rPr>
        <w:t xml:space="preserve"> é </w:t>
      </w:r>
      <w:proofErr w:type="gramStart"/>
      <w:r>
        <w:rPr>
          <w:rFonts w:ascii="Times New Roman" w:hAnsi="Times New Roman"/>
          <w:bCs/>
          <w:sz w:val="24"/>
          <w:szCs w:val="24"/>
        </w:rPr>
        <w:t>mister</w:t>
      </w:r>
      <w:proofErr w:type="gramEnd"/>
      <w:r w:rsidRPr="00BE25BC">
        <w:rPr>
          <w:rFonts w:ascii="Times New Roman" w:hAnsi="Times New Roman"/>
          <w:bCs/>
          <w:sz w:val="24"/>
          <w:szCs w:val="24"/>
        </w:rPr>
        <w:t xml:space="preserve"> pensar a </w:t>
      </w:r>
      <w:r w:rsidRPr="00BE25BC">
        <w:rPr>
          <w:rFonts w:ascii="Times New Roman" w:hAnsi="Times New Roman"/>
          <w:bCs/>
          <w:i/>
          <w:sz w:val="24"/>
          <w:szCs w:val="24"/>
        </w:rPr>
        <w:t>vítima</w:t>
      </w:r>
      <w:r w:rsidRPr="00BE25BC">
        <w:rPr>
          <w:rFonts w:ascii="Times New Roman" w:hAnsi="Times New Roman"/>
          <w:bCs/>
          <w:sz w:val="24"/>
          <w:szCs w:val="24"/>
        </w:rPr>
        <w:t xml:space="preserve"> a partir de um fato concreto, de uma experiência empírica com conteúdo material que a envolve. </w:t>
      </w:r>
      <w:proofErr w:type="spellStart"/>
      <w:r w:rsidRPr="00BE25BC">
        <w:rPr>
          <w:rFonts w:ascii="Times New Roman" w:hAnsi="Times New Roman"/>
          <w:bCs/>
          <w:sz w:val="24"/>
          <w:szCs w:val="24"/>
        </w:rPr>
        <w:t>Dussel</w:t>
      </w:r>
      <w:proofErr w:type="spellEnd"/>
      <w:r w:rsidRPr="00BE25BC">
        <w:rPr>
          <w:rFonts w:ascii="Times New Roman" w:hAnsi="Times New Roman"/>
          <w:bCs/>
          <w:sz w:val="24"/>
          <w:szCs w:val="24"/>
        </w:rPr>
        <w:t xml:space="preserve"> entende que uma ética orientada para a libertação do sujeito oprimido deve levar em conta sua realidade de opressão corporal e partir dela para propor uma libertação que abarque suas necessidades. Temos, nesse exemplo de dominação corporal e opressão sofrida pela mulher, a condição do sujeito explorado que se encontra na situação de </w:t>
      </w:r>
      <w:r w:rsidRPr="00BE25BC">
        <w:rPr>
          <w:rFonts w:ascii="Times New Roman" w:hAnsi="Times New Roman"/>
          <w:bCs/>
          <w:i/>
          <w:sz w:val="24"/>
          <w:szCs w:val="24"/>
        </w:rPr>
        <w:t>exterioridade</w:t>
      </w:r>
      <w:r w:rsidRPr="00BE25BC">
        <w:rPr>
          <w:rFonts w:ascii="Times New Roman" w:hAnsi="Times New Roman"/>
          <w:bCs/>
          <w:sz w:val="24"/>
          <w:szCs w:val="24"/>
        </w:rPr>
        <w:t xml:space="preserve"> e </w:t>
      </w:r>
      <w:proofErr w:type="gramStart"/>
      <w:r w:rsidRPr="00BE25BC">
        <w:rPr>
          <w:rFonts w:ascii="Times New Roman" w:hAnsi="Times New Roman"/>
          <w:bCs/>
          <w:i/>
          <w:sz w:val="24"/>
          <w:szCs w:val="24"/>
        </w:rPr>
        <w:t>não-ser</w:t>
      </w:r>
      <w:proofErr w:type="gramEnd"/>
      <w:r w:rsidRPr="00BE25BC">
        <w:rPr>
          <w:rFonts w:ascii="Times New Roman" w:hAnsi="Times New Roman"/>
          <w:bCs/>
          <w:i/>
          <w:sz w:val="24"/>
          <w:szCs w:val="24"/>
        </w:rPr>
        <w:t xml:space="preserve"> </w:t>
      </w:r>
      <w:r w:rsidRPr="00BE25BC">
        <w:rPr>
          <w:rFonts w:ascii="Times New Roman" w:hAnsi="Times New Roman"/>
          <w:bCs/>
          <w:sz w:val="24"/>
          <w:szCs w:val="24"/>
        </w:rPr>
        <w:t xml:space="preserve">da </w:t>
      </w:r>
      <w:r w:rsidRPr="00BE25BC">
        <w:rPr>
          <w:rFonts w:ascii="Times New Roman" w:hAnsi="Times New Roman"/>
          <w:bCs/>
          <w:i/>
          <w:sz w:val="24"/>
          <w:szCs w:val="24"/>
        </w:rPr>
        <w:t>totalidade</w:t>
      </w:r>
      <w:r w:rsidRPr="00BE25BC">
        <w:rPr>
          <w:rFonts w:ascii="Times New Roman" w:hAnsi="Times New Roman"/>
          <w:bCs/>
          <w:sz w:val="24"/>
          <w:szCs w:val="24"/>
        </w:rPr>
        <w:t>, passando a ser o “ponto de apoio” interpelador para se pensar a libertação corporal.</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A partir da dominação, as relações eróticas foram formatadas em, pelo menos, quatro categorias</w:t>
      </w:r>
      <w:r>
        <w:rPr>
          <w:rStyle w:val="Refdenotaderodap"/>
          <w:sz w:val="24"/>
          <w:szCs w:val="24"/>
        </w:rPr>
        <w:footnoteReference w:id="14"/>
      </w:r>
      <w:r>
        <w:rPr>
          <w:rFonts w:ascii="Times New Roman" w:hAnsi="Times New Roman"/>
          <w:sz w:val="24"/>
          <w:szCs w:val="24"/>
        </w:rPr>
        <w:t xml:space="preserve">: a primeira, no campo simbólico, em que as representações poéticas e culturais, de forma geral, reforçam a mentalidade patriarcal e a justificação do papel secundário da mulher na sociedade; a segunda é a justificação ontológica da erótica, ancorada, sobretudo, nos pensamentos de Freud, </w:t>
      </w:r>
      <w:proofErr w:type="spellStart"/>
      <w:r>
        <w:rPr>
          <w:rFonts w:ascii="Times New Roman" w:hAnsi="Times New Roman"/>
          <w:sz w:val="24"/>
          <w:szCs w:val="24"/>
        </w:rPr>
        <w:t>Nietszche</w:t>
      </w:r>
      <w:proofErr w:type="spellEnd"/>
      <w:r>
        <w:rPr>
          <w:rFonts w:ascii="Times New Roman" w:hAnsi="Times New Roman"/>
          <w:sz w:val="24"/>
          <w:szCs w:val="24"/>
        </w:rPr>
        <w:t xml:space="preserve"> e Platão, em que o desejo e a busca pela satisfação do varão justificam a posição do homem sobre a mulher, colocando-a como objeto do desejo masculino; a terceira é a relação da erótica com a economia – entendida como espaço de produção, reprodução e manutenção da vida humana; ou seja, o trabalho de forma geral e nas funções da mulher no lar, de forma particular, como geradora de filhos e cuidadora das atividades domésticas; e, por fim, a negação ética por parte de uma cultura que despreza o corpo, através de uma antropologia negativa calcada em valores culturais (indo-europeus, helenísticos e europeus modernos) que desvalorizam a sexualidade. (DUSSEL, 1977e) </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Essas relações são apontadas como </w:t>
      </w:r>
      <w:r w:rsidRPr="002C1058">
        <w:rPr>
          <w:rFonts w:ascii="Times New Roman" w:hAnsi="Times New Roman"/>
          <w:i/>
          <w:sz w:val="24"/>
          <w:szCs w:val="24"/>
        </w:rPr>
        <w:t>totalidade</w:t>
      </w:r>
      <w:r>
        <w:rPr>
          <w:rFonts w:ascii="Times New Roman" w:hAnsi="Times New Roman"/>
          <w:sz w:val="24"/>
          <w:szCs w:val="24"/>
        </w:rPr>
        <w:t xml:space="preserve"> masculina sobre o </w:t>
      </w:r>
      <w:r w:rsidRPr="002C1058">
        <w:rPr>
          <w:rFonts w:ascii="Times New Roman" w:hAnsi="Times New Roman"/>
          <w:i/>
          <w:sz w:val="24"/>
          <w:szCs w:val="24"/>
        </w:rPr>
        <w:t>outro</w:t>
      </w:r>
      <w:r>
        <w:rPr>
          <w:rFonts w:ascii="Times New Roman" w:hAnsi="Times New Roman"/>
          <w:sz w:val="24"/>
          <w:szCs w:val="24"/>
        </w:rPr>
        <w:t xml:space="preserve"> negado (feminino), legando-lhe sempre o papel de segundo sexo (BEAVOIR, 1990), exercendo poder sobre seu corpo numa clara evidência da dominação masculina (BOURDIEU, 2002) e reforçando valores de supremacia do ser do homem sobre a mulher numa relação que não vislumbra horizontes de libertação, uma vez que reafirma os valores da </w:t>
      </w:r>
      <w:r w:rsidRPr="002C1058">
        <w:rPr>
          <w:rFonts w:ascii="Times New Roman" w:hAnsi="Times New Roman"/>
          <w:i/>
          <w:sz w:val="24"/>
          <w:szCs w:val="24"/>
        </w:rPr>
        <w:t>totalidade</w:t>
      </w:r>
      <w:r>
        <w:rPr>
          <w:rFonts w:ascii="Times New Roman" w:hAnsi="Times New Roman"/>
          <w:sz w:val="24"/>
          <w:szCs w:val="24"/>
        </w:rPr>
        <w:t xml:space="preserve">, não cedendo espaço para a </w:t>
      </w:r>
      <w:r w:rsidRPr="00902D80">
        <w:rPr>
          <w:rFonts w:ascii="Times New Roman" w:hAnsi="Times New Roman"/>
          <w:i/>
          <w:sz w:val="24"/>
          <w:szCs w:val="24"/>
        </w:rPr>
        <w:t>alteridade</w:t>
      </w:r>
      <w:r>
        <w:rPr>
          <w:rFonts w:ascii="Times New Roman" w:hAnsi="Times New Roman"/>
          <w:sz w:val="24"/>
          <w:szCs w:val="24"/>
        </w:rPr>
        <w:t>.</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A crítica da construção da </w:t>
      </w:r>
      <w:r w:rsidRPr="002C1058">
        <w:rPr>
          <w:rFonts w:ascii="Times New Roman" w:hAnsi="Times New Roman"/>
          <w:i/>
          <w:sz w:val="24"/>
          <w:szCs w:val="24"/>
        </w:rPr>
        <w:t>totalidade</w:t>
      </w:r>
      <w:r>
        <w:rPr>
          <w:rFonts w:ascii="Times New Roman" w:hAnsi="Times New Roman"/>
          <w:sz w:val="24"/>
          <w:szCs w:val="24"/>
        </w:rPr>
        <w:t xml:space="preserve"> </w:t>
      </w:r>
      <w:r w:rsidRPr="00D05BF4">
        <w:rPr>
          <w:rFonts w:ascii="Times New Roman" w:hAnsi="Times New Roman"/>
          <w:sz w:val="24"/>
          <w:szCs w:val="24"/>
        </w:rPr>
        <w:t>elabora</w:t>
      </w:r>
      <w:r>
        <w:rPr>
          <w:rFonts w:ascii="Times New Roman" w:hAnsi="Times New Roman"/>
          <w:sz w:val="24"/>
          <w:szCs w:val="24"/>
        </w:rPr>
        <w:t xml:space="preserve">da por </w:t>
      </w:r>
      <w:proofErr w:type="spellStart"/>
      <w:r>
        <w:rPr>
          <w:rFonts w:ascii="Times New Roman" w:hAnsi="Times New Roman"/>
          <w:sz w:val="24"/>
          <w:szCs w:val="24"/>
        </w:rPr>
        <w:t>Dussel</w:t>
      </w:r>
      <w:proofErr w:type="spellEnd"/>
      <w:r>
        <w:rPr>
          <w:rFonts w:ascii="Times New Roman" w:hAnsi="Times New Roman"/>
          <w:sz w:val="24"/>
          <w:szCs w:val="24"/>
        </w:rPr>
        <w:t xml:space="preserve"> faz-se em duas direções. Ao mesmo tempo em que centra suas críticas nas macroestruturas construídas historicamente (políticas, econômicas e sociais), sinaliza para as questões chamadas de </w:t>
      </w:r>
      <w:proofErr w:type="spellStart"/>
      <w:r>
        <w:rPr>
          <w:rFonts w:ascii="Times New Roman" w:hAnsi="Times New Roman"/>
          <w:sz w:val="24"/>
          <w:szCs w:val="24"/>
        </w:rPr>
        <w:t>microestruturais</w:t>
      </w:r>
      <w:proofErr w:type="spellEnd"/>
      <w:r>
        <w:rPr>
          <w:rFonts w:ascii="Times New Roman" w:hAnsi="Times New Roman"/>
          <w:sz w:val="24"/>
          <w:szCs w:val="24"/>
        </w:rPr>
        <w:t xml:space="preserve">, no caso da dominação corporal, microfísica, em que o domínio é exercido sobre o corpo (FOUCAULT, 2001). Em ambos os casos, o filósofo utiliza a categoria </w:t>
      </w:r>
      <w:r w:rsidRPr="002C1058">
        <w:rPr>
          <w:rFonts w:ascii="Times New Roman" w:hAnsi="Times New Roman"/>
          <w:i/>
          <w:sz w:val="24"/>
          <w:szCs w:val="24"/>
        </w:rPr>
        <w:t>totalidade</w:t>
      </w:r>
      <w:r>
        <w:rPr>
          <w:rFonts w:ascii="Times New Roman" w:hAnsi="Times New Roman"/>
          <w:sz w:val="24"/>
          <w:szCs w:val="24"/>
        </w:rPr>
        <w:t xml:space="preserve"> para referir-se aos sistemas de dominação e opressão que não levam em consideração a</w:t>
      </w:r>
      <w:r w:rsidRPr="00902D80">
        <w:rPr>
          <w:rFonts w:ascii="Times New Roman" w:hAnsi="Times New Roman"/>
          <w:i/>
          <w:sz w:val="24"/>
          <w:szCs w:val="24"/>
        </w:rPr>
        <w:t xml:space="preserve"> alteridade</w:t>
      </w:r>
      <w:r>
        <w:rPr>
          <w:rFonts w:ascii="Times New Roman" w:hAnsi="Times New Roman"/>
          <w:sz w:val="24"/>
          <w:szCs w:val="24"/>
        </w:rPr>
        <w:t xml:space="preserve"> do </w:t>
      </w:r>
      <w:r w:rsidRPr="002C1058">
        <w:rPr>
          <w:rFonts w:ascii="Times New Roman" w:hAnsi="Times New Roman"/>
          <w:i/>
          <w:sz w:val="24"/>
          <w:szCs w:val="24"/>
        </w:rPr>
        <w:t>outro</w:t>
      </w:r>
      <w:r>
        <w:rPr>
          <w:rFonts w:ascii="Times New Roman" w:hAnsi="Times New Roman"/>
          <w:sz w:val="24"/>
          <w:szCs w:val="24"/>
        </w:rPr>
        <w:t xml:space="preserve">, tornando-se finitos em si mesmos. Como fruto desse modelo, há o estabelecimento das </w:t>
      </w:r>
      <w:r w:rsidRPr="001E1656">
        <w:rPr>
          <w:rFonts w:ascii="Times New Roman" w:hAnsi="Times New Roman"/>
          <w:i/>
          <w:sz w:val="24"/>
          <w:szCs w:val="24"/>
        </w:rPr>
        <w:t>vítimas</w:t>
      </w:r>
      <w:r>
        <w:rPr>
          <w:rFonts w:ascii="Times New Roman" w:hAnsi="Times New Roman"/>
          <w:i/>
          <w:sz w:val="24"/>
          <w:szCs w:val="24"/>
        </w:rPr>
        <w:t xml:space="preserve"> </w:t>
      </w:r>
      <w:r>
        <w:rPr>
          <w:rFonts w:ascii="Times New Roman" w:hAnsi="Times New Roman"/>
          <w:sz w:val="24"/>
          <w:szCs w:val="24"/>
        </w:rPr>
        <w:t>do sistema que necessitam de seu reconhecimento como sujeito de direitos para terem sua dignidade afirmada (DUSSEL, 1998).</w:t>
      </w:r>
    </w:p>
    <w:p w:rsidR="00B11401" w:rsidRDefault="00B11401" w:rsidP="00360DA4">
      <w:pPr>
        <w:spacing w:after="0" w:line="240" w:lineRule="auto"/>
        <w:ind w:firstLine="709"/>
        <w:jc w:val="both"/>
        <w:rPr>
          <w:rFonts w:ascii="Times New Roman" w:hAnsi="Times New Roman"/>
          <w:sz w:val="24"/>
          <w:szCs w:val="24"/>
        </w:rPr>
      </w:pPr>
      <w:r>
        <w:rPr>
          <w:rFonts w:ascii="Times New Roman" w:hAnsi="Times New Roman"/>
          <w:sz w:val="24"/>
          <w:szCs w:val="24"/>
        </w:rPr>
        <w:t xml:space="preserve">Dessa maneira, a libertação </w:t>
      </w:r>
      <w:r w:rsidRPr="00612DAF">
        <w:rPr>
          <w:rFonts w:ascii="Times New Roman" w:hAnsi="Times New Roman"/>
          <w:i/>
          <w:sz w:val="24"/>
          <w:szCs w:val="24"/>
        </w:rPr>
        <w:t>erótica</w:t>
      </w:r>
      <w:r>
        <w:rPr>
          <w:rFonts w:ascii="Times New Roman" w:hAnsi="Times New Roman"/>
          <w:sz w:val="24"/>
          <w:szCs w:val="24"/>
        </w:rPr>
        <w:t xml:space="preserve"> deve ser projetada a partir de sua materialidade; isto é, do momento real em que as relações se estabelecem. </w:t>
      </w:r>
      <w:proofErr w:type="spellStart"/>
      <w:r>
        <w:rPr>
          <w:rFonts w:ascii="Times New Roman" w:hAnsi="Times New Roman"/>
          <w:sz w:val="24"/>
          <w:szCs w:val="24"/>
        </w:rPr>
        <w:t>Dussel</w:t>
      </w:r>
      <w:proofErr w:type="spellEnd"/>
      <w:r>
        <w:rPr>
          <w:rFonts w:ascii="Times New Roman" w:hAnsi="Times New Roman"/>
          <w:sz w:val="24"/>
          <w:szCs w:val="24"/>
        </w:rPr>
        <w:t xml:space="preserve"> ressalta que seu pensar filosófico se compromete com a vida real das </w:t>
      </w:r>
      <w:r w:rsidRPr="00E20417">
        <w:rPr>
          <w:rFonts w:ascii="Times New Roman" w:hAnsi="Times New Roman"/>
          <w:i/>
          <w:sz w:val="24"/>
          <w:szCs w:val="24"/>
        </w:rPr>
        <w:t>vítimas</w:t>
      </w:r>
      <w:r>
        <w:rPr>
          <w:rFonts w:ascii="Times New Roman" w:hAnsi="Times New Roman"/>
          <w:i/>
          <w:sz w:val="24"/>
          <w:szCs w:val="24"/>
        </w:rPr>
        <w:t xml:space="preserve"> </w:t>
      </w:r>
      <w:r w:rsidRPr="00420283">
        <w:rPr>
          <w:rFonts w:ascii="Times New Roman" w:hAnsi="Times New Roman"/>
          <w:sz w:val="24"/>
          <w:szCs w:val="24"/>
        </w:rPr>
        <w:t>e,</w:t>
      </w:r>
      <w:r>
        <w:rPr>
          <w:rFonts w:ascii="Times New Roman" w:hAnsi="Times New Roman"/>
          <w:i/>
          <w:sz w:val="24"/>
          <w:szCs w:val="24"/>
        </w:rPr>
        <w:t xml:space="preserve"> </w:t>
      </w:r>
      <w:r>
        <w:rPr>
          <w:rFonts w:ascii="Times New Roman" w:hAnsi="Times New Roman"/>
          <w:sz w:val="24"/>
          <w:szCs w:val="24"/>
        </w:rPr>
        <w:t xml:space="preserve">sendo assim, sinaliza que “o ponto de partida forte, decisivo de toda a crítica e, como temos indicado, é a relação que se produz entre a negação da </w:t>
      </w:r>
      <w:r>
        <w:rPr>
          <w:rFonts w:ascii="Times New Roman" w:hAnsi="Times New Roman"/>
          <w:i/>
          <w:sz w:val="24"/>
          <w:szCs w:val="24"/>
        </w:rPr>
        <w:t>corporeidade</w:t>
      </w:r>
      <w:r>
        <w:rPr>
          <w:rFonts w:ascii="Times New Roman" w:hAnsi="Times New Roman"/>
          <w:sz w:val="24"/>
          <w:szCs w:val="24"/>
        </w:rPr>
        <w:t xml:space="preserve">” (DUSSEL, 1998, p.309). Tal relação expressa o sofrimento frente à </w:t>
      </w:r>
      <w:r>
        <w:rPr>
          <w:rFonts w:ascii="Times New Roman" w:hAnsi="Times New Roman"/>
          <w:i/>
          <w:sz w:val="24"/>
          <w:szCs w:val="24"/>
        </w:rPr>
        <w:t>totalidade</w:t>
      </w:r>
      <w:r>
        <w:rPr>
          <w:rFonts w:ascii="Times New Roman" w:hAnsi="Times New Roman"/>
          <w:sz w:val="24"/>
          <w:szCs w:val="24"/>
        </w:rPr>
        <w:t xml:space="preserve"> e opta por partir de uma </w:t>
      </w:r>
      <w:r w:rsidRPr="00D44D12">
        <w:rPr>
          <w:rFonts w:ascii="Times New Roman" w:hAnsi="Times New Roman"/>
          <w:sz w:val="24"/>
          <w:szCs w:val="24"/>
        </w:rPr>
        <w:lastRenderedPageBreak/>
        <w:t>premissa ética concreta ou, ainda, “material”, que reflita a realidade da mulher a partir de sua corporeidade negada</w:t>
      </w:r>
      <w:r w:rsidRPr="00D44D12">
        <w:rPr>
          <w:rStyle w:val="Refdenotaderodap"/>
          <w:sz w:val="24"/>
          <w:szCs w:val="24"/>
        </w:rPr>
        <w:footnoteReference w:id="15"/>
      </w:r>
      <w:r w:rsidRPr="00D44D12">
        <w:rPr>
          <w:rFonts w:ascii="Times New Roman" w:hAnsi="Times New Roman"/>
          <w:sz w:val="24"/>
          <w:szCs w:val="24"/>
        </w:rPr>
        <w:t>.</w:t>
      </w:r>
    </w:p>
    <w:p w:rsidR="00232B0B" w:rsidRPr="00232B0B" w:rsidRDefault="00232B0B" w:rsidP="00232B0B">
      <w:pPr>
        <w:spacing w:before="200" w:line="360" w:lineRule="auto"/>
        <w:ind w:firstLine="709"/>
        <w:jc w:val="both"/>
        <w:rPr>
          <w:rFonts w:ascii="Times New Roman" w:hAnsi="Times New Roman"/>
          <w:sz w:val="28"/>
          <w:szCs w:val="24"/>
        </w:rPr>
      </w:pPr>
      <w:r>
        <w:rPr>
          <w:rFonts w:ascii="Times New Roman" w:hAnsi="Times New Roman"/>
          <w:sz w:val="28"/>
          <w:szCs w:val="24"/>
        </w:rPr>
        <w:t>Caminhos da libertação erótica</w:t>
      </w:r>
    </w:p>
    <w:p w:rsidR="00B11401" w:rsidRPr="00D44D12" w:rsidRDefault="00B11401" w:rsidP="00360DA4">
      <w:pPr>
        <w:spacing w:after="0" w:line="240" w:lineRule="auto"/>
        <w:ind w:firstLine="709"/>
        <w:jc w:val="both"/>
        <w:rPr>
          <w:rStyle w:val="WW-Caracteresdenotaderodap1"/>
          <w:rFonts w:ascii="Times New Roman" w:hAnsi="Times New Roman"/>
          <w:sz w:val="24"/>
          <w:szCs w:val="24"/>
        </w:rPr>
      </w:pPr>
      <w:r w:rsidRPr="00D44D12">
        <w:rPr>
          <w:rFonts w:ascii="Times New Roman" w:hAnsi="Times New Roman"/>
          <w:sz w:val="24"/>
          <w:szCs w:val="24"/>
        </w:rPr>
        <w:t xml:space="preserve">A necessidade de se pensar a libertação </w:t>
      </w:r>
      <w:r w:rsidRPr="00D44D12">
        <w:rPr>
          <w:rFonts w:ascii="Times New Roman" w:hAnsi="Times New Roman"/>
          <w:i/>
          <w:sz w:val="24"/>
          <w:szCs w:val="24"/>
        </w:rPr>
        <w:t>erótica</w:t>
      </w:r>
      <w:r w:rsidRPr="00D44D12">
        <w:rPr>
          <w:rFonts w:ascii="Times New Roman" w:hAnsi="Times New Roman"/>
          <w:sz w:val="24"/>
          <w:szCs w:val="24"/>
        </w:rPr>
        <w:t xml:space="preserve"> se faz por um viés ético, no qual a afirmação do reconhecimento da dignidade das vítimas da </w:t>
      </w:r>
      <w:r w:rsidRPr="00D44D12">
        <w:rPr>
          <w:rFonts w:ascii="Times New Roman" w:hAnsi="Times New Roman"/>
          <w:i/>
          <w:sz w:val="24"/>
          <w:szCs w:val="24"/>
        </w:rPr>
        <w:t>totalidade</w:t>
      </w:r>
      <w:r w:rsidRPr="00D44D12">
        <w:rPr>
          <w:rFonts w:ascii="Times New Roman" w:hAnsi="Times New Roman"/>
          <w:sz w:val="24"/>
          <w:szCs w:val="24"/>
        </w:rPr>
        <w:t xml:space="preserve"> vislumbra um mundo justo em que haja espaço para afirmação da identidade do </w:t>
      </w:r>
      <w:r w:rsidRPr="00D44D12">
        <w:rPr>
          <w:rFonts w:ascii="Times New Roman" w:hAnsi="Times New Roman"/>
          <w:i/>
          <w:sz w:val="24"/>
          <w:szCs w:val="24"/>
        </w:rPr>
        <w:t>outro</w:t>
      </w:r>
      <w:r w:rsidRPr="00D44D12">
        <w:rPr>
          <w:rFonts w:ascii="Times New Roman" w:hAnsi="Times New Roman"/>
          <w:sz w:val="24"/>
          <w:szCs w:val="24"/>
        </w:rPr>
        <w:t xml:space="preserve"> como um ser: alguém que deve ter sua peculiaridade e valores preservados. </w:t>
      </w:r>
      <w:r w:rsidRPr="00D44D12">
        <w:rPr>
          <w:rStyle w:val="WW-Caracteresdenotaderodap1"/>
          <w:rFonts w:ascii="Times New Roman" w:hAnsi="Times New Roman"/>
          <w:color w:val="000000"/>
          <w:sz w:val="24"/>
        </w:rPr>
        <w:t xml:space="preserve">As questões postas pela filosofia da libertação partem, então, dessa premissa. </w:t>
      </w:r>
      <w:proofErr w:type="spellStart"/>
      <w:r w:rsidRPr="00D44D12">
        <w:rPr>
          <w:rStyle w:val="WW-Caracteresdenotaderodap1"/>
          <w:rFonts w:ascii="Times New Roman" w:hAnsi="Times New Roman"/>
          <w:color w:val="000000"/>
          <w:sz w:val="24"/>
        </w:rPr>
        <w:t>Dussel</w:t>
      </w:r>
      <w:proofErr w:type="spellEnd"/>
      <w:r w:rsidRPr="00D44D12">
        <w:rPr>
          <w:rStyle w:val="WW-Caracteresdenotaderodap1"/>
          <w:rFonts w:ascii="Times New Roman" w:hAnsi="Times New Roman"/>
          <w:color w:val="000000"/>
          <w:sz w:val="24"/>
        </w:rPr>
        <w:t xml:space="preserve"> ressalta que: (1) partir da realidade social negada das </w:t>
      </w:r>
      <w:r w:rsidRPr="00D44D12">
        <w:rPr>
          <w:rStyle w:val="WW-Caracteresdenotaderodap1"/>
          <w:rFonts w:ascii="Times New Roman" w:hAnsi="Times New Roman"/>
          <w:i/>
          <w:color w:val="000000"/>
          <w:sz w:val="24"/>
        </w:rPr>
        <w:t>vítimas</w:t>
      </w:r>
      <w:r w:rsidRPr="00D44D12">
        <w:rPr>
          <w:rStyle w:val="WW-Caracteresdenotaderodap1"/>
          <w:rFonts w:ascii="Times New Roman" w:hAnsi="Times New Roman"/>
          <w:color w:val="000000"/>
          <w:sz w:val="24"/>
        </w:rPr>
        <w:t xml:space="preserve"> do sistema e (2) abrir-se às necessidades do </w:t>
      </w:r>
      <w:r w:rsidRPr="00D44D12">
        <w:rPr>
          <w:rStyle w:val="WW-Caracteresdenotaderodap1"/>
          <w:rFonts w:ascii="Times New Roman" w:hAnsi="Times New Roman"/>
          <w:i/>
          <w:color w:val="000000"/>
          <w:sz w:val="24"/>
        </w:rPr>
        <w:t>outro</w:t>
      </w:r>
      <w:r w:rsidRPr="00D44D12">
        <w:rPr>
          <w:rStyle w:val="WW-Caracteresdenotaderodap1"/>
          <w:rFonts w:ascii="Times New Roman" w:hAnsi="Times New Roman"/>
          <w:color w:val="000000"/>
          <w:sz w:val="24"/>
        </w:rPr>
        <w:t xml:space="preserve"> são condições </w:t>
      </w:r>
      <w:proofErr w:type="spellStart"/>
      <w:r w:rsidRPr="00D44D12">
        <w:rPr>
          <w:rStyle w:val="WW-Caracteresdenotaderodap1"/>
          <w:rFonts w:ascii="Times New Roman" w:hAnsi="Times New Roman"/>
          <w:i/>
          <w:color w:val="000000"/>
          <w:sz w:val="24"/>
        </w:rPr>
        <w:t>sine</w:t>
      </w:r>
      <w:proofErr w:type="spellEnd"/>
      <w:r w:rsidRPr="00D44D12">
        <w:rPr>
          <w:rStyle w:val="WW-Caracteresdenotaderodap1"/>
          <w:rFonts w:ascii="Times New Roman" w:hAnsi="Times New Roman"/>
          <w:i/>
          <w:color w:val="000000"/>
          <w:sz w:val="24"/>
        </w:rPr>
        <w:t xml:space="preserve"> </w:t>
      </w:r>
      <w:proofErr w:type="spellStart"/>
      <w:r w:rsidRPr="00D44D12">
        <w:rPr>
          <w:rStyle w:val="WW-Caracteresdenotaderodap1"/>
          <w:rFonts w:ascii="Times New Roman" w:hAnsi="Times New Roman"/>
          <w:i/>
          <w:color w:val="000000"/>
          <w:sz w:val="24"/>
        </w:rPr>
        <w:t>qua</w:t>
      </w:r>
      <w:proofErr w:type="spellEnd"/>
      <w:r w:rsidRPr="00D44D12">
        <w:rPr>
          <w:rStyle w:val="WW-Caracteresdenotaderodap1"/>
          <w:rFonts w:ascii="Times New Roman" w:hAnsi="Times New Roman"/>
          <w:i/>
          <w:color w:val="000000"/>
          <w:sz w:val="24"/>
        </w:rPr>
        <w:t xml:space="preserve"> non</w:t>
      </w:r>
      <w:r w:rsidRPr="00D44D12">
        <w:rPr>
          <w:rStyle w:val="WW-Caracteresdenotaderodap1"/>
          <w:rFonts w:ascii="Times New Roman" w:hAnsi="Times New Roman"/>
          <w:color w:val="000000"/>
          <w:sz w:val="24"/>
        </w:rPr>
        <w:t xml:space="preserve"> para compreender a realidade do oprimido (</w:t>
      </w:r>
      <w:r w:rsidRPr="00D44D12">
        <w:rPr>
          <w:rStyle w:val="WW-Caracteresdenotaderodap1"/>
          <w:rFonts w:ascii="Times New Roman" w:hAnsi="Times New Roman"/>
          <w:i/>
          <w:color w:val="000000"/>
          <w:sz w:val="24"/>
        </w:rPr>
        <w:t>vítima, pobre, outro</w:t>
      </w:r>
      <w:proofErr w:type="gramStart"/>
      <w:r w:rsidRPr="00D44D12">
        <w:rPr>
          <w:rStyle w:val="WW-Caracteresdenotaderodap1"/>
          <w:rFonts w:ascii="Times New Roman" w:hAnsi="Times New Roman"/>
          <w:color w:val="000000"/>
          <w:sz w:val="24"/>
        </w:rPr>
        <w:t>)</w:t>
      </w:r>
      <w:proofErr w:type="gramEnd"/>
      <w:r w:rsidRPr="00D44D12">
        <w:rPr>
          <w:rStyle w:val="Refdenotaderodap"/>
          <w:color w:val="000000"/>
          <w:sz w:val="24"/>
        </w:rPr>
        <w:footnoteReference w:id="16"/>
      </w:r>
      <w:r w:rsidRPr="00D44D12">
        <w:rPr>
          <w:rStyle w:val="WW-Caracteresdenotaderodap1"/>
          <w:rFonts w:ascii="Times New Roman" w:hAnsi="Times New Roman"/>
          <w:color w:val="000000"/>
          <w:sz w:val="24"/>
        </w:rPr>
        <w:t xml:space="preserve"> e sua condição frente à realidade totalizada. “A </w:t>
      </w:r>
      <w:r>
        <w:rPr>
          <w:rStyle w:val="WW-Caracteresdenotaderodap1"/>
          <w:rFonts w:ascii="Times New Roman" w:hAnsi="Times New Roman"/>
          <w:color w:val="000000"/>
          <w:sz w:val="24"/>
        </w:rPr>
        <w:t>‘</w:t>
      </w:r>
      <w:r w:rsidRPr="00D44D12">
        <w:rPr>
          <w:rStyle w:val="WW-Caracteresdenotaderodap1"/>
          <w:rFonts w:ascii="Times New Roman" w:hAnsi="Times New Roman"/>
          <w:color w:val="000000"/>
          <w:sz w:val="24"/>
        </w:rPr>
        <w:t>consciência ética</w:t>
      </w:r>
      <w:r>
        <w:rPr>
          <w:rStyle w:val="WW-Caracteresdenotaderodap1"/>
          <w:rFonts w:ascii="Times New Roman" w:hAnsi="Times New Roman"/>
          <w:color w:val="000000"/>
          <w:sz w:val="24"/>
        </w:rPr>
        <w:t>’</w:t>
      </w:r>
      <w:r w:rsidRPr="00D44D12">
        <w:rPr>
          <w:rStyle w:val="WW-Caracteresdenotaderodap1"/>
          <w:rFonts w:ascii="Times New Roman" w:hAnsi="Times New Roman"/>
          <w:color w:val="000000"/>
          <w:sz w:val="24"/>
        </w:rPr>
        <w:t xml:space="preserve"> é</w:t>
      </w:r>
      <w:r>
        <w:rPr>
          <w:rStyle w:val="WW-Caracteresdenotaderodap1"/>
          <w:rFonts w:ascii="Times New Roman" w:hAnsi="Times New Roman"/>
          <w:color w:val="000000"/>
          <w:sz w:val="24"/>
        </w:rPr>
        <w:t>,</w:t>
      </w:r>
      <w:r w:rsidRPr="00D44D12">
        <w:rPr>
          <w:rStyle w:val="WW-Caracteresdenotaderodap1"/>
          <w:rFonts w:ascii="Times New Roman" w:hAnsi="Times New Roman"/>
          <w:color w:val="000000"/>
          <w:sz w:val="24"/>
        </w:rPr>
        <w:t xml:space="preserve"> então</w:t>
      </w:r>
      <w:r>
        <w:rPr>
          <w:rStyle w:val="WW-Caracteresdenotaderodap1"/>
          <w:rFonts w:ascii="Times New Roman" w:hAnsi="Times New Roman"/>
          <w:color w:val="000000"/>
          <w:sz w:val="24"/>
        </w:rPr>
        <w:t>,</w:t>
      </w:r>
      <w:r w:rsidRPr="00D44D12">
        <w:rPr>
          <w:rStyle w:val="WW-Caracteresdenotaderodap1"/>
          <w:rFonts w:ascii="Times New Roman" w:hAnsi="Times New Roman"/>
          <w:color w:val="000000"/>
          <w:sz w:val="24"/>
        </w:rPr>
        <w:t xml:space="preserve"> </w:t>
      </w:r>
      <w:r w:rsidRPr="00D44D12">
        <w:rPr>
          <w:rStyle w:val="WW-Caracteresdenotaderodap1"/>
          <w:rFonts w:ascii="Times New Roman" w:hAnsi="Times New Roman"/>
          <w:i/>
          <w:color w:val="000000"/>
          <w:sz w:val="24"/>
        </w:rPr>
        <w:t>ouvir-a-voz-do-Outro</w:t>
      </w:r>
      <w:r w:rsidRPr="00D44D12">
        <w:rPr>
          <w:rStyle w:val="WW-Caracteresdenotaderodap1"/>
          <w:rFonts w:ascii="Times New Roman" w:hAnsi="Times New Roman"/>
          <w:color w:val="000000"/>
          <w:sz w:val="24"/>
        </w:rPr>
        <w:t xml:space="preserve">; a voz ou palavra que exige justiça, que exige seu direito” (DUSSEL, </w:t>
      </w:r>
      <w:proofErr w:type="gramStart"/>
      <w:r w:rsidRPr="00D44D12">
        <w:rPr>
          <w:rStyle w:val="WW-Caracteresdenotaderodap1"/>
          <w:rFonts w:ascii="Times New Roman" w:hAnsi="Times New Roman"/>
          <w:color w:val="000000"/>
          <w:sz w:val="24"/>
        </w:rPr>
        <w:t>1977d</w:t>
      </w:r>
      <w:proofErr w:type="gramEnd"/>
      <w:r w:rsidRPr="00D44D12">
        <w:rPr>
          <w:rStyle w:val="WW-Caracteresdenotaderodap1"/>
          <w:rFonts w:ascii="Times New Roman" w:hAnsi="Times New Roman"/>
          <w:color w:val="000000"/>
          <w:sz w:val="24"/>
        </w:rPr>
        <w:t xml:space="preserve">, p. 69). A relação de reconhecimento da </w:t>
      </w:r>
      <w:r w:rsidRPr="00D44D12">
        <w:rPr>
          <w:rStyle w:val="WW-Caracteresdenotaderodap1"/>
          <w:rFonts w:ascii="Times New Roman" w:hAnsi="Times New Roman"/>
          <w:i/>
          <w:color w:val="000000"/>
          <w:sz w:val="24"/>
        </w:rPr>
        <w:t>alteridade</w:t>
      </w:r>
      <w:r w:rsidRPr="00D44D12">
        <w:rPr>
          <w:rStyle w:val="WW-Caracteresdenotaderodap1"/>
          <w:rFonts w:ascii="Times New Roman" w:hAnsi="Times New Roman"/>
          <w:color w:val="000000"/>
          <w:sz w:val="24"/>
        </w:rPr>
        <w:t xml:space="preserve">, além de constituir-se em elemento ético, faz parte da concepção antropológica </w:t>
      </w:r>
      <w:proofErr w:type="spellStart"/>
      <w:r w:rsidRPr="00D43D8A">
        <w:rPr>
          <w:rStyle w:val="WW-Caracteresdenotaderodap1"/>
          <w:rFonts w:ascii="Times New Roman" w:hAnsi="Times New Roman"/>
          <w:i/>
          <w:color w:val="000000"/>
          <w:sz w:val="24"/>
        </w:rPr>
        <w:t>dusseliana</w:t>
      </w:r>
      <w:proofErr w:type="spellEnd"/>
      <w:r w:rsidRPr="00D44D12">
        <w:rPr>
          <w:rStyle w:val="WW-Caracteresdenotaderodap1"/>
          <w:rFonts w:ascii="Times New Roman" w:hAnsi="Times New Roman"/>
          <w:color w:val="000000"/>
          <w:sz w:val="24"/>
        </w:rPr>
        <w:t xml:space="preserve"> que define a constituição ética a partir do rompimento com os limites da </w:t>
      </w:r>
      <w:r w:rsidRPr="00D44D12">
        <w:rPr>
          <w:rStyle w:val="WW-Caracteresdenotaderodap1"/>
          <w:rFonts w:ascii="Times New Roman" w:hAnsi="Times New Roman"/>
          <w:i/>
          <w:color w:val="000000"/>
          <w:sz w:val="24"/>
        </w:rPr>
        <w:t>totalidade</w:t>
      </w:r>
      <w:r w:rsidRPr="00D44D12">
        <w:rPr>
          <w:rStyle w:val="WW-Caracteresdenotaderodap1"/>
          <w:rFonts w:ascii="Times New Roman" w:hAnsi="Times New Roman"/>
          <w:color w:val="000000"/>
          <w:sz w:val="24"/>
        </w:rPr>
        <w:t xml:space="preserve"> em direção ao transcendente.</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 proposta de Enrique </w:t>
      </w:r>
      <w:proofErr w:type="spellStart"/>
      <w:r w:rsidRPr="00D44D12">
        <w:rPr>
          <w:rFonts w:ascii="Times New Roman" w:hAnsi="Times New Roman"/>
          <w:sz w:val="24"/>
          <w:szCs w:val="24"/>
        </w:rPr>
        <w:t>Dussel</w:t>
      </w:r>
      <w:proofErr w:type="spellEnd"/>
      <w:r w:rsidRPr="00D44D12">
        <w:rPr>
          <w:rFonts w:ascii="Times New Roman" w:hAnsi="Times New Roman"/>
          <w:sz w:val="24"/>
          <w:szCs w:val="24"/>
        </w:rPr>
        <w:t xml:space="preserve"> sinaliza, então, para a construção do pensamento ético em relação à </w:t>
      </w:r>
      <w:r w:rsidRPr="00D44D12">
        <w:rPr>
          <w:rFonts w:ascii="Times New Roman" w:hAnsi="Times New Roman"/>
          <w:i/>
          <w:sz w:val="24"/>
          <w:szCs w:val="24"/>
        </w:rPr>
        <w:t>alteridade</w:t>
      </w:r>
      <w:r w:rsidRPr="00D44D12">
        <w:rPr>
          <w:rFonts w:ascii="Times New Roman" w:hAnsi="Times New Roman"/>
          <w:sz w:val="24"/>
          <w:szCs w:val="24"/>
        </w:rPr>
        <w:t xml:space="preserve"> do </w:t>
      </w:r>
      <w:r w:rsidRPr="00D44D12">
        <w:rPr>
          <w:rFonts w:ascii="Times New Roman" w:hAnsi="Times New Roman"/>
          <w:i/>
          <w:sz w:val="24"/>
          <w:szCs w:val="24"/>
        </w:rPr>
        <w:t>outro</w:t>
      </w:r>
      <w:r w:rsidRPr="00D44D12">
        <w:rPr>
          <w:rFonts w:ascii="Times New Roman" w:hAnsi="Times New Roman"/>
          <w:sz w:val="24"/>
          <w:szCs w:val="24"/>
        </w:rPr>
        <w:t xml:space="preserve"> a partir da tomada de consciência de sua necessidade</w:t>
      </w:r>
      <w:r w:rsidRPr="00D44D12">
        <w:rPr>
          <w:rStyle w:val="Refdenotaderodap"/>
          <w:sz w:val="24"/>
          <w:szCs w:val="24"/>
        </w:rPr>
        <w:footnoteReference w:id="17"/>
      </w:r>
      <w:r w:rsidRPr="00D44D12">
        <w:rPr>
          <w:rFonts w:ascii="Times New Roman" w:hAnsi="Times New Roman"/>
          <w:sz w:val="24"/>
          <w:szCs w:val="24"/>
        </w:rPr>
        <w:t>. Esse momento, denominado “momento antropológico”</w:t>
      </w:r>
      <w:r>
        <w:rPr>
          <w:rFonts w:ascii="Times New Roman" w:hAnsi="Times New Roman"/>
          <w:sz w:val="24"/>
          <w:szCs w:val="24"/>
        </w:rPr>
        <w:t>,</w:t>
      </w:r>
      <w:r w:rsidRPr="00D44D12">
        <w:rPr>
          <w:rFonts w:ascii="Times New Roman" w:hAnsi="Times New Roman"/>
          <w:sz w:val="24"/>
          <w:szCs w:val="24"/>
        </w:rPr>
        <w:t xml:space="preserve"> somente torna-se possível quando o ser compreende-se a si mesmo como sujeito ético em busca do “bem comum”, horizonte abarcador das necessidades a serem supridas - sobretudo as que dizem respeito ao ser do </w:t>
      </w:r>
      <w:r w:rsidRPr="00D44D12">
        <w:rPr>
          <w:rFonts w:ascii="Times New Roman" w:hAnsi="Times New Roman"/>
          <w:i/>
          <w:sz w:val="24"/>
          <w:szCs w:val="24"/>
        </w:rPr>
        <w:t>outro</w:t>
      </w:r>
      <w:r w:rsidRPr="00D44D12">
        <w:rPr>
          <w:rFonts w:ascii="Times New Roman" w:hAnsi="Times New Roman"/>
          <w:sz w:val="24"/>
          <w:szCs w:val="24"/>
        </w:rPr>
        <w:t xml:space="preserve"> (DUSSEL, 1979).</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As categorias </w:t>
      </w:r>
      <w:r w:rsidRPr="00D44D12">
        <w:rPr>
          <w:rFonts w:ascii="Times New Roman" w:hAnsi="Times New Roman"/>
          <w:i/>
          <w:sz w:val="24"/>
          <w:szCs w:val="24"/>
        </w:rPr>
        <w:t>totalidade</w:t>
      </w:r>
      <w:r w:rsidRPr="00D44D12">
        <w:rPr>
          <w:rFonts w:ascii="Times New Roman" w:hAnsi="Times New Roman"/>
          <w:sz w:val="24"/>
          <w:szCs w:val="24"/>
        </w:rPr>
        <w:t xml:space="preserve"> e </w:t>
      </w:r>
      <w:r w:rsidRPr="00D44D12">
        <w:rPr>
          <w:rFonts w:ascii="Times New Roman" w:hAnsi="Times New Roman"/>
          <w:i/>
          <w:sz w:val="24"/>
          <w:szCs w:val="24"/>
        </w:rPr>
        <w:t>outro</w:t>
      </w:r>
      <w:r w:rsidRPr="00D44D12">
        <w:rPr>
          <w:rFonts w:ascii="Times New Roman" w:hAnsi="Times New Roman"/>
          <w:sz w:val="24"/>
          <w:szCs w:val="24"/>
        </w:rPr>
        <w:t xml:space="preserve"> são </w:t>
      </w:r>
      <w:proofErr w:type="gramStart"/>
      <w:r w:rsidRPr="00D44D12">
        <w:rPr>
          <w:rFonts w:ascii="Times New Roman" w:hAnsi="Times New Roman"/>
          <w:sz w:val="24"/>
          <w:szCs w:val="24"/>
        </w:rPr>
        <w:t>aperfeiçoadas</w:t>
      </w:r>
      <w:proofErr w:type="gramEnd"/>
      <w:r w:rsidRPr="00D44D12">
        <w:rPr>
          <w:rFonts w:ascii="Times New Roman" w:hAnsi="Times New Roman"/>
          <w:sz w:val="24"/>
          <w:szCs w:val="24"/>
        </w:rPr>
        <w:t xml:space="preserve"> a partir do contato com o pensamento de </w:t>
      </w:r>
      <w:proofErr w:type="spellStart"/>
      <w:r w:rsidRPr="00D44D12">
        <w:rPr>
          <w:rFonts w:ascii="Times New Roman" w:hAnsi="Times New Roman"/>
          <w:sz w:val="24"/>
          <w:szCs w:val="24"/>
        </w:rPr>
        <w:t>Levinas</w:t>
      </w:r>
      <w:proofErr w:type="spellEnd"/>
      <w:r w:rsidRPr="00D44D12">
        <w:rPr>
          <w:rFonts w:ascii="Times New Roman" w:hAnsi="Times New Roman"/>
          <w:sz w:val="24"/>
          <w:szCs w:val="24"/>
        </w:rPr>
        <w:t xml:space="preserve"> e reinterpretadas por </w:t>
      </w:r>
      <w:proofErr w:type="spellStart"/>
      <w:r w:rsidRPr="00D44D12">
        <w:rPr>
          <w:rFonts w:ascii="Times New Roman" w:hAnsi="Times New Roman"/>
          <w:sz w:val="24"/>
          <w:szCs w:val="24"/>
        </w:rPr>
        <w:t>Dussel</w:t>
      </w:r>
      <w:proofErr w:type="spellEnd"/>
      <w:r w:rsidRPr="00D44D12">
        <w:rPr>
          <w:rFonts w:ascii="Times New Roman" w:hAnsi="Times New Roman"/>
          <w:sz w:val="24"/>
          <w:szCs w:val="24"/>
        </w:rPr>
        <w:t xml:space="preserve"> para fundamentar seu pensar filosófico. Corroborando a premissa de </w:t>
      </w:r>
      <w:proofErr w:type="spellStart"/>
      <w:r w:rsidRPr="00D44D12">
        <w:rPr>
          <w:rFonts w:ascii="Times New Roman" w:hAnsi="Times New Roman"/>
          <w:sz w:val="24"/>
          <w:szCs w:val="24"/>
        </w:rPr>
        <w:t>Levinas</w:t>
      </w:r>
      <w:proofErr w:type="spellEnd"/>
      <w:r w:rsidRPr="00D44D12">
        <w:rPr>
          <w:rFonts w:ascii="Times New Roman" w:hAnsi="Times New Roman"/>
          <w:sz w:val="24"/>
          <w:szCs w:val="24"/>
        </w:rPr>
        <w:t xml:space="preserve">, </w:t>
      </w:r>
      <w:proofErr w:type="spellStart"/>
      <w:r w:rsidRPr="00D44D12">
        <w:rPr>
          <w:rFonts w:ascii="Times New Roman" w:hAnsi="Times New Roman"/>
          <w:sz w:val="24"/>
          <w:szCs w:val="24"/>
        </w:rPr>
        <w:t>Dussel</w:t>
      </w:r>
      <w:proofErr w:type="spellEnd"/>
      <w:r w:rsidRPr="00D44D12">
        <w:rPr>
          <w:rFonts w:ascii="Times New Roman" w:hAnsi="Times New Roman"/>
          <w:sz w:val="24"/>
          <w:szCs w:val="24"/>
        </w:rPr>
        <w:t xml:space="preserve"> parte de uma opção ética que coloca o </w:t>
      </w:r>
      <w:r w:rsidRPr="00D44D12">
        <w:rPr>
          <w:rFonts w:ascii="Times New Roman" w:hAnsi="Times New Roman"/>
          <w:i/>
          <w:sz w:val="24"/>
          <w:szCs w:val="24"/>
        </w:rPr>
        <w:t>outro</w:t>
      </w:r>
      <w:r w:rsidRPr="00D44D12">
        <w:rPr>
          <w:rFonts w:ascii="Times New Roman" w:hAnsi="Times New Roman"/>
          <w:sz w:val="24"/>
          <w:szCs w:val="24"/>
        </w:rPr>
        <w:t xml:space="preserve"> como fundamento da crítica à </w:t>
      </w:r>
      <w:r w:rsidRPr="00D44D12">
        <w:rPr>
          <w:rFonts w:ascii="Times New Roman" w:hAnsi="Times New Roman"/>
          <w:i/>
          <w:sz w:val="24"/>
          <w:szCs w:val="24"/>
        </w:rPr>
        <w:t>totalidade</w:t>
      </w:r>
      <w:r w:rsidRPr="00D44D12">
        <w:rPr>
          <w:rFonts w:ascii="Times New Roman" w:hAnsi="Times New Roman"/>
          <w:sz w:val="24"/>
          <w:szCs w:val="24"/>
        </w:rPr>
        <w:t xml:space="preserve"> (DUSSEL, 1995). Para nosso filósofo, a </w:t>
      </w:r>
      <w:r w:rsidRPr="00D44D12">
        <w:rPr>
          <w:rFonts w:ascii="Times New Roman" w:hAnsi="Times New Roman"/>
          <w:i/>
          <w:sz w:val="24"/>
          <w:szCs w:val="24"/>
        </w:rPr>
        <w:t>totalidade</w:t>
      </w:r>
      <w:r w:rsidRPr="00D44D12">
        <w:rPr>
          <w:rFonts w:ascii="Times New Roman" w:hAnsi="Times New Roman"/>
          <w:sz w:val="24"/>
          <w:szCs w:val="24"/>
        </w:rPr>
        <w:t xml:space="preserve"> </w:t>
      </w:r>
      <w:proofErr w:type="spellStart"/>
      <w:r w:rsidRPr="00D44D12">
        <w:rPr>
          <w:rFonts w:ascii="Times New Roman" w:hAnsi="Times New Roman"/>
          <w:sz w:val="24"/>
          <w:szCs w:val="24"/>
        </w:rPr>
        <w:t>ôntica</w:t>
      </w:r>
      <w:proofErr w:type="spellEnd"/>
      <w:r w:rsidRPr="00D44D12">
        <w:rPr>
          <w:rFonts w:ascii="Times New Roman" w:hAnsi="Times New Roman"/>
          <w:sz w:val="24"/>
          <w:szCs w:val="24"/>
        </w:rPr>
        <w:t xml:space="preserve"> oprime o </w:t>
      </w:r>
      <w:r w:rsidRPr="00D44D12">
        <w:rPr>
          <w:rFonts w:ascii="Times New Roman" w:hAnsi="Times New Roman"/>
          <w:i/>
          <w:sz w:val="24"/>
          <w:szCs w:val="24"/>
        </w:rPr>
        <w:t>outro</w:t>
      </w:r>
      <w:r w:rsidRPr="00D44D12">
        <w:rPr>
          <w:rFonts w:ascii="Times New Roman" w:hAnsi="Times New Roman"/>
          <w:sz w:val="24"/>
          <w:szCs w:val="24"/>
        </w:rPr>
        <w:t xml:space="preserve">, reduzindo-o enquanto </w:t>
      </w:r>
      <w:r w:rsidRPr="00D44D12">
        <w:rPr>
          <w:rFonts w:ascii="Times New Roman" w:hAnsi="Times New Roman"/>
          <w:i/>
          <w:sz w:val="24"/>
          <w:szCs w:val="24"/>
        </w:rPr>
        <w:t>exterioridade</w:t>
      </w:r>
      <w:r w:rsidRPr="00D44D12">
        <w:rPr>
          <w:rFonts w:ascii="Times New Roman" w:hAnsi="Times New Roman"/>
          <w:sz w:val="24"/>
          <w:szCs w:val="24"/>
        </w:rPr>
        <w:t xml:space="preserve"> ao ente do próprio mundo que lhe configura um sentido. Es</w:t>
      </w:r>
      <w:r>
        <w:rPr>
          <w:rFonts w:ascii="Times New Roman" w:hAnsi="Times New Roman"/>
          <w:sz w:val="24"/>
          <w:szCs w:val="24"/>
        </w:rPr>
        <w:t>s</w:t>
      </w:r>
      <w:r w:rsidRPr="00D44D12">
        <w:rPr>
          <w:rFonts w:ascii="Times New Roman" w:hAnsi="Times New Roman"/>
          <w:sz w:val="24"/>
          <w:szCs w:val="24"/>
        </w:rPr>
        <w:t xml:space="preserve">a </w:t>
      </w:r>
      <w:r w:rsidRPr="00D44D12">
        <w:rPr>
          <w:rFonts w:ascii="Times New Roman" w:hAnsi="Times New Roman"/>
          <w:i/>
          <w:sz w:val="24"/>
          <w:szCs w:val="24"/>
        </w:rPr>
        <w:t>totalidade</w:t>
      </w:r>
      <w:r w:rsidRPr="00D44D12">
        <w:rPr>
          <w:rFonts w:ascii="Times New Roman" w:hAnsi="Times New Roman"/>
          <w:sz w:val="24"/>
          <w:szCs w:val="24"/>
        </w:rPr>
        <w:t xml:space="preserve"> seria, portanto, unidimensional, uma vez que, a partir de si mesmo, a identidade e a diferença tornam-se o fim do discurso. Consequentemente, essa negação do </w:t>
      </w:r>
      <w:r w:rsidRPr="00D44D12">
        <w:rPr>
          <w:rFonts w:ascii="Times New Roman" w:hAnsi="Times New Roman"/>
          <w:i/>
          <w:sz w:val="24"/>
          <w:szCs w:val="24"/>
        </w:rPr>
        <w:t>outro</w:t>
      </w:r>
      <w:r w:rsidRPr="00D44D12">
        <w:rPr>
          <w:rFonts w:ascii="Times New Roman" w:hAnsi="Times New Roman"/>
          <w:sz w:val="24"/>
          <w:szCs w:val="24"/>
        </w:rPr>
        <w:t xml:space="preserve"> acaba por prescrever sua morte, ao mesmo tempo</w:t>
      </w:r>
      <w:r>
        <w:rPr>
          <w:rFonts w:ascii="Times New Roman" w:hAnsi="Times New Roman"/>
          <w:sz w:val="24"/>
          <w:szCs w:val="24"/>
        </w:rPr>
        <w:t xml:space="preserve"> em</w:t>
      </w:r>
      <w:r w:rsidRPr="00D44D12">
        <w:rPr>
          <w:rFonts w:ascii="Times New Roman" w:hAnsi="Times New Roman"/>
          <w:sz w:val="24"/>
          <w:szCs w:val="24"/>
        </w:rPr>
        <w:t xml:space="preserve"> que preserva o </w:t>
      </w:r>
      <w:r w:rsidRPr="00D44D12">
        <w:rPr>
          <w:rFonts w:ascii="Times New Roman" w:hAnsi="Times New Roman"/>
          <w:i/>
          <w:sz w:val="24"/>
          <w:szCs w:val="24"/>
        </w:rPr>
        <w:t>mesmo</w:t>
      </w:r>
      <w:r w:rsidRPr="00D44D12">
        <w:rPr>
          <w:rFonts w:ascii="Times New Roman" w:hAnsi="Times New Roman"/>
          <w:sz w:val="24"/>
          <w:szCs w:val="24"/>
        </w:rPr>
        <w:t xml:space="preserve"> que se encerra na </w:t>
      </w:r>
      <w:r w:rsidRPr="00D44D12">
        <w:rPr>
          <w:rFonts w:ascii="Times New Roman" w:hAnsi="Times New Roman"/>
          <w:i/>
          <w:sz w:val="24"/>
          <w:szCs w:val="24"/>
        </w:rPr>
        <w:t>totalidade</w:t>
      </w:r>
      <w:r w:rsidRPr="00D44D12">
        <w:rPr>
          <w:rFonts w:ascii="Times New Roman" w:hAnsi="Times New Roman"/>
          <w:sz w:val="24"/>
          <w:szCs w:val="24"/>
        </w:rPr>
        <w:t>.</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Sem a constatação da realidade negada da mulher oprimida</w:t>
      </w:r>
      <w:r>
        <w:rPr>
          <w:rFonts w:ascii="Times New Roman" w:hAnsi="Times New Roman"/>
          <w:sz w:val="24"/>
          <w:szCs w:val="24"/>
        </w:rPr>
        <w:t>,</w:t>
      </w:r>
      <w:r w:rsidRPr="00D44D12">
        <w:rPr>
          <w:rFonts w:ascii="Times New Roman" w:hAnsi="Times New Roman"/>
          <w:sz w:val="24"/>
          <w:szCs w:val="24"/>
        </w:rPr>
        <w:t xml:space="preserve"> não há como se pensar em sua libertação, </w:t>
      </w:r>
      <w:r>
        <w:rPr>
          <w:rFonts w:ascii="Times New Roman" w:hAnsi="Times New Roman"/>
          <w:sz w:val="24"/>
          <w:szCs w:val="24"/>
        </w:rPr>
        <w:t xml:space="preserve">pois </w:t>
      </w:r>
      <w:r w:rsidRPr="00D44D12">
        <w:rPr>
          <w:rFonts w:ascii="Times New Roman" w:hAnsi="Times New Roman"/>
          <w:sz w:val="24"/>
          <w:szCs w:val="24"/>
        </w:rPr>
        <w:t xml:space="preserve">é necessário o confronto das realidades para se vislumbrar seu rosto e suas </w:t>
      </w:r>
      <w:proofErr w:type="gramStart"/>
      <w:r w:rsidRPr="00D44D12">
        <w:rPr>
          <w:rFonts w:ascii="Times New Roman" w:hAnsi="Times New Roman"/>
          <w:sz w:val="24"/>
          <w:szCs w:val="24"/>
        </w:rPr>
        <w:t>necessidades</w:t>
      </w:r>
      <w:proofErr w:type="gramEnd"/>
    </w:p>
    <w:p w:rsidR="00B11401" w:rsidRPr="00D44D12" w:rsidRDefault="00B11401" w:rsidP="00360DA4">
      <w:pPr>
        <w:spacing w:before="200"/>
        <w:ind w:left="2268"/>
        <w:jc w:val="both"/>
        <w:rPr>
          <w:rFonts w:ascii="Times New Roman" w:hAnsi="Times New Roman"/>
          <w:sz w:val="20"/>
          <w:szCs w:val="20"/>
        </w:rPr>
      </w:pPr>
      <w:r w:rsidRPr="00D44D12">
        <w:rPr>
          <w:rFonts w:ascii="Times New Roman" w:hAnsi="Times New Roman"/>
          <w:sz w:val="20"/>
          <w:szCs w:val="20"/>
        </w:rPr>
        <w:t xml:space="preserve">O Outro é o rosto de alguém que eu (se me permitem uma palavra equívoca) experimento como outro; e quando o experimento como outro já não é coisa, não é momento de meu mundo, mas meu mundo se evapora e fico sem mundo diante do rosto do Outro. Este termo, rosto, o pego do hebreu, que se </w:t>
      </w:r>
      <w:r w:rsidRPr="00D44D12">
        <w:rPr>
          <w:rFonts w:ascii="Times New Roman" w:hAnsi="Times New Roman"/>
          <w:sz w:val="20"/>
          <w:szCs w:val="20"/>
        </w:rPr>
        <w:lastRenderedPageBreak/>
        <w:t>diz</w:t>
      </w:r>
      <w:r w:rsidRPr="00D44D12">
        <w:rPr>
          <w:rFonts w:ascii="Times New Roman" w:hAnsi="Times New Roman"/>
          <w:i/>
          <w:sz w:val="20"/>
          <w:szCs w:val="20"/>
        </w:rPr>
        <w:t xml:space="preserve"> </w:t>
      </w:r>
      <w:proofErr w:type="spellStart"/>
      <w:r w:rsidRPr="00D44D12">
        <w:rPr>
          <w:rFonts w:ascii="Times New Roman" w:hAnsi="Times New Roman"/>
          <w:i/>
          <w:sz w:val="20"/>
          <w:szCs w:val="20"/>
        </w:rPr>
        <w:t>pním</w:t>
      </w:r>
      <w:proofErr w:type="spellEnd"/>
      <w:r w:rsidRPr="00D44D12">
        <w:rPr>
          <w:rFonts w:ascii="Times New Roman" w:hAnsi="Times New Roman"/>
          <w:sz w:val="20"/>
          <w:szCs w:val="20"/>
        </w:rPr>
        <w:t xml:space="preserve">; em grego: </w:t>
      </w:r>
      <w:proofErr w:type="spellStart"/>
      <w:r w:rsidRPr="00D44D12">
        <w:rPr>
          <w:rFonts w:ascii="Times New Roman" w:hAnsi="Times New Roman"/>
          <w:i/>
          <w:sz w:val="20"/>
          <w:szCs w:val="20"/>
        </w:rPr>
        <w:t>prósopon</w:t>
      </w:r>
      <w:proofErr w:type="spellEnd"/>
      <w:r w:rsidRPr="00D44D12">
        <w:rPr>
          <w:rFonts w:ascii="Times New Roman" w:hAnsi="Times New Roman"/>
          <w:sz w:val="20"/>
          <w:szCs w:val="20"/>
        </w:rPr>
        <w:t>, que depois significou persona, mas na realidade, estritamente, rosto</w:t>
      </w:r>
      <w:r>
        <w:rPr>
          <w:rFonts w:ascii="Times New Roman" w:hAnsi="Times New Roman"/>
          <w:sz w:val="20"/>
          <w:szCs w:val="20"/>
        </w:rPr>
        <w:t>,</w:t>
      </w:r>
      <w:r w:rsidRPr="00D44D12">
        <w:rPr>
          <w:rFonts w:ascii="Times New Roman" w:hAnsi="Times New Roman"/>
          <w:sz w:val="20"/>
          <w:szCs w:val="20"/>
        </w:rPr>
        <w:t xml:space="preserve"> ou melhor,</w:t>
      </w:r>
      <w:proofErr w:type="gramStart"/>
      <w:r w:rsidRPr="00D44D12">
        <w:rPr>
          <w:rFonts w:ascii="Times New Roman" w:hAnsi="Times New Roman"/>
          <w:sz w:val="20"/>
          <w:szCs w:val="20"/>
        </w:rPr>
        <w:t xml:space="preserve">  </w:t>
      </w:r>
      <w:proofErr w:type="gramEnd"/>
      <w:r w:rsidRPr="00D44D12">
        <w:rPr>
          <w:rFonts w:ascii="Times New Roman" w:hAnsi="Times New Roman"/>
          <w:sz w:val="20"/>
          <w:szCs w:val="20"/>
        </w:rPr>
        <w:t xml:space="preserve">cara.  </w:t>
      </w:r>
      <w:proofErr w:type="spellStart"/>
      <w:r w:rsidRPr="00D44D12">
        <w:rPr>
          <w:rFonts w:ascii="Times New Roman" w:hAnsi="Times New Roman"/>
          <w:i/>
          <w:sz w:val="20"/>
          <w:szCs w:val="20"/>
        </w:rPr>
        <w:t>Pním</w:t>
      </w:r>
      <w:proofErr w:type="spellEnd"/>
      <w:r w:rsidRPr="00D44D12">
        <w:rPr>
          <w:rFonts w:ascii="Times New Roman" w:hAnsi="Times New Roman"/>
          <w:sz w:val="20"/>
          <w:szCs w:val="20"/>
        </w:rPr>
        <w:t xml:space="preserve">  </w:t>
      </w:r>
      <w:proofErr w:type="spellStart"/>
      <w:proofErr w:type="gramStart"/>
      <w:r w:rsidRPr="00D44D12">
        <w:rPr>
          <w:rFonts w:ascii="Times New Roman" w:hAnsi="Times New Roman"/>
          <w:i/>
          <w:sz w:val="20"/>
          <w:szCs w:val="20"/>
        </w:rPr>
        <w:t>el</w:t>
      </w:r>
      <w:proofErr w:type="gramEnd"/>
      <w:r w:rsidRPr="00D44D12">
        <w:rPr>
          <w:rFonts w:ascii="Times New Roman" w:hAnsi="Times New Roman"/>
          <w:i/>
          <w:sz w:val="20"/>
          <w:szCs w:val="20"/>
        </w:rPr>
        <w:t>-pním</w:t>
      </w:r>
      <w:proofErr w:type="spellEnd"/>
      <w:r w:rsidRPr="00D44D12">
        <w:rPr>
          <w:rFonts w:ascii="Times New Roman" w:hAnsi="Times New Roman"/>
          <w:sz w:val="20"/>
          <w:szCs w:val="20"/>
        </w:rPr>
        <w:t xml:space="preserve">  em  hebreu significa: </w:t>
      </w:r>
      <w:r>
        <w:rPr>
          <w:rFonts w:ascii="Times New Roman" w:hAnsi="Times New Roman"/>
          <w:sz w:val="20"/>
          <w:szCs w:val="20"/>
        </w:rPr>
        <w:t>cara a cara</w:t>
      </w:r>
      <w:r w:rsidRPr="00D44D12">
        <w:rPr>
          <w:rFonts w:ascii="Times New Roman" w:hAnsi="Times New Roman"/>
          <w:sz w:val="20"/>
          <w:szCs w:val="20"/>
        </w:rPr>
        <w:t xml:space="preserve">. Ou seja, minha cara frente </w:t>
      </w:r>
      <w:r>
        <w:rPr>
          <w:rFonts w:ascii="Times New Roman" w:hAnsi="Times New Roman"/>
          <w:sz w:val="20"/>
          <w:szCs w:val="20"/>
        </w:rPr>
        <w:t>à</w:t>
      </w:r>
      <w:r w:rsidRPr="00D44D12">
        <w:rPr>
          <w:rFonts w:ascii="Times New Roman" w:hAnsi="Times New Roman"/>
          <w:sz w:val="20"/>
          <w:szCs w:val="20"/>
        </w:rPr>
        <w:t xml:space="preserve"> cara do Outro. (DUSSEL, 1977b, p.36).</w:t>
      </w:r>
    </w:p>
    <w:p w:rsidR="00B11401"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 partir desse “momento antropológico” é proposta a </w:t>
      </w:r>
      <w:r w:rsidRPr="00D44D12">
        <w:rPr>
          <w:rFonts w:ascii="Times New Roman" w:hAnsi="Times New Roman"/>
          <w:i/>
          <w:sz w:val="24"/>
          <w:szCs w:val="24"/>
        </w:rPr>
        <w:t xml:space="preserve">mediação </w:t>
      </w:r>
      <w:proofErr w:type="spellStart"/>
      <w:r w:rsidRPr="00D44D12">
        <w:rPr>
          <w:rFonts w:ascii="Times New Roman" w:hAnsi="Times New Roman"/>
          <w:i/>
          <w:sz w:val="24"/>
          <w:szCs w:val="24"/>
        </w:rPr>
        <w:t>analética</w:t>
      </w:r>
      <w:proofErr w:type="spellEnd"/>
      <w:r w:rsidRPr="00D44D12">
        <w:rPr>
          <w:rStyle w:val="Refdenotaderodap"/>
          <w:sz w:val="24"/>
          <w:szCs w:val="24"/>
        </w:rPr>
        <w:footnoteReference w:id="18"/>
      </w:r>
      <w:r w:rsidRPr="00D44D12">
        <w:rPr>
          <w:rFonts w:ascii="Times New Roman" w:hAnsi="Times New Roman"/>
          <w:sz w:val="24"/>
          <w:szCs w:val="24"/>
        </w:rPr>
        <w:t xml:space="preserve"> (ou </w:t>
      </w:r>
      <w:proofErr w:type="spellStart"/>
      <w:r w:rsidRPr="00D44D12">
        <w:rPr>
          <w:rFonts w:ascii="Times New Roman" w:hAnsi="Times New Roman"/>
          <w:sz w:val="24"/>
          <w:szCs w:val="24"/>
        </w:rPr>
        <w:t>anadialética</w:t>
      </w:r>
      <w:proofErr w:type="spellEnd"/>
      <w:r w:rsidRPr="00D44D12">
        <w:rPr>
          <w:rFonts w:ascii="Times New Roman" w:hAnsi="Times New Roman"/>
          <w:sz w:val="24"/>
          <w:szCs w:val="24"/>
        </w:rPr>
        <w:t>).</w:t>
      </w:r>
      <w:r w:rsidRPr="00D44D12">
        <w:rPr>
          <w:rFonts w:ascii="Times New Roman" w:hAnsi="Times New Roman"/>
        </w:rPr>
        <w:t xml:space="preserve"> </w:t>
      </w:r>
      <w:r w:rsidRPr="00D44D12">
        <w:rPr>
          <w:rFonts w:ascii="Times New Roman" w:hAnsi="Times New Roman"/>
          <w:sz w:val="24"/>
          <w:szCs w:val="24"/>
        </w:rPr>
        <w:t xml:space="preserve">Por </w:t>
      </w:r>
      <w:proofErr w:type="spellStart"/>
      <w:r w:rsidRPr="00D44D12">
        <w:rPr>
          <w:rFonts w:ascii="Times New Roman" w:hAnsi="Times New Roman"/>
          <w:i/>
          <w:sz w:val="24"/>
          <w:szCs w:val="24"/>
        </w:rPr>
        <w:t>analético</w:t>
      </w:r>
      <w:proofErr w:type="spellEnd"/>
      <w:r w:rsidRPr="00D44D12">
        <w:rPr>
          <w:rFonts w:ascii="Times New Roman" w:hAnsi="Times New Roman"/>
          <w:sz w:val="24"/>
          <w:szCs w:val="24"/>
        </w:rPr>
        <w:t xml:space="preserve"> (ou </w:t>
      </w:r>
      <w:proofErr w:type="spellStart"/>
      <w:r w:rsidRPr="00D44D12">
        <w:rPr>
          <w:rFonts w:ascii="Times New Roman" w:hAnsi="Times New Roman"/>
          <w:i/>
          <w:sz w:val="24"/>
          <w:szCs w:val="24"/>
        </w:rPr>
        <w:t>anadialético</w:t>
      </w:r>
      <w:proofErr w:type="spellEnd"/>
      <w:r w:rsidRPr="00D44D12">
        <w:rPr>
          <w:rFonts w:ascii="Times New Roman" w:hAnsi="Times New Roman"/>
          <w:sz w:val="24"/>
          <w:szCs w:val="24"/>
        </w:rPr>
        <w:t>)</w:t>
      </w:r>
      <w:r>
        <w:rPr>
          <w:rFonts w:ascii="Times New Roman" w:hAnsi="Times New Roman"/>
          <w:sz w:val="24"/>
          <w:szCs w:val="24"/>
        </w:rPr>
        <w:t>,</w:t>
      </w:r>
      <w:r w:rsidRPr="00D44D12">
        <w:rPr>
          <w:rFonts w:ascii="Times New Roman" w:hAnsi="Times New Roman"/>
          <w:sz w:val="24"/>
          <w:szCs w:val="24"/>
        </w:rPr>
        <w:t xml:space="preserve"> entende-se </w:t>
      </w:r>
      <w:proofErr w:type="spellStart"/>
      <w:proofErr w:type="gramStart"/>
      <w:r w:rsidRPr="00D44D12">
        <w:rPr>
          <w:rFonts w:ascii="Times New Roman" w:hAnsi="Times New Roman"/>
          <w:i/>
          <w:sz w:val="24"/>
          <w:szCs w:val="24"/>
        </w:rPr>
        <w:t>ana</w:t>
      </w:r>
      <w:proofErr w:type="spellEnd"/>
      <w:proofErr w:type="gramEnd"/>
      <w:r>
        <w:rPr>
          <w:rFonts w:ascii="Times New Roman" w:hAnsi="Times New Roman"/>
          <w:i/>
          <w:sz w:val="24"/>
          <w:szCs w:val="24"/>
        </w:rPr>
        <w:t>,</w:t>
      </w:r>
      <w:r w:rsidRPr="00D44D12">
        <w:rPr>
          <w:rFonts w:ascii="Times New Roman" w:hAnsi="Times New Roman"/>
          <w:sz w:val="24"/>
          <w:szCs w:val="24"/>
        </w:rPr>
        <w:t xml:space="preserve"> do grego, </w:t>
      </w:r>
      <w:r>
        <w:rPr>
          <w:rFonts w:ascii="Times New Roman" w:hAnsi="Times New Roman"/>
          <w:sz w:val="24"/>
          <w:szCs w:val="24"/>
        </w:rPr>
        <w:t>“</w:t>
      </w:r>
      <w:r w:rsidRPr="00D44D12">
        <w:rPr>
          <w:rFonts w:ascii="Times New Roman" w:hAnsi="Times New Roman"/>
          <w:sz w:val="24"/>
          <w:szCs w:val="24"/>
        </w:rPr>
        <w:t>que vem além de algo</w:t>
      </w:r>
      <w:r>
        <w:rPr>
          <w:rFonts w:ascii="Times New Roman" w:hAnsi="Times New Roman"/>
          <w:sz w:val="24"/>
          <w:szCs w:val="24"/>
        </w:rPr>
        <w:t>”</w:t>
      </w:r>
      <w:r w:rsidRPr="00D44D12">
        <w:rPr>
          <w:rFonts w:ascii="Times New Roman" w:hAnsi="Times New Roman"/>
          <w:sz w:val="24"/>
          <w:szCs w:val="24"/>
        </w:rPr>
        <w:t xml:space="preserve">. </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 </w:t>
      </w:r>
      <w:proofErr w:type="spellStart"/>
      <w:r w:rsidRPr="00D44D12">
        <w:rPr>
          <w:rFonts w:ascii="Times New Roman" w:hAnsi="Times New Roman"/>
          <w:i/>
          <w:sz w:val="24"/>
          <w:szCs w:val="24"/>
        </w:rPr>
        <w:t>analética</w:t>
      </w:r>
      <w:proofErr w:type="spellEnd"/>
      <w:r w:rsidRPr="00D44D12">
        <w:rPr>
          <w:rFonts w:ascii="Times New Roman" w:hAnsi="Times New Roman"/>
          <w:sz w:val="24"/>
          <w:szCs w:val="24"/>
        </w:rPr>
        <w:t xml:space="preserve"> é constituída a partir de um ponto que vem além da dialética</w:t>
      </w:r>
      <w:r>
        <w:rPr>
          <w:rFonts w:ascii="Times New Roman" w:hAnsi="Times New Roman"/>
          <w:sz w:val="24"/>
          <w:szCs w:val="24"/>
        </w:rPr>
        <w:t>;</w:t>
      </w:r>
      <w:r w:rsidRPr="00D44D12">
        <w:rPr>
          <w:rFonts w:ascii="Times New Roman" w:hAnsi="Times New Roman"/>
          <w:sz w:val="24"/>
          <w:szCs w:val="24"/>
        </w:rPr>
        <w:t xml:space="preserve"> ou seja, num ponto exterior à </w:t>
      </w:r>
      <w:r w:rsidRPr="00D44D12">
        <w:rPr>
          <w:rFonts w:ascii="Times New Roman" w:hAnsi="Times New Roman"/>
          <w:i/>
          <w:sz w:val="24"/>
          <w:szCs w:val="24"/>
        </w:rPr>
        <w:t>totalidade</w:t>
      </w:r>
      <w:r w:rsidRPr="00D44D12">
        <w:rPr>
          <w:rFonts w:ascii="Times New Roman" w:hAnsi="Times New Roman"/>
          <w:sz w:val="24"/>
          <w:szCs w:val="24"/>
        </w:rPr>
        <w:t xml:space="preserve">, uma vez que a dialética surge desde a </w:t>
      </w:r>
      <w:r w:rsidRPr="00D44D12">
        <w:rPr>
          <w:rFonts w:ascii="Times New Roman" w:hAnsi="Times New Roman"/>
          <w:i/>
          <w:sz w:val="24"/>
          <w:szCs w:val="24"/>
        </w:rPr>
        <w:t>totalidade</w:t>
      </w:r>
      <w:r w:rsidRPr="00D44D12">
        <w:rPr>
          <w:rFonts w:ascii="Times New Roman" w:hAnsi="Times New Roman"/>
          <w:sz w:val="24"/>
          <w:szCs w:val="24"/>
        </w:rPr>
        <w:t xml:space="preserve"> e encerra-se nela. A opção </w:t>
      </w:r>
      <w:proofErr w:type="spellStart"/>
      <w:r w:rsidRPr="00D44D12">
        <w:rPr>
          <w:rFonts w:ascii="Times New Roman" w:hAnsi="Times New Roman"/>
          <w:i/>
          <w:sz w:val="24"/>
          <w:szCs w:val="24"/>
        </w:rPr>
        <w:t>analética</w:t>
      </w:r>
      <w:proofErr w:type="spellEnd"/>
      <w:r w:rsidRPr="00D44D12">
        <w:rPr>
          <w:rFonts w:ascii="Times New Roman" w:hAnsi="Times New Roman"/>
          <w:sz w:val="24"/>
          <w:szCs w:val="24"/>
        </w:rPr>
        <w:t xml:space="preserve"> ancora-se num ponto exterior, a partir do </w:t>
      </w:r>
      <w:r w:rsidRPr="00D44D12">
        <w:rPr>
          <w:rFonts w:ascii="Times New Roman" w:hAnsi="Times New Roman"/>
          <w:i/>
          <w:sz w:val="24"/>
          <w:szCs w:val="24"/>
        </w:rPr>
        <w:t>outro</w:t>
      </w:r>
      <w:r w:rsidRPr="00D44D12">
        <w:rPr>
          <w:rFonts w:ascii="Times New Roman" w:hAnsi="Times New Roman"/>
          <w:sz w:val="24"/>
          <w:szCs w:val="24"/>
        </w:rPr>
        <w:t xml:space="preserve"> – nesse caso</w:t>
      </w:r>
      <w:r>
        <w:rPr>
          <w:rFonts w:ascii="Times New Roman" w:hAnsi="Times New Roman"/>
          <w:sz w:val="24"/>
          <w:szCs w:val="24"/>
        </w:rPr>
        <w:t>,</w:t>
      </w:r>
      <w:r w:rsidRPr="00D44D12">
        <w:rPr>
          <w:rFonts w:ascii="Times New Roman" w:hAnsi="Times New Roman"/>
          <w:sz w:val="24"/>
          <w:szCs w:val="24"/>
        </w:rPr>
        <w:t xml:space="preserve"> a mulher – visando </w:t>
      </w:r>
      <w:r>
        <w:rPr>
          <w:rFonts w:ascii="Times New Roman" w:hAnsi="Times New Roman"/>
          <w:sz w:val="24"/>
          <w:szCs w:val="24"/>
        </w:rPr>
        <w:t>à</w:t>
      </w:r>
      <w:r w:rsidRPr="00D44D12">
        <w:rPr>
          <w:rFonts w:ascii="Times New Roman" w:hAnsi="Times New Roman"/>
          <w:sz w:val="24"/>
          <w:szCs w:val="24"/>
        </w:rPr>
        <w:t xml:space="preserve"> superação da contradição do sistema. “O próprio do método </w:t>
      </w:r>
      <w:proofErr w:type="spellStart"/>
      <w:r w:rsidRPr="00D44D12">
        <w:rPr>
          <w:rFonts w:ascii="Times New Roman" w:hAnsi="Times New Roman"/>
          <w:sz w:val="24"/>
          <w:szCs w:val="24"/>
        </w:rPr>
        <w:t>analético</w:t>
      </w:r>
      <w:proofErr w:type="spellEnd"/>
      <w:r w:rsidRPr="00D44D12">
        <w:rPr>
          <w:rFonts w:ascii="Times New Roman" w:hAnsi="Times New Roman"/>
          <w:sz w:val="24"/>
          <w:szCs w:val="24"/>
        </w:rPr>
        <w:t xml:space="preserve"> é que é </w:t>
      </w:r>
      <w:r w:rsidRPr="00D44D12">
        <w:rPr>
          <w:rFonts w:ascii="Times New Roman" w:hAnsi="Times New Roman"/>
          <w:i/>
          <w:sz w:val="24"/>
          <w:szCs w:val="24"/>
        </w:rPr>
        <w:t>intrinsicamente ético</w:t>
      </w:r>
      <w:r w:rsidRPr="00D44D12">
        <w:rPr>
          <w:rFonts w:ascii="Times New Roman" w:hAnsi="Times New Roman"/>
          <w:sz w:val="24"/>
          <w:szCs w:val="24"/>
        </w:rPr>
        <w:t xml:space="preserve"> e não meramente teórico, como é o discurso </w:t>
      </w:r>
      <w:proofErr w:type="spellStart"/>
      <w:r w:rsidRPr="00D44D12">
        <w:rPr>
          <w:rFonts w:ascii="Times New Roman" w:hAnsi="Times New Roman"/>
          <w:sz w:val="24"/>
          <w:szCs w:val="24"/>
        </w:rPr>
        <w:t>ôntico</w:t>
      </w:r>
      <w:proofErr w:type="spellEnd"/>
      <w:r w:rsidRPr="00D44D12">
        <w:rPr>
          <w:rFonts w:ascii="Times New Roman" w:hAnsi="Times New Roman"/>
          <w:sz w:val="24"/>
          <w:szCs w:val="24"/>
        </w:rPr>
        <w:t xml:space="preserve"> das ciências ou ontológico da dialética. É dizer, a aceitação do outro como outro significa já uma opção ética” (DUSSEL, 1974, p.183).</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 partir de sua realidade concreta negada, a </w:t>
      </w:r>
      <w:r w:rsidRPr="00D44D12">
        <w:rPr>
          <w:rFonts w:ascii="Times New Roman" w:hAnsi="Times New Roman"/>
          <w:i/>
          <w:sz w:val="24"/>
          <w:szCs w:val="24"/>
        </w:rPr>
        <w:t>vítima</w:t>
      </w:r>
      <w:r w:rsidRPr="00D44D12">
        <w:rPr>
          <w:rFonts w:ascii="Times New Roman" w:hAnsi="Times New Roman"/>
          <w:sz w:val="24"/>
          <w:szCs w:val="24"/>
        </w:rPr>
        <w:t xml:space="preserve"> da </w:t>
      </w:r>
      <w:r w:rsidRPr="00D44D12">
        <w:rPr>
          <w:rFonts w:ascii="Times New Roman" w:hAnsi="Times New Roman"/>
          <w:i/>
          <w:sz w:val="24"/>
          <w:szCs w:val="24"/>
        </w:rPr>
        <w:t>totalidade</w:t>
      </w:r>
      <w:r w:rsidRPr="00D44D12">
        <w:rPr>
          <w:rFonts w:ascii="Times New Roman" w:hAnsi="Times New Roman"/>
          <w:sz w:val="24"/>
          <w:szCs w:val="24"/>
        </w:rPr>
        <w:t xml:space="preserve"> se afirma como sujeito de direitos e sujeito autônomo, que necessita de seu reconhecimento como ser dentro de um sistema que insiste em lhe negar. Sem essa afirmação</w:t>
      </w:r>
      <w:r>
        <w:rPr>
          <w:rFonts w:ascii="Times New Roman" w:hAnsi="Times New Roman"/>
          <w:sz w:val="24"/>
          <w:szCs w:val="24"/>
        </w:rPr>
        <w:t>,</w:t>
      </w:r>
      <w:r w:rsidRPr="00D44D12">
        <w:rPr>
          <w:rFonts w:ascii="Times New Roman" w:hAnsi="Times New Roman"/>
          <w:sz w:val="24"/>
          <w:szCs w:val="24"/>
        </w:rPr>
        <w:t xml:space="preserve"> é impossível criticar o sistema opressor.</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O método </w:t>
      </w:r>
      <w:proofErr w:type="spellStart"/>
      <w:r w:rsidRPr="00D44D12">
        <w:rPr>
          <w:rFonts w:ascii="Times New Roman" w:hAnsi="Times New Roman"/>
          <w:i/>
          <w:sz w:val="24"/>
          <w:szCs w:val="24"/>
        </w:rPr>
        <w:t>analético</w:t>
      </w:r>
      <w:proofErr w:type="spellEnd"/>
      <w:r w:rsidRPr="00D44D12">
        <w:rPr>
          <w:rFonts w:ascii="Times New Roman" w:hAnsi="Times New Roman"/>
          <w:sz w:val="24"/>
          <w:szCs w:val="24"/>
        </w:rPr>
        <w:t xml:space="preserve"> é essencialmente crítico pelo fato de fundar-se no reconhecimento da dignidade negada do </w:t>
      </w:r>
      <w:r w:rsidRPr="00D44D12">
        <w:rPr>
          <w:rFonts w:ascii="Times New Roman" w:hAnsi="Times New Roman"/>
          <w:i/>
          <w:sz w:val="24"/>
          <w:szCs w:val="24"/>
        </w:rPr>
        <w:t>outro</w:t>
      </w:r>
      <w:r w:rsidRPr="00D44D12">
        <w:rPr>
          <w:rFonts w:ascii="Times New Roman" w:hAnsi="Times New Roman"/>
          <w:sz w:val="24"/>
          <w:szCs w:val="24"/>
        </w:rPr>
        <w:t xml:space="preserve"> a partir de uma dimensão específica. No caso da </w:t>
      </w:r>
      <w:r w:rsidRPr="00D44D12">
        <w:rPr>
          <w:rFonts w:ascii="Times New Roman" w:hAnsi="Times New Roman"/>
          <w:i/>
          <w:sz w:val="24"/>
          <w:szCs w:val="24"/>
        </w:rPr>
        <w:t>erótica</w:t>
      </w:r>
      <w:r w:rsidRPr="00D44D12">
        <w:rPr>
          <w:rFonts w:ascii="Times New Roman" w:hAnsi="Times New Roman"/>
          <w:sz w:val="24"/>
          <w:szCs w:val="24"/>
        </w:rPr>
        <w:t xml:space="preserve"> a realidade concreta fundante é a negação da corporeidade. </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Afirmar a condição de explorado e </w:t>
      </w:r>
      <w:r w:rsidRPr="00D44D12">
        <w:rPr>
          <w:rFonts w:ascii="Times New Roman" w:hAnsi="Times New Roman"/>
          <w:i/>
          <w:sz w:val="24"/>
          <w:szCs w:val="24"/>
        </w:rPr>
        <w:t>outro</w:t>
      </w:r>
      <w:r w:rsidRPr="00D44D12">
        <w:rPr>
          <w:rFonts w:ascii="Times New Roman" w:hAnsi="Times New Roman"/>
          <w:sz w:val="24"/>
          <w:szCs w:val="24"/>
        </w:rPr>
        <w:t xml:space="preserve"> do sistema é reconhecer o ser humano desde seu valor fundamental: a vida, entendendo-o a partir de sua vulnerabilidade traumática. De maneira que, voltar-se para seu estado empírico negativo é reconhecer sua dignidade negada, constituindo na premissa do momento </w:t>
      </w:r>
      <w:proofErr w:type="spellStart"/>
      <w:r w:rsidRPr="00D44D12">
        <w:rPr>
          <w:rFonts w:ascii="Times New Roman" w:hAnsi="Times New Roman"/>
          <w:i/>
          <w:sz w:val="24"/>
          <w:szCs w:val="24"/>
        </w:rPr>
        <w:t>analético</w:t>
      </w:r>
      <w:proofErr w:type="spellEnd"/>
      <w:r w:rsidRPr="00D44D12">
        <w:rPr>
          <w:rFonts w:ascii="Times New Roman" w:hAnsi="Times New Roman"/>
          <w:sz w:val="24"/>
          <w:szCs w:val="24"/>
        </w:rPr>
        <w:t xml:space="preserve"> (DUSSEL, 1998).</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Em </w:t>
      </w:r>
      <w:r w:rsidRPr="00D44D12">
        <w:rPr>
          <w:rFonts w:ascii="Times New Roman" w:hAnsi="Times New Roman"/>
          <w:i/>
          <w:sz w:val="24"/>
          <w:szCs w:val="24"/>
        </w:rPr>
        <w:t>Ética da Libertação</w:t>
      </w:r>
      <w:r>
        <w:rPr>
          <w:rFonts w:ascii="Times New Roman" w:hAnsi="Times New Roman"/>
          <w:sz w:val="24"/>
          <w:szCs w:val="24"/>
        </w:rPr>
        <w:t>,</w:t>
      </w:r>
      <w:r w:rsidRPr="00D44D12">
        <w:rPr>
          <w:rFonts w:ascii="Times New Roman" w:hAnsi="Times New Roman"/>
          <w:sz w:val="24"/>
          <w:szCs w:val="24"/>
        </w:rPr>
        <w:t xml:space="preserve"> </w:t>
      </w:r>
      <w:proofErr w:type="spellStart"/>
      <w:r w:rsidRPr="00D44D12">
        <w:rPr>
          <w:rFonts w:ascii="Times New Roman" w:hAnsi="Times New Roman"/>
          <w:sz w:val="24"/>
          <w:szCs w:val="24"/>
        </w:rPr>
        <w:t>Dussel</w:t>
      </w:r>
      <w:proofErr w:type="spellEnd"/>
      <w:r w:rsidRPr="00D44D12">
        <w:rPr>
          <w:rFonts w:ascii="Times New Roman" w:hAnsi="Times New Roman"/>
          <w:sz w:val="24"/>
          <w:szCs w:val="24"/>
        </w:rPr>
        <w:t xml:space="preserve"> destaca um parágrafo intitulado “Me chamo Rigoberta Menchú, e assim ‘me nasceu a consciência’</w:t>
      </w:r>
      <w:r>
        <w:rPr>
          <w:rFonts w:ascii="Times New Roman" w:hAnsi="Times New Roman"/>
          <w:sz w:val="24"/>
          <w:szCs w:val="24"/>
        </w:rPr>
        <w:t xml:space="preserve"> </w:t>
      </w:r>
      <w:r w:rsidRPr="00D44D12">
        <w:rPr>
          <w:rFonts w:ascii="Times New Roman" w:hAnsi="Times New Roman"/>
          <w:sz w:val="24"/>
          <w:szCs w:val="24"/>
        </w:rPr>
        <w:t>”(DUSSEL, 1998, p. 422</w:t>
      </w:r>
      <w:proofErr w:type="gramStart"/>
      <w:r w:rsidRPr="00D44D12">
        <w:rPr>
          <w:rFonts w:ascii="Times New Roman" w:hAnsi="Times New Roman"/>
          <w:sz w:val="24"/>
          <w:szCs w:val="24"/>
        </w:rPr>
        <w:t>)</w:t>
      </w:r>
      <w:proofErr w:type="gramEnd"/>
      <w:r w:rsidRPr="00D44D12">
        <w:rPr>
          <w:rStyle w:val="Refdenotaderodap"/>
          <w:sz w:val="24"/>
          <w:szCs w:val="24"/>
        </w:rPr>
        <w:footnoteReference w:id="19"/>
      </w:r>
      <w:r w:rsidRPr="00D44D12">
        <w:rPr>
          <w:rFonts w:ascii="Times New Roman" w:hAnsi="Times New Roman"/>
          <w:sz w:val="24"/>
          <w:szCs w:val="24"/>
        </w:rPr>
        <w:t>. Rigoberta é indígena e mulher numa realidade latino-americana que</w:t>
      </w:r>
      <w:r>
        <w:rPr>
          <w:rFonts w:ascii="Times New Roman" w:hAnsi="Times New Roman"/>
          <w:sz w:val="24"/>
          <w:szCs w:val="24"/>
        </w:rPr>
        <w:t>,</w:t>
      </w:r>
      <w:r w:rsidRPr="00D44D12">
        <w:rPr>
          <w:rFonts w:ascii="Times New Roman" w:hAnsi="Times New Roman"/>
          <w:sz w:val="24"/>
          <w:szCs w:val="24"/>
        </w:rPr>
        <w:t xml:space="preserve"> desde sua gênese de dominação e conquista, negou</w:t>
      </w:r>
      <w:r>
        <w:rPr>
          <w:rFonts w:ascii="Times New Roman" w:hAnsi="Times New Roman"/>
          <w:sz w:val="24"/>
          <w:szCs w:val="24"/>
        </w:rPr>
        <w:t>-</w:t>
      </w:r>
      <w:r w:rsidRPr="00D44D12">
        <w:rPr>
          <w:rFonts w:ascii="Times New Roman" w:hAnsi="Times New Roman"/>
          <w:sz w:val="24"/>
          <w:szCs w:val="24"/>
        </w:rPr>
        <w:t xml:space="preserve">lhe </w:t>
      </w:r>
      <w:proofErr w:type="gramStart"/>
      <w:r w:rsidRPr="00D44D12">
        <w:rPr>
          <w:rFonts w:ascii="Times New Roman" w:hAnsi="Times New Roman"/>
          <w:sz w:val="24"/>
          <w:szCs w:val="24"/>
        </w:rPr>
        <w:t>a dignidade como sujeito de direitos</w:t>
      </w:r>
      <w:proofErr w:type="gramEnd"/>
      <w:r w:rsidRPr="00D44D12">
        <w:rPr>
          <w:rFonts w:ascii="Times New Roman" w:hAnsi="Times New Roman"/>
          <w:sz w:val="24"/>
          <w:szCs w:val="24"/>
        </w:rPr>
        <w:t xml:space="preserve"> </w:t>
      </w:r>
      <w:r>
        <w:rPr>
          <w:rFonts w:ascii="Times New Roman" w:hAnsi="Times New Roman"/>
          <w:sz w:val="24"/>
          <w:szCs w:val="24"/>
        </w:rPr>
        <w:t>e</w:t>
      </w:r>
      <w:r w:rsidRPr="00D44D12">
        <w:rPr>
          <w:rFonts w:ascii="Times New Roman" w:hAnsi="Times New Roman"/>
          <w:sz w:val="24"/>
          <w:szCs w:val="24"/>
        </w:rPr>
        <w:t xml:space="preserve"> que</w:t>
      </w:r>
      <w:r>
        <w:rPr>
          <w:rFonts w:ascii="Times New Roman" w:hAnsi="Times New Roman"/>
          <w:sz w:val="24"/>
          <w:szCs w:val="24"/>
        </w:rPr>
        <w:t>,</w:t>
      </w:r>
      <w:r w:rsidRPr="00D44D12">
        <w:rPr>
          <w:rFonts w:ascii="Times New Roman" w:hAnsi="Times New Roman"/>
          <w:sz w:val="24"/>
          <w:szCs w:val="24"/>
        </w:rPr>
        <w:t xml:space="preserve"> por isso</w:t>
      </w:r>
      <w:r>
        <w:rPr>
          <w:rFonts w:ascii="Times New Roman" w:hAnsi="Times New Roman"/>
          <w:sz w:val="24"/>
          <w:szCs w:val="24"/>
        </w:rPr>
        <w:t>,</w:t>
      </w:r>
      <w:r w:rsidRPr="00D44D12">
        <w:rPr>
          <w:rFonts w:ascii="Times New Roman" w:hAnsi="Times New Roman"/>
          <w:sz w:val="24"/>
          <w:szCs w:val="24"/>
        </w:rPr>
        <w:t xml:space="preserve"> desde sua exterioridade frente ao sistema, afirma sua realidade como ponto de partida da crítica.</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A afirmação </w:t>
      </w:r>
      <w:proofErr w:type="spellStart"/>
      <w:r w:rsidRPr="00D44D12">
        <w:rPr>
          <w:rFonts w:ascii="Times New Roman" w:hAnsi="Times New Roman"/>
          <w:i/>
          <w:sz w:val="24"/>
          <w:szCs w:val="24"/>
        </w:rPr>
        <w:t>analética</w:t>
      </w:r>
      <w:proofErr w:type="spellEnd"/>
      <w:r w:rsidRPr="00D44D12">
        <w:rPr>
          <w:rFonts w:ascii="Times New Roman" w:hAnsi="Times New Roman"/>
          <w:sz w:val="24"/>
          <w:szCs w:val="24"/>
        </w:rPr>
        <w:t xml:space="preserve"> se dá de forma cabal quando a </w:t>
      </w:r>
      <w:r w:rsidRPr="00D44D12">
        <w:rPr>
          <w:rFonts w:ascii="Times New Roman" w:hAnsi="Times New Roman"/>
          <w:i/>
          <w:sz w:val="24"/>
          <w:szCs w:val="24"/>
        </w:rPr>
        <w:t>vítima</w:t>
      </w:r>
      <w:r w:rsidRPr="00D44D12">
        <w:rPr>
          <w:rFonts w:ascii="Times New Roman" w:hAnsi="Times New Roman"/>
          <w:sz w:val="24"/>
          <w:szCs w:val="24"/>
        </w:rPr>
        <w:t xml:space="preserve"> </w:t>
      </w:r>
      <w:r>
        <w:rPr>
          <w:rFonts w:ascii="Times New Roman" w:hAnsi="Times New Roman"/>
          <w:sz w:val="24"/>
          <w:szCs w:val="24"/>
        </w:rPr>
        <w:t xml:space="preserve">se </w:t>
      </w:r>
      <w:r w:rsidRPr="00D44D12">
        <w:rPr>
          <w:rFonts w:ascii="Times New Roman" w:hAnsi="Times New Roman"/>
          <w:sz w:val="24"/>
          <w:szCs w:val="24"/>
        </w:rPr>
        <w:t>reconhece</w:t>
      </w:r>
      <w:r>
        <w:rPr>
          <w:rFonts w:ascii="Times New Roman" w:hAnsi="Times New Roman"/>
          <w:sz w:val="24"/>
          <w:szCs w:val="24"/>
        </w:rPr>
        <w:t xml:space="preserve"> </w:t>
      </w:r>
      <w:r w:rsidRPr="00D44D12">
        <w:rPr>
          <w:rFonts w:ascii="Times New Roman" w:hAnsi="Times New Roman"/>
          <w:sz w:val="24"/>
          <w:szCs w:val="24"/>
        </w:rPr>
        <w:t xml:space="preserve">como o </w:t>
      </w:r>
      <w:r w:rsidRPr="00D44D12">
        <w:rPr>
          <w:rFonts w:ascii="Times New Roman" w:hAnsi="Times New Roman"/>
          <w:i/>
          <w:sz w:val="24"/>
          <w:szCs w:val="24"/>
        </w:rPr>
        <w:t>outro</w:t>
      </w:r>
      <w:r w:rsidRPr="00D44D12">
        <w:rPr>
          <w:rFonts w:ascii="Times New Roman" w:hAnsi="Times New Roman"/>
          <w:sz w:val="24"/>
          <w:szCs w:val="24"/>
        </w:rPr>
        <w:t xml:space="preserve"> “encoberto” do sistema, afirma</w:t>
      </w:r>
      <w:r>
        <w:rPr>
          <w:rFonts w:ascii="Times New Roman" w:hAnsi="Times New Roman"/>
          <w:sz w:val="24"/>
          <w:szCs w:val="24"/>
        </w:rPr>
        <w:t>n</w:t>
      </w:r>
      <w:r w:rsidRPr="00D44D12">
        <w:rPr>
          <w:rFonts w:ascii="Times New Roman" w:hAnsi="Times New Roman"/>
          <w:sz w:val="24"/>
          <w:szCs w:val="24"/>
        </w:rPr>
        <w:t>do sua identidade. A partir disso, reivindica seu direito de participar do sistema de forma plena, gozando de seus direitos básicos</w:t>
      </w:r>
      <w:r>
        <w:rPr>
          <w:rFonts w:ascii="Times New Roman" w:hAnsi="Times New Roman"/>
          <w:sz w:val="24"/>
          <w:szCs w:val="24"/>
        </w:rPr>
        <w:t>,</w:t>
      </w:r>
      <w:r w:rsidRPr="00D44D12">
        <w:rPr>
          <w:rFonts w:ascii="Times New Roman" w:hAnsi="Times New Roman"/>
          <w:sz w:val="24"/>
          <w:szCs w:val="24"/>
        </w:rPr>
        <w:t xml:space="preserve"> como vida e dignidade, que lhe for</w:t>
      </w:r>
      <w:r>
        <w:rPr>
          <w:rFonts w:ascii="Times New Roman" w:hAnsi="Times New Roman"/>
          <w:sz w:val="24"/>
          <w:szCs w:val="24"/>
        </w:rPr>
        <w:t>am</w:t>
      </w:r>
      <w:r w:rsidRPr="00D44D12">
        <w:rPr>
          <w:rFonts w:ascii="Times New Roman" w:hAnsi="Times New Roman"/>
          <w:sz w:val="24"/>
          <w:szCs w:val="24"/>
        </w:rPr>
        <w:t xml:space="preserve"> negados e suprimidos dentro de um modelo social excludente e totalizador que não reconhece sua </w:t>
      </w:r>
      <w:r w:rsidRPr="00D44D12">
        <w:rPr>
          <w:rFonts w:ascii="Times New Roman" w:hAnsi="Times New Roman"/>
          <w:i/>
          <w:sz w:val="24"/>
          <w:szCs w:val="24"/>
        </w:rPr>
        <w:t>alteridade</w:t>
      </w:r>
      <w:r w:rsidRPr="00D44D12">
        <w:rPr>
          <w:rFonts w:ascii="Times New Roman" w:hAnsi="Times New Roman"/>
          <w:sz w:val="24"/>
          <w:szCs w:val="24"/>
        </w:rPr>
        <w:t>.</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É diante dessa realidade historicamente construída e legitimada pela dominação </w:t>
      </w:r>
      <w:r w:rsidRPr="00D44D12">
        <w:rPr>
          <w:rFonts w:ascii="Times New Roman" w:hAnsi="Times New Roman"/>
          <w:i/>
          <w:sz w:val="24"/>
          <w:szCs w:val="24"/>
        </w:rPr>
        <w:t>erótica</w:t>
      </w:r>
      <w:r w:rsidRPr="00D44D12">
        <w:rPr>
          <w:rFonts w:ascii="Times New Roman" w:hAnsi="Times New Roman"/>
          <w:sz w:val="24"/>
          <w:szCs w:val="24"/>
        </w:rPr>
        <w:t xml:space="preserve"> que se pretende investigar a filosofia da libertação e suas implicações </w:t>
      </w:r>
      <w:r w:rsidRPr="00D44D12">
        <w:rPr>
          <w:rFonts w:ascii="Times New Roman" w:hAnsi="Times New Roman"/>
          <w:sz w:val="24"/>
          <w:szCs w:val="24"/>
        </w:rPr>
        <w:lastRenderedPageBreak/>
        <w:t>antropológicas com ênfase na corporeidade</w:t>
      </w:r>
      <w:r>
        <w:rPr>
          <w:rFonts w:ascii="Times New Roman" w:hAnsi="Times New Roman"/>
          <w:sz w:val="24"/>
          <w:szCs w:val="24"/>
        </w:rPr>
        <w:t>, u</w:t>
      </w:r>
      <w:r w:rsidRPr="00D44D12">
        <w:rPr>
          <w:rFonts w:ascii="Times New Roman" w:hAnsi="Times New Roman"/>
          <w:sz w:val="24"/>
          <w:szCs w:val="24"/>
        </w:rPr>
        <w:t xml:space="preserve">ma vez que </w:t>
      </w:r>
      <w:proofErr w:type="spellStart"/>
      <w:r w:rsidRPr="00D44D12">
        <w:rPr>
          <w:rFonts w:ascii="Times New Roman" w:hAnsi="Times New Roman"/>
          <w:sz w:val="24"/>
          <w:szCs w:val="24"/>
        </w:rPr>
        <w:t>Dussel</w:t>
      </w:r>
      <w:proofErr w:type="spellEnd"/>
      <w:r w:rsidRPr="00D44D12">
        <w:rPr>
          <w:rFonts w:ascii="Times New Roman" w:hAnsi="Times New Roman"/>
          <w:sz w:val="24"/>
          <w:szCs w:val="24"/>
        </w:rPr>
        <w:t xml:space="preserve"> aponta para as mazelas vividas pelo sujeito oprimido como fruto dessa relação de exploração e domínio estabelecida desde sua dominação como objeto de conquista do eu sobre o</w:t>
      </w:r>
      <w:r w:rsidRPr="00D44D12">
        <w:rPr>
          <w:rFonts w:ascii="Times New Roman" w:hAnsi="Times New Roman"/>
          <w:i/>
          <w:sz w:val="24"/>
          <w:szCs w:val="24"/>
        </w:rPr>
        <w:t xml:space="preserve"> mesmo</w:t>
      </w:r>
      <w:r w:rsidRPr="00D44D12">
        <w:rPr>
          <w:rFonts w:ascii="Times New Roman" w:hAnsi="Times New Roman"/>
          <w:sz w:val="24"/>
          <w:szCs w:val="24"/>
        </w:rPr>
        <w:t>.</w:t>
      </w:r>
    </w:p>
    <w:p w:rsidR="00B11401" w:rsidRPr="00D44D12" w:rsidRDefault="00B11401" w:rsidP="00360DA4">
      <w:pPr>
        <w:spacing w:after="0" w:line="240" w:lineRule="auto"/>
        <w:ind w:firstLine="709"/>
        <w:jc w:val="both"/>
        <w:rPr>
          <w:rFonts w:ascii="Times New Roman" w:hAnsi="Times New Roman"/>
          <w:sz w:val="24"/>
          <w:szCs w:val="24"/>
        </w:rPr>
      </w:pPr>
      <w:r w:rsidRPr="00D44D12">
        <w:rPr>
          <w:rFonts w:ascii="Times New Roman" w:hAnsi="Times New Roman"/>
          <w:sz w:val="24"/>
          <w:szCs w:val="24"/>
        </w:rPr>
        <w:t xml:space="preserve"> A negação da corporeidade revela a realidade da mulher oprimida em toda </w:t>
      </w:r>
      <w:r>
        <w:rPr>
          <w:rFonts w:ascii="Times New Roman" w:hAnsi="Times New Roman"/>
          <w:sz w:val="24"/>
          <w:szCs w:val="24"/>
        </w:rPr>
        <w:t xml:space="preserve">a </w:t>
      </w:r>
      <w:r w:rsidRPr="00D44D12">
        <w:rPr>
          <w:rFonts w:ascii="Times New Roman" w:hAnsi="Times New Roman"/>
          <w:sz w:val="24"/>
          <w:szCs w:val="24"/>
        </w:rPr>
        <w:t xml:space="preserve">acuidade de sua </w:t>
      </w:r>
      <w:r w:rsidRPr="00D44D12">
        <w:rPr>
          <w:rFonts w:ascii="Times New Roman" w:hAnsi="Times New Roman"/>
          <w:i/>
          <w:sz w:val="24"/>
          <w:szCs w:val="24"/>
        </w:rPr>
        <w:t>exterioridade</w:t>
      </w:r>
      <w:r>
        <w:rPr>
          <w:rFonts w:ascii="Times New Roman" w:hAnsi="Times New Roman"/>
          <w:sz w:val="24"/>
          <w:szCs w:val="24"/>
        </w:rPr>
        <w:t>;</w:t>
      </w:r>
      <w:r w:rsidRPr="00D44D12">
        <w:rPr>
          <w:rFonts w:ascii="Times New Roman" w:hAnsi="Times New Roman"/>
          <w:sz w:val="24"/>
          <w:szCs w:val="24"/>
        </w:rPr>
        <w:t xml:space="preserve"> isto é, a partir da </w:t>
      </w:r>
      <w:proofErr w:type="spellStart"/>
      <w:r w:rsidRPr="00D44D12">
        <w:rPr>
          <w:rFonts w:ascii="Times New Roman" w:hAnsi="Times New Roman"/>
          <w:i/>
          <w:sz w:val="24"/>
          <w:szCs w:val="24"/>
        </w:rPr>
        <w:t>analética</w:t>
      </w:r>
      <w:proofErr w:type="spellEnd"/>
      <w:r w:rsidRPr="00D44D12">
        <w:rPr>
          <w:rFonts w:ascii="Times New Roman" w:hAnsi="Times New Roman"/>
          <w:sz w:val="24"/>
          <w:szCs w:val="24"/>
        </w:rPr>
        <w:t>, irrompendo como distinto, não incorporado ao sistema ou</w:t>
      </w:r>
      <w:r>
        <w:rPr>
          <w:rFonts w:ascii="Times New Roman" w:hAnsi="Times New Roman"/>
          <w:sz w:val="24"/>
          <w:szCs w:val="24"/>
        </w:rPr>
        <w:t>,</w:t>
      </w:r>
      <w:r w:rsidRPr="00D44D12">
        <w:rPr>
          <w:rFonts w:ascii="Times New Roman" w:hAnsi="Times New Roman"/>
          <w:sz w:val="24"/>
          <w:szCs w:val="24"/>
        </w:rPr>
        <w:t xml:space="preserve"> ainda, como extraordinário</w:t>
      </w:r>
      <w:r>
        <w:rPr>
          <w:rFonts w:ascii="Times New Roman" w:hAnsi="Times New Roman"/>
          <w:sz w:val="24"/>
          <w:szCs w:val="24"/>
        </w:rPr>
        <w:t>,</w:t>
      </w:r>
      <w:r w:rsidRPr="00D44D12">
        <w:rPr>
          <w:rFonts w:ascii="Times New Roman" w:hAnsi="Times New Roman"/>
          <w:sz w:val="24"/>
          <w:szCs w:val="24"/>
        </w:rPr>
        <w:t xml:space="preserve"> “como o pobre, o oprimido, aquele que</w:t>
      </w:r>
      <w:r>
        <w:rPr>
          <w:rFonts w:ascii="Times New Roman" w:hAnsi="Times New Roman"/>
          <w:sz w:val="24"/>
          <w:szCs w:val="24"/>
        </w:rPr>
        <w:t>,</w:t>
      </w:r>
      <w:r w:rsidRPr="00D44D12">
        <w:rPr>
          <w:rFonts w:ascii="Times New Roman" w:hAnsi="Times New Roman"/>
          <w:sz w:val="24"/>
          <w:szCs w:val="24"/>
        </w:rPr>
        <w:t xml:space="preserve"> à beira do caminho, fora do sistema, mostra seu rosto sofredor” (DUSSEL, 1977a, p.49) e aponta para a necessidade de se relacionar com aquele que chama desde a exterioridade</w:t>
      </w:r>
      <w:r>
        <w:rPr>
          <w:rFonts w:ascii="Times New Roman" w:hAnsi="Times New Roman"/>
          <w:sz w:val="24"/>
          <w:szCs w:val="24"/>
        </w:rPr>
        <w:t>;</w:t>
      </w:r>
      <w:r w:rsidRPr="00D44D12">
        <w:rPr>
          <w:rFonts w:ascii="Times New Roman" w:hAnsi="Times New Roman"/>
          <w:sz w:val="24"/>
          <w:szCs w:val="24"/>
        </w:rPr>
        <w:t xml:space="preserve"> ou seja, provoca desde suas necessidades à tomada de posição frente a sua condição de explorado e expropriado pela </w:t>
      </w:r>
      <w:r w:rsidRPr="00D44D12">
        <w:rPr>
          <w:rFonts w:ascii="Times New Roman" w:hAnsi="Times New Roman"/>
          <w:i/>
          <w:sz w:val="24"/>
          <w:szCs w:val="24"/>
        </w:rPr>
        <w:t>totalidade</w:t>
      </w:r>
      <w:r w:rsidRPr="00D44D12">
        <w:rPr>
          <w:rFonts w:ascii="Times New Roman" w:hAnsi="Times New Roman"/>
          <w:sz w:val="24"/>
          <w:szCs w:val="24"/>
        </w:rPr>
        <w:t>.</w:t>
      </w:r>
    </w:p>
    <w:p w:rsidR="00232B0B" w:rsidRDefault="00232B0B" w:rsidP="00232B0B">
      <w:pPr>
        <w:pStyle w:val="Subttulodenvel2"/>
        <w:rPr>
          <w:rFonts w:ascii="Times New Roman" w:hAnsi="Times New Roman"/>
          <w:b/>
          <w:bCs/>
          <w:sz w:val="24"/>
          <w:szCs w:val="24"/>
        </w:rPr>
      </w:pPr>
      <w:bookmarkStart w:id="1" w:name="_Toc453012295"/>
      <w:r>
        <w:rPr>
          <w:rFonts w:ascii="Times New Roman" w:hAnsi="Times New Roman"/>
          <w:b/>
          <w:bCs/>
          <w:sz w:val="24"/>
          <w:szCs w:val="24"/>
        </w:rPr>
        <w:t>CONCLUS</w:t>
      </w:r>
      <w:r>
        <w:rPr>
          <w:rFonts w:ascii="Times New Roman" w:hAnsi="Times New Roman"/>
          <w:b/>
          <w:bCs/>
          <w:sz w:val="24"/>
          <w:szCs w:val="24"/>
        </w:rPr>
        <w:t xml:space="preserve">ÃO </w:t>
      </w:r>
    </w:p>
    <w:p w:rsidR="00232B0B" w:rsidRDefault="00232B0B" w:rsidP="00360DA4">
      <w:pPr>
        <w:spacing w:after="0" w:line="240" w:lineRule="auto"/>
        <w:ind w:firstLine="709"/>
        <w:jc w:val="both"/>
        <w:rPr>
          <w:rFonts w:ascii="Times New Roman" w:hAnsi="Times New Roman" w:cs="Times New Roman"/>
          <w:sz w:val="24"/>
          <w:lang w:eastAsia="pt-BR"/>
        </w:rPr>
      </w:pPr>
      <w:r>
        <w:rPr>
          <w:rFonts w:ascii="Times New Roman" w:hAnsi="Times New Roman" w:cs="Times New Roman"/>
          <w:sz w:val="24"/>
          <w:lang w:eastAsia="pt-BR"/>
        </w:rPr>
        <w:t xml:space="preserve">Conclui-se que a dominação e exclusão do ser feminino é parte de um </w:t>
      </w:r>
      <w:r>
        <w:rPr>
          <w:rFonts w:ascii="Times New Roman" w:hAnsi="Times New Roman" w:cs="Times New Roman"/>
          <w:i/>
          <w:sz w:val="24"/>
          <w:lang w:eastAsia="pt-BR"/>
        </w:rPr>
        <w:t>constructo</w:t>
      </w:r>
      <w:r>
        <w:rPr>
          <w:rFonts w:ascii="Times New Roman" w:hAnsi="Times New Roman" w:cs="Times New Roman"/>
          <w:sz w:val="24"/>
          <w:lang w:eastAsia="pt-BR"/>
        </w:rPr>
        <w:t xml:space="preserve"> social que perpassa os anos e ancora-se na cultura e na política para estabelecer-se normatizando as relações e fazendo com que a opressão se legitime dia após dia por práticas tidas como “naturais”. </w:t>
      </w:r>
    </w:p>
    <w:p w:rsidR="00232B0B" w:rsidRDefault="00232B0B" w:rsidP="00360DA4">
      <w:pPr>
        <w:spacing w:after="0" w:line="240" w:lineRule="auto"/>
        <w:ind w:firstLine="709"/>
        <w:jc w:val="both"/>
        <w:rPr>
          <w:rFonts w:ascii="Times New Roman" w:hAnsi="Times New Roman" w:cs="Times New Roman"/>
          <w:sz w:val="24"/>
          <w:lang w:eastAsia="pt-BR"/>
        </w:rPr>
      </w:pPr>
      <w:r>
        <w:rPr>
          <w:rFonts w:ascii="Times New Roman" w:hAnsi="Times New Roman" w:cs="Times New Roman"/>
          <w:sz w:val="24"/>
          <w:lang w:eastAsia="pt-BR"/>
        </w:rPr>
        <w:t xml:space="preserve">Os apontamentos feitos por </w:t>
      </w:r>
      <w:proofErr w:type="spellStart"/>
      <w:r>
        <w:rPr>
          <w:rFonts w:ascii="Times New Roman" w:hAnsi="Times New Roman" w:cs="Times New Roman"/>
          <w:sz w:val="24"/>
          <w:lang w:eastAsia="pt-BR"/>
        </w:rPr>
        <w:t>Dussel</w:t>
      </w:r>
      <w:proofErr w:type="spellEnd"/>
      <w:r>
        <w:rPr>
          <w:rFonts w:ascii="Times New Roman" w:hAnsi="Times New Roman" w:cs="Times New Roman"/>
          <w:sz w:val="24"/>
          <w:lang w:eastAsia="pt-BR"/>
        </w:rPr>
        <w:t xml:space="preserve"> indicam que para se completar o projeto de libertação e emancipação do oprimido é necessário o questionamento dessas práticas e a luta para que sua superação seja feita de forma a solucionar e superar os conflitos e dificuldades impostos pelos sistemas de opressão construídos pela totalidade. Nesse sentido, o artigo visa contribuir para a problematização e </w:t>
      </w:r>
      <w:r w:rsidR="00B85507">
        <w:rPr>
          <w:rFonts w:ascii="Times New Roman" w:hAnsi="Times New Roman" w:cs="Times New Roman"/>
          <w:sz w:val="24"/>
          <w:lang w:eastAsia="pt-BR"/>
        </w:rPr>
        <w:t>exploração do tema para que se possa refletir a realidade da mulher oprimida.</w:t>
      </w:r>
    </w:p>
    <w:p w:rsidR="00AF6C16" w:rsidRPr="007B1551" w:rsidRDefault="008166F1" w:rsidP="007B1551">
      <w:pPr>
        <w:pStyle w:val="Subttulodenvel2"/>
        <w:rPr>
          <w:rFonts w:ascii="Times New Roman" w:hAnsi="Times New Roman" w:cs="Times New Roman"/>
          <w:b/>
          <w:sz w:val="24"/>
          <w:szCs w:val="24"/>
        </w:rPr>
      </w:pPr>
      <w:r>
        <w:rPr>
          <w:rFonts w:ascii="Times New Roman" w:hAnsi="Times New Roman" w:cs="Times New Roman"/>
          <w:b/>
          <w:bCs/>
          <w:sz w:val="24"/>
          <w:szCs w:val="24"/>
        </w:rPr>
        <w:t xml:space="preserve"> BIBLIOGRAFIA</w:t>
      </w:r>
      <w:r w:rsidR="00D84415" w:rsidRPr="00AF6C16">
        <w:rPr>
          <w:rFonts w:ascii="Times New Roman" w:hAnsi="Times New Roman" w:cs="Times New Roman"/>
          <w:b/>
          <w:bCs/>
          <w:sz w:val="24"/>
          <w:szCs w:val="24"/>
        </w:rPr>
        <w:t>:</w:t>
      </w:r>
      <w:bookmarkEnd w:id="1"/>
    </w:p>
    <w:p w:rsidR="00AF6C16" w:rsidRPr="00AF6C16" w:rsidRDefault="00AF6C16" w:rsidP="00C8025B">
      <w:pPr>
        <w:spacing w:line="240" w:lineRule="auto"/>
        <w:rPr>
          <w:rFonts w:ascii="Times New Roman" w:hAnsi="Times New Roman" w:cs="Times New Roman"/>
          <w:sz w:val="24"/>
          <w:szCs w:val="24"/>
        </w:rPr>
      </w:pPr>
      <w:r w:rsidRPr="00AF6C16">
        <w:rPr>
          <w:rFonts w:ascii="Times New Roman" w:hAnsi="Times New Roman" w:cs="Times New Roman"/>
          <w:bCs/>
          <w:sz w:val="24"/>
          <w:szCs w:val="24"/>
        </w:rPr>
        <w:t xml:space="preserve">DUSSEL, Enrique. </w:t>
      </w:r>
      <w:r w:rsidRPr="00AF6C16">
        <w:rPr>
          <w:rFonts w:ascii="Times New Roman" w:hAnsi="Times New Roman" w:cs="Times New Roman"/>
          <w:b/>
          <w:bCs/>
          <w:sz w:val="24"/>
          <w:szCs w:val="24"/>
        </w:rPr>
        <w:t>1492: o encobrimento do outro:</w:t>
      </w:r>
      <w:r w:rsidRPr="00AF6C16">
        <w:rPr>
          <w:rFonts w:ascii="Times New Roman" w:hAnsi="Times New Roman" w:cs="Times New Roman"/>
          <w:bCs/>
          <w:sz w:val="24"/>
          <w:szCs w:val="24"/>
        </w:rPr>
        <w:t xml:space="preserve"> o mito da modernidade</w:t>
      </w:r>
      <w:r w:rsidR="00366B35">
        <w:rPr>
          <w:rFonts w:ascii="Times New Roman" w:hAnsi="Times New Roman" w:cs="Times New Roman"/>
          <w:sz w:val="24"/>
          <w:szCs w:val="24"/>
        </w:rPr>
        <w:t>. Petrópolis: Vozes, 1993.</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 xml:space="preserve">20 teses de política. </w:t>
      </w:r>
      <w:r w:rsidRPr="00AF6C16">
        <w:rPr>
          <w:rFonts w:ascii="Times New Roman" w:hAnsi="Times New Roman" w:cs="Times New Roman"/>
          <w:bCs/>
          <w:sz w:val="24"/>
          <w:szCs w:val="24"/>
        </w:rPr>
        <w:t>Buenos Aires. São Paulo: CLACSO; Expressão Popular, 2007.</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softHyphen/>
      </w:r>
      <w:r w:rsidRPr="00AF6C16">
        <w:rPr>
          <w:rFonts w:ascii="Times New Roman" w:hAnsi="Times New Roman" w:cs="Times New Roman"/>
          <w:bCs/>
          <w:sz w:val="24"/>
          <w:szCs w:val="24"/>
        </w:rPr>
        <w:softHyphen/>
      </w:r>
      <w:r w:rsidRPr="00AF6C16">
        <w:rPr>
          <w:rFonts w:ascii="Times New Roman" w:hAnsi="Times New Roman" w:cs="Times New Roman"/>
          <w:bCs/>
          <w:sz w:val="24"/>
          <w:szCs w:val="24"/>
        </w:rPr>
        <w:softHyphen/>
        <w:t xml:space="preserve">_______. </w:t>
      </w:r>
      <w:proofErr w:type="spellStart"/>
      <w:r w:rsidRPr="00AF6C16">
        <w:rPr>
          <w:rFonts w:ascii="Times New Roman" w:hAnsi="Times New Roman" w:cs="Times New Roman"/>
          <w:b/>
          <w:bCs/>
          <w:sz w:val="24"/>
          <w:szCs w:val="24"/>
        </w:rPr>
        <w:t>Apel</w:t>
      </w:r>
      <w:proofErr w:type="spell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Ricoeur</w:t>
      </w:r>
      <w:proofErr w:type="spell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Rorty</w:t>
      </w:r>
      <w:proofErr w:type="spellEnd"/>
      <w:r w:rsidRPr="00AF6C16">
        <w:rPr>
          <w:rFonts w:ascii="Times New Roman" w:hAnsi="Times New Roman" w:cs="Times New Roman"/>
          <w:b/>
          <w:bCs/>
          <w:sz w:val="24"/>
          <w:szCs w:val="24"/>
        </w:rPr>
        <w:t xml:space="preserve"> y </w:t>
      </w:r>
      <w:proofErr w:type="spellStart"/>
      <w:proofErr w:type="gramStart"/>
      <w:r w:rsidRPr="00AF6C16">
        <w:rPr>
          <w:rFonts w:ascii="Times New Roman" w:hAnsi="Times New Roman" w:cs="Times New Roman"/>
          <w:b/>
          <w:bCs/>
          <w:sz w:val="24"/>
          <w:szCs w:val="24"/>
        </w:rPr>
        <w:t>la</w:t>
      </w:r>
      <w:proofErr w:type="spellEnd"/>
      <w:proofErr w:type="gramEnd"/>
      <w:r w:rsidRPr="00AF6C16">
        <w:rPr>
          <w:rFonts w:ascii="Times New Roman" w:hAnsi="Times New Roman" w:cs="Times New Roman"/>
          <w:b/>
          <w:bCs/>
          <w:sz w:val="24"/>
          <w:szCs w:val="24"/>
        </w:rPr>
        <w:t xml:space="preserve"> filosofia de </w:t>
      </w:r>
      <w:proofErr w:type="spellStart"/>
      <w:r w:rsidRPr="00AF6C16">
        <w:rPr>
          <w:rFonts w:ascii="Times New Roman" w:hAnsi="Times New Roman" w:cs="Times New Roman"/>
          <w:b/>
          <w:bCs/>
          <w:sz w:val="24"/>
          <w:szCs w:val="24"/>
        </w:rPr>
        <w:t>la</w:t>
      </w:r>
      <w:proofErr w:type="spell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w:t>
      </w:r>
      <w:r w:rsidRPr="00AF6C16">
        <w:rPr>
          <w:rFonts w:ascii="Times New Roman" w:hAnsi="Times New Roman" w:cs="Times New Roman"/>
          <w:bCs/>
          <w:sz w:val="24"/>
          <w:szCs w:val="24"/>
        </w:rPr>
        <w:t xml:space="preserve">Guadalajara: </w:t>
      </w:r>
      <w:proofErr w:type="spellStart"/>
      <w:r w:rsidRPr="00AF6C16">
        <w:rPr>
          <w:rFonts w:ascii="Times New Roman" w:hAnsi="Times New Roman" w:cs="Times New Roman"/>
          <w:bCs/>
          <w:sz w:val="24"/>
          <w:szCs w:val="24"/>
        </w:rPr>
        <w:t>Universidad</w:t>
      </w:r>
      <w:proofErr w:type="spellEnd"/>
      <w:r w:rsidRPr="00AF6C16">
        <w:rPr>
          <w:rFonts w:ascii="Times New Roman" w:hAnsi="Times New Roman" w:cs="Times New Roman"/>
          <w:bCs/>
          <w:sz w:val="24"/>
          <w:szCs w:val="24"/>
        </w:rPr>
        <w:t xml:space="preserve"> de </w:t>
      </w:r>
      <w:proofErr w:type="spellStart"/>
      <w:r w:rsidRPr="00AF6C16">
        <w:rPr>
          <w:rFonts w:ascii="Times New Roman" w:hAnsi="Times New Roman" w:cs="Times New Roman"/>
          <w:bCs/>
          <w:sz w:val="24"/>
          <w:szCs w:val="24"/>
        </w:rPr>
        <w:t>Guardalajara</w:t>
      </w:r>
      <w:proofErr w:type="spellEnd"/>
      <w:r w:rsidRPr="00AF6C16">
        <w:rPr>
          <w:rFonts w:ascii="Times New Roman" w:hAnsi="Times New Roman" w:cs="Times New Roman"/>
          <w:bCs/>
          <w:sz w:val="24"/>
          <w:szCs w:val="24"/>
        </w:rPr>
        <w:t>, 1993.</w:t>
      </w:r>
    </w:p>
    <w:p w:rsidR="00C8025B" w:rsidRDefault="00C8025B" w:rsidP="00C8025B">
      <w:pPr>
        <w:autoSpaceDE w:val="0"/>
        <w:spacing w:line="240" w:lineRule="auto"/>
        <w:rPr>
          <w:rFonts w:ascii="Times New Roman" w:hAnsi="Times New Roman" w:cs="Times New Roman"/>
          <w:color w:val="000000"/>
          <w:sz w:val="24"/>
          <w:szCs w:val="24"/>
        </w:rPr>
      </w:pPr>
      <w:r w:rsidRPr="00C8025B">
        <w:rPr>
          <w:rFonts w:ascii="Times New Roman" w:hAnsi="Times New Roman" w:cs="Times New Roman"/>
          <w:color w:val="000000"/>
          <w:sz w:val="24"/>
          <w:szCs w:val="24"/>
        </w:rPr>
        <w:t xml:space="preserve">_______. </w:t>
      </w:r>
      <w:r w:rsidRPr="00C8025B">
        <w:rPr>
          <w:rFonts w:ascii="Times New Roman" w:hAnsi="Times New Roman" w:cs="Times New Roman"/>
          <w:b/>
          <w:bCs/>
          <w:color w:val="000000"/>
          <w:sz w:val="24"/>
          <w:szCs w:val="24"/>
        </w:rPr>
        <w:t>Caminhos de Libertação latino-americana.</w:t>
      </w:r>
      <w:r w:rsidRPr="00C8025B">
        <w:rPr>
          <w:rFonts w:ascii="Times New Roman" w:hAnsi="Times New Roman" w:cs="Times New Roman"/>
          <w:color w:val="000000"/>
          <w:sz w:val="24"/>
          <w:szCs w:val="24"/>
        </w:rPr>
        <w:t xml:space="preserve"> São Paulo: Edições Paulinas, 1984.</w:t>
      </w:r>
    </w:p>
    <w:p w:rsidR="00AF6C16" w:rsidRPr="00AF6C16" w:rsidRDefault="00AF6C16" w:rsidP="00C8025B">
      <w:pPr>
        <w:autoSpaceDE w:val="0"/>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 xml:space="preserve">Ética de </w:t>
      </w:r>
      <w:proofErr w:type="spellStart"/>
      <w:proofErr w:type="gramStart"/>
      <w:r w:rsidRPr="00AF6C16">
        <w:rPr>
          <w:rFonts w:ascii="Times New Roman" w:hAnsi="Times New Roman" w:cs="Times New Roman"/>
          <w:b/>
          <w:bCs/>
          <w:sz w:val="24"/>
          <w:szCs w:val="24"/>
        </w:rPr>
        <w:t>la</w:t>
      </w:r>
      <w:proofErr w:type="spellEnd"/>
      <w:proofErr w:type="gram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w:t>
      </w:r>
      <w:r w:rsidRPr="00AF6C16">
        <w:rPr>
          <w:rFonts w:ascii="Times New Roman" w:hAnsi="Times New Roman" w:cs="Times New Roman"/>
          <w:bCs/>
          <w:sz w:val="24"/>
          <w:szCs w:val="24"/>
        </w:rPr>
        <w:t xml:space="preserve">em </w:t>
      </w:r>
      <w:proofErr w:type="spellStart"/>
      <w:r w:rsidRPr="00AF6C16">
        <w:rPr>
          <w:rFonts w:ascii="Times New Roman" w:hAnsi="Times New Roman" w:cs="Times New Roman"/>
          <w:bCs/>
          <w:sz w:val="24"/>
          <w:szCs w:val="24"/>
        </w:rPr>
        <w:t>la</w:t>
      </w:r>
      <w:proofErr w:type="spellEnd"/>
      <w:r w:rsidRPr="00AF6C16">
        <w:rPr>
          <w:rFonts w:ascii="Times New Roman" w:hAnsi="Times New Roman" w:cs="Times New Roman"/>
          <w:bCs/>
          <w:sz w:val="24"/>
          <w:szCs w:val="24"/>
        </w:rPr>
        <w:t xml:space="preserve"> </w:t>
      </w:r>
      <w:proofErr w:type="spellStart"/>
      <w:r w:rsidRPr="00AF6C16">
        <w:rPr>
          <w:rFonts w:ascii="Times New Roman" w:hAnsi="Times New Roman" w:cs="Times New Roman"/>
          <w:bCs/>
          <w:sz w:val="24"/>
          <w:szCs w:val="24"/>
        </w:rPr>
        <w:t>edad</w:t>
      </w:r>
      <w:proofErr w:type="spellEnd"/>
      <w:r w:rsidRPr="00AF6C16">
        <w:rPr>
          <w:rFonts w:ascii="Times New Roman" w:hAnsi="Times New Roman" w:cs="Times New Roman"/>
          <w:bCs/>
          <w:sz w:val="24"/>
          <w:szCs w:val="24"/>
        </w:rPr>
        <w:t xml:space="preserve"> de </w:t>
      </w:r>
      <w:proofErr w:type="spellStart"/>
      <w:r w:rsidRPr="00AF6C16">
        <w:rPr>
          <w:rFonts w:ascii="Times New Roman" w:hAnsi="Times New Roman" w:cs="Times New Roman"/>
          <w:bCs/>
          <w:sz w:val="24"/>
          <w:szCs w:val="24"/>
        </w:rPr>
        <w:t>la</w:t>
      </w:r>
      <w:proofErr w:type="spellEnd"/>
      <w:r w:rsidRPr="00AF6C16">
        <w:rPr>
          <w:rFonts w:ascii="Times New Roman" w:hAnsi="Times New Roman" w:cs="Times New Roman"/>
          <w:bCs/>
          <w:sz w:val="24"/>
          <w:szCs w:val="24"/>
        </w:rPr>
        <w:t xml:space="preserve"> </w:t>
      </w:r>
      <w:proofErr w:type="spellStart"/>
      <w:r w:rsidRPr="00AF6C16">
        <w:rPr>
          <w:rFonts w:ascii="Times New Roman" w:hAnsi="Times New Roman" w:cs="Times New Roman"/>
          <w:bCs/>
          <w:sz w:val="24"/>
          <w:szCs w:val="24"/>
        </w:rPr>
        <w:t>globalización</w:t>
      </w:r>
      <w:proofErr w:type="spellEnd"/>
      <w:r w:rsidRPr="00AF6C16">
        <w:rPr>
          <w:rFonts w:ascii="Times New Roman" w:hAnsi="Times New Roman" w:cs="Times New Roman"/>
          <w:bCs/>
          <w:sz w:val="24"/>
          <w:szCs w:val="24"/>
        </w:rPr>
        <w:t xml:space="preserve"> y de </w:t>
      </w:r>
      <w:proofErr w:type="spellStart"/>
      <w:r w:rsidRPr="00AF6C16">
        <w:rPr>
          <w:rFonts w:ascii="Times New Roman" w:hAnsi="Times New Roman" w:cs="Times New Roman"/>
          <w:bCs/>
          <w:sz w:val="24"/>
          <w:szCs w:val="24"/>
        </w:rPr>
        <w:t>la</w:t>
      </w:r>
      <w:proofErr w:type="spellEnd"/>
      <w:r w:rsidRPr="00AF6C16">
        <w:rPr>
          <w:rFonts w:ascii="Times New Roman" w:hAnsi="Times New Roman" w:cs="Times New Roman"/>
          <w:bCs/>
          <w:sz w:val="24"/>
          <w:szCs w:val="24"/>
        </w:rPr>
        <w:t xml:space="preserve"> </w:t>
      </w:r>
      <w:proofErr w:type="spellStart"/>
      <w:r w:rsidRPr="00AF6C16">
        <w:rPr>
          <w:rFonts w:ascii="Times New Roman" w:hAnsi="Times New Roman" w:cs="Times New Roman"/>
          <w:bCs/>
          <w:sz w:val="24"/>
          <w:szCs w:val="24"/>
        </w:rPr>
        <w:t>exclusión</w:t>
      </w:r>
      <w:proofErr w:type="spellEnd"/>
      <w:r w:rsidRPr="00AF6C16">
        <w:rPr>
          <w:rFonts w:ascii="Times New Roman" w:hAnsi="Times New Roman" w:cs="Times New Roman"/>
          <w:bCs/>
          <w:sz w:val="24"/>
          <w:szCs w:val="24"/>
        </w:rPr>
        <w:t xml:space="preserve">. Madrid: Editorial </w:t>
      </w:r>
      <w:proofErr w:type="gramStart"/>
      <w:r w:rsidRPr="00AF6C16">
        <w:rPr>
          <w:rFonts w:ascii="Times New Roman" w:hAnsi="Times New Roman" w:cs="Times New Roman"/>
          <w:bCs/>
          <w:sz w:val="24"/>
          <w:szCs w:val="24"/>
        </w:rPr>
        <w:t>Trota,</w:t>
      </w:r>
      <w:proofErr w:type="gramEnd"/>
      <w:r w:rsidRPr="00AF6C16">
        <w:rPr>
          <w:rFonts w:ascii="Times New Roman" w:hAnsi="Times New Roman" w:cs="Times New Roman"/>
          <w:bCs/>
          <w:sz w:val="24"/>
          <w:szCs w:val="24"/>
        </w:rPr>
        <w:t xml:space="preserve"> 1998.</w:t>
      </w:r>
    </w:p>
    <w:p w:rsidR="00AF6C16" w:rsidRPr="00AF6C16" w:rsidRDefault="00AF6C16" w:rsidP="00C8025B">
      <w:pPr>
        <w:spacing w:line="240" w:lineRule="auto"/>
        <w:rPr>
          <w:rFonts w:ascii="Times New Roman" w:hAnsi="Times New Roman" w:cs="Times New Roman"/>
          <w:sz w:val="24"/>
          <w:szCs w:val="24"/>
        </w:rPr>
      </w:pPr>
      <w:r w:rsidRPr="00AF6C16">
        <w:rPr>
          <w:rFonts w:ascii="Times New Roman" w:hAnsi="Times New Roman" w:cs="Times New Roman"/>
          <w:sz w:val="24"/>
          <w:szCs w:val="24"/>
        </w:rPr>
        <w:t xml:space="preserve">_______. </w:t>
      </w:r>
      <w:r w:rsidRPr="00AF6C16">
        <w:rPr>
          <w:rFonts w:ascii="Times New Roman" w:hAnsi="Times New Roman" w:cs="Times New Roman"/>
          <w:b/>
          <w:sz w:val="24"/>
          <w:szCs w:val="24"/>
        </w:rPr>
        <w:t xml:space="preserve">El humanismo helénico. </w:t>
      </w:r>
      <w:r w:rsidRPr="00AF6C16">
        <w:rPr>
          <w:rFonts w:ascii="Times New Roman" w:hAnsi="Times New Roman" w:cs="Times New Roman"/>
          <w:sz w:val="24"/>
          <w:szCs w:val="24"/>
        </w:rPr>
        <w:t xml:space="preserve">Buenos Aires: </w:t>
      </w:r>
      <w:proofErr w:type="spellStart"/>
      <w:r w:rsidRPr="00AF6C16">
        <w:rPr>
          <w:rFonts w:ascii="Times New Roman" w:hAnsi="Times New Roman" w:cs="Times New Roman"/>
          <w:sz w:val="24"/>
          <w:szCs w:val="24"/>
        </w:rPr>
        <w:t>Eudeba</w:t>
      </w:r>
      <w:proofErr w:type="spellEnd"/>
      <w:r w:rsidRPr="00AF6C16">
        <w:rPr>
          <w:rFonts w:ascii="Times New Roman" w:hAnsi="Times New Roman" w:cs="Times New Roman"/>
          <w:sz w:val="24"/>
          <w:szCs w:val="24"/>
        </w:rPr>
        <w:t>, 1975</w:t>
      </w:r>
      <w:r w:rsidR="001E2384">
        <w:rPr>
          <w:rFonts w:ascii="Times New Roman" w:hAnsi="Times New Roman" w:cs="Times New Roman"/>
          <w:sz w:val="24"/>
          <w:szCs w:val="24"/>
        </w:rPr>
        <w:t>.</w:t>
      </w:r>
      <w:r w:rsidRPr="00AF6C16">
        <w:rPr>
          <w:rFonts w:ascii="Times New Roman" w:hAnsi="Times New Roman" w:cs="Times New Roman"/>
          <w:sz w:val="24"/>
          <w:szCs w:val="24"/>
        </w:rPr>
        <w:t xml:space="preserve"> </w:t>
      </w:r>
    </w:p>
    <w:p w:rsidR="00AF6C16" w:rsidRPr="00AF6C16" w:rsidRDefault="00AF6C16" w:rsidP="00C8025B">
      <w:pPr>
        <w:spacing w:line="240" w:lineRule="auto"/>
        <w:rPr>
          <w:rFonts w:ascii="Times New Roman" w:hAnsi="Times New Roman" w:cs="Times New Roman"/>
          <w:sz w:val="24"/>
          <w:szCs w:val="24"/>
        </w:rPr>
      </w:pPr>
      <w:r w:rsidRPr="00AF6C16">
        <w:rPr>
          <w:rFonts w:ascii="Times New Roman" w:hAnsi="Times New Roman" w:cs="Times New Roman"/>
          <w:sz w:val="24"/>
          <w:szCs w:val="24"/>
        </w:rPr>
        <w:t>_______</w:t>
      </w:r>
      <w:proofErr w:type="gramStart"/>
      <w:r w:rsidRPr="00AF6C16">
        <w:rPr>
          <w:rFonts w:ascii="Times New Roman" w:hAnsi="Times New Roman" w:cs="Times New Roman"/>
          <w:sz w:val="24"/>
          <w:szCs w:val="24"/>
        </w:rPr>
        <w:t>.</w:t>
      </w:r>
      <w:proofErr w:type="gramEnd"/>
      <w:r w:rsidRPr="00AF6C16">
        <w:rPr>
          <w:rFonts w:ascii="Times New Roman" w:hAnsi="Times New Roman" w:cs="Times New Roman"/>
          <w:b/>
          <w:sz w:val="24"/>
          <w:szCs w:val="24"/>
        </w:rPr>
        <w:t xml:space="preserve">El humanismo semita. </w:t>
      </w:r>
      <w:r w:rsidR="001E2384">
        <w:rPr>
          <w:rFonts w:ascii="Times New Roman" w:hAnsi="Times New Roman" w:cs="Times New Roman"/>
          <w:sz w:val="24"/>
          <w:szCs w:val="24"/>
        </w:rPr>
        <w:t xml:space="preserve">Buenos Aires: </w:t>
      </w:r>
      <w:proofErr w:type="spellStart"/>
      <w:r w:rsidR="001E2384">
        <w:rPr>
          <w:rFonts w:ascii="Times New Roman" w:hAnsi="Times New Roman" w:cs="Times New Roman"/>
          <w:sz w:val="24"/>
          <w:szCs w:val="24"/>
        </w:rPr>
        <w:t>Eudeba</w:t>
      </w:r>
      <w:proofErr w:type="spellEnd"/>
      <w:r w:rsidR="001E2384">
        <w:rPr>
          <w:rFonts w:ascii="Times New Roman" w:hAnsi="Times New Roman" w:cs="Times New Roman"/>
          <w:sz w:val="24"/>
          <w:szCs w:val="24"/>
        </w:rPr>
        <w:t>, 1979.</w:t>
      </w:r>
      <w:r w:rsidRPr="00AF6C16">
        <w:rPr>
          <w:rFonts w:ascii="Times New Roman" w:hAnsi="Times New Roman" w:cs="Times New Roman"/>
          <w:sz w:val="24"/>
          <w:szCs w:val="24"/>
        </w:rPr>
        <w:t xml:space="preserve"> </w:t>
      </w:r>
    </w:p>
    <w:p w:rsidR="00AF6C16" w:rsidRPr="00AF6C16" w:rsidRDefault="00AF6C16" w:rsidP="00C8025B">
      <w:pPr>
        <w:spacing w:line="240" w:lineRule="auto"/>
        <w:rPr>
          <w:rFonts w:ascii="Times New Roman" w:hAnsi="Times New Roman" w:cs="Times New Roman"/>
          <w:sz w:val="24"/>
          <w:szCs w:val="24"/>
        </w:rPr>
      </w:pPr>
      <w:r w:rsidRPr="00AF6C16">
        <w:rPr>
          <w:rFonts w:ascii="Times New Roman" w:hAnsi="Times New Roman" w:cs="Times New Roman"/>
          <w:sz w:val="24"/>
          <w:szCs w:val="24"/>
        </w:rPr>
        <w:t>_______</w:t>
      </w:r>
      <w:proofErr w:type="gramStart"/>
      <w:r w:rsidRPr="00AF6C16">
        <w:rPr>
          <w:rFonts w:ascii="Times New Roman" w:hAnsi="Times New Roman" w:cs="Times New Roman"/>
          <w:sz w:val="24"/>
          <w:szCs w:val="24"/>
        </w:rPr>
        <w:t>.</w:t>
      </w:r>
      <w:proofErr w:type="gramEnd"/>
      <w:r w:rsidRPr="00AF6C16">
        <w:rPr>
          <w:rFonts w:ascii="Times New Roman" w:hAnsi="Times New Roman" w:cs="Times New Roman"/>
          <w:b/>
          <w:sz w:val="24"/>
          <w:szCs w:val="24"/>
        </w:rPr>
        <w:t xml:space="preserve">El dualismo </w:t>
      </w:r>
      <w:proofErr w:type="spellStart"/>
      <w:r w:rsidRPr="00AF6C16">
        <w:rPr>
          <w:rFonts w:ascii="Times New Roman" w:hAnsi="Times New Roman" w:cs="Times New Roman"/>
          <w:b/>
          <w:sz w:val="24"/>
          <w:szCs w:val="24"/>
        </w:rPr>
        <w:t>en</w:t>
      </w:r>
      <w:proofErr w:type="spellEnd"/>
      <w:r w:rsidRPr="00AF6C16">
        <w:rPr>
          <w:rFonts w:ascii="Times New Roman" w:hAnsi="Times New Roman" w:cs="Times New Roman"/>
          <w:b/>
          <w:sz w:val="24"/>
          <w:szCs w:val="24"/>
        </w:rPr>
        <w:t xml:space="preserve"> </w:t>
      </w:r>
      <w:proofErr w:type="spellStart"/>
      <w:r w:rsidRPr="00AF6C16">
        <w:rPr>
          <w:rFonts w:ascii="Times New Roman" w:hAnsi="Times New Roman" w:cs="Times New Roman"/>
          <w:b/>
          <w:sz w:val="24"/>
          <w:szCs w:val="24"/>
        </w:rPr>
        <w:t>la</w:t>
      </w:r>
      <w:proofErr w:type="spellEnd"/>
      <w:r w:rsidRPr="00AF6C16">
        <w:rPr>
          <w:rFonts w:ascii="Times New Roman" w:hAnsi="Times New Roman" w:cs="Times New Roman"/>
          <w:b/>
          <w:sz w:val="24"/>
          <w:szCs w:val="24"/>
        </w:rPr>
        <w:t xml:space="preserve"> antropologia de </w:t>
      </w:r>
      <w:proofErr w:type="spellStart"/>
      <w:r w:rsidRPr="00AF6C16">
        <w:rPr>
          <w:rFonts w:ascii="Times New Roman" w:hAnsi="Times New Roman" w:cs="Times New Roman"/>
          <w:b/>
          <w:sz w:val="24"/>
          <w:szCs w:val="24"/>
        </w:rPr>
        <w:t>la</w:t>
      </w:r>
      <w:proofErr w:type="spellEnd"/>
      <w:r w:rsidRPr="00AF6C16">
        <w:rPr>
          <w:rFonts w:ascii="Times New Roman" w:hAnsi="Times New Roman" w:cs="Times New Roman"/>
          <w:b/>
          <w:sz w:val="24"/>
          <w:szCs w:val="24"/>
        </w:rPr>
        <w:t xml:space="preserve"> cristandade: </w:t>
      </w:r>
      <w:r w:rsidRPr="00AF6C16">
        <w:rPr>
          <w:rFonts w:ascii="Times New Roman" w:hAnsi="Times New Roman" w:cs="Times New Roman"/>
          <w:sz w:val="24"/>
          <w:szCs w:val="24"/>
        </w:rPr>
        <w:t xml:space="preserve">desde </w:t>
      </w:r>
      <w:proofErr w:type="spellStart"/>
      <w:r w:rsidRPr="00AF6C16">
        <w:rPr>
          <w:rFonts w:ascii="Times New Roman" w:hAnsi="Times New Roman" w:cs="Times New Roman"/>
          <w:sz w:val="24"/>
          <w:szCs w:val="24"/>
        </w:rPr>
        <w:t>el</w:t>
      </w:r>
      <w:proofErr w:type="spellEnd"/>
      <w:r w:rsidRPr="00AF6C16">
        <w:rPr>
          <w:rFonts w:ascii="Times New Roman" w:hAnsi="Times New Roman" w:cs="Times New Roman"/>
          <w:sz w:val="24"/>
          <w:szCs w:val="24"/>
        </w:rPr>
        <w:t xml:space="preserve"> </w:t>
      </w:r>
      <w:proofErr w:type="spellStart"/>
      <w:r w:rsidRPr="00AF6C16">
        <w:rPr>
          <w:rFonts w:ascii="Times New Roman" w:hAnsi="Times New Roman" w:cs="Times New Roman"/>
          <w:sz w:val="24"/>
          <w:szCs w:val="24"/>
        </w:rPr>
        <w:t>origen</w:t>
      </w:r>
      <w:proofErr w:type="spellEnd"/>
      <w:r w:rsidRPr="00AF6C16">
        <w:rPr>
          <w:rFonts w:ascii="Times New Roman" w:hAnsi="Times New Roman" w:cs="Times New Roman"/>
          <w:sz w:val="24"/>
          <w:szCs w:val="24"/>
        </w:rPr>
        <w:t xml:space="preserve"> </w:t>
      </w:r>
      <w:proofErr w:type="spellStart"/>
      <w:r w:rsidRPr="00AF6C16">
        <w:rPr>
          <w:rFonts w:ascii="Times New Roman" w:hAnsi="Times New Roman" w:cs="Times New Roman"/>
          <w:sz w:val="24"/>
          <w:szCs w:val="24"/>
        </w:rPr>
        <w:t>del</w:t>
      </w:r>
      <w:proofErr w:type="spellEnd"/>
      <w:r w:rsidRPr="00AF6C16">
        <w:rPr>
          <w:rFonts w:ascii="Times New Roman" w:hAnsi="Times New Roman" w:cs="Times New Roman"/>
          <w:sz w:val="24"/>
          <w:szCs w:val="24"/>
        </w:rPr>
        <w:t xml:space="preserve"> cristianismo hasta antes de </w:t>
      </w:r>
      <w:proofErr w:type="spellStart"/>
      <w:r w:rsidRPr="00AF6C16">
        <w:rPr>
          <w:rFonts w:ascii="Times New Roman" w:hAnsi="Times New Roman" w:cs="Times New Roman"/>
          <w:sz w:val="24"/>
          <w:szCs w:val="24"/>
        </w:rPr>
        <w:t>la</w:t>
      </w:r>
      <w:proofErr w:type="spellEnd"/>
      <w:r w:rsidRPr="00AF6C16">
        <w:rPr>
          <w:rFonts w:ascii="Times New Roman" w:hAnsi="Times New Roman" w:cs="Times New Roman"/>
          <w:sz w:val="24"/>
          <w:szCs w:val="24"/>
        </w:rPr>
        <w:t xml:space="preserve"> conquista de </w:t>
      </w:r>
      <w:proofErr w:type="spellStart"/>
      <w:r w:rsidRPr="00AF6C16">
        <w:rPr>
          <w:rFonts w:ascii="Times New Roman" w:hAnsi="Times New Roman" w:cs="Times New Roman"/>
          <w:sz w:val="24"/>
          <w:szCs w:val="24"/>
        </w:rPr>
        <w:t>America</w:t>
      </w:r>
      <w:proofErr w:type="spellEnd"/>
      <w:r w:rsidRPr="00AF6C16">
        <w:rPr>
          <w:rFonts w:ascii="Times New Roman" w:hAnsi="Times New Roman" w:cs="Times New Roman"/>
          <w:b/>
          <w:sz w:val="24"/>
          <w:szCs w:val="24"/>
        </w:rPr>
        <w:t xml:space="preserve">. </w:t>
      </w:r>
      <w:r w:rsidRPr="00AF6C16">
        <w:rPr>
          <w:rFonts w:ascii="Times New Roman" w:hAnsi="Times New Roman" w:cs="Times New Roman"/>
          <w:sz w:val="24"/>
          <w:szCs w:val="24"/>
        </w:rPr>
        <w:t xml:space="preserve">Buenos Aires: </w:t>
      </w:r>
      <w:proofErr w:type="spellStart"/>
      <w:r w:rsidRPr="00AF6C16">
        <w:rPr>
          <w:rFonts w:ascii="Times New Roman" w:hAnsi="Times New Roman" w:cs="Times New Roman"/>
          <w:sz w:val="24"/>
          <w:szCs w:val="24"/>
        </w:rPr>
        <w:t>Eudeba</w:t>
      </w:r>
      <w:proofErr w:type="spellEnd"/>
      <w:r w:rsidRPr="00AF6C16">
        <w:rPr>
          <w:rFonts w:ascii="Times New Roman" w:hAnsi="Times New Roman" w:cs="Times New Roman"/>
          <w:sz w:val="24"/>
          <w:szCs w:val="24"/>
        </w:rPr>
        <w:t>, 1975.</w:t>
      </w:r>
    </w:p>
    <w:p w:rsidR="00C8025B" w:rsidRDefault="00C8025B" w:rsidP="00C8025B">
      <w:pPr>
        <w:pStyle w:val="paragrafo"/>
        <w:spacing w:after="200" w:line="240" w:lineRule="auto"/>
        <w:ind w:firstLine="0"/>
        <w:jc w:val="left"/>
        <w:rPr>
          <w:rFonts w:ascii="Times New Roman" w:hAnsi="Times New Roman" w:cs="Times New Roman"/>
          <w:bCs/>
        </w:rPr>
      </w:pPr>
      <w:r>
        <w:rPr>
          <w:rFonts w:ascii="Times New Roman" w:hAnsi="Times New Roman"/>
        </w:rPr>
        <w:t xml:space="preserve">_______. </w:t>
      </w:r>
      <w:r>
        <w:rPr>
          <w:rFonts w:ascii="Times New Roman" w:hAnsi="Times New Roman"/>
          <w:b/>
          <w:bCs/>
          <w:color w:val="000000"/>
        </w:rPr>
        <w:t>Ética comunitária.</w:t>
      </w:r>
      <w:r>
        <w:rPr>
          <w:rFonts w:ascii="Times New Roman" w:hAnsi="Times New Roman"/>
          <w:color w:val="000000"/>
        </w:rPr>
        <w:t xml:space="preserve"> 3° Ed. Petrópolis: Vozes, 1994.</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Filosofia da</w:t>
      </w:r>
      <w:r w:rsidR="006D6F14">
        <w:rPr>
          <w:rFonts w:ascii="Times New Roman" w:hAnsi="Times New Roman" w:cs="Times New Roman"/>
          <w:b/>
          <w:bCs/>
          <w:sz w:val="24"/>
          <w:szCs w:val="24"/>
        </w:rPr>
        <w:t xml:space="preserve"> libertação</w:t>
      </w:r>
      <w:r w:rsidR="00921AD6">
        <w:rPr>
          <w:rFonts w:ascii="Times New Roman" w:hAnsi="Times New Roman" w:cs="Times New Roman"/>
          <w:b/>
          <w:bCs/>
          <w:sz w:val="24"/>
          <w:szCs w:val="24"/>
        </w:rPr>
        <w:t xml:space="preserve"> </w:t>
      </w:r>
      <w:r w:rsidRPr="00AF6C16">
        <w:rPr>
          <w:rFonts w:ascii="Times New Roman" w:hAnsi="Times New Roman" w:cs="Times New Roman"/>
          <w:b/>
          <w:bCs/>
          <w:sz w:val="24"/>
          <w:szCs w:val="24"/>
        </w:rPr>
        <w:t>na América Latina</w:t>
      </w:r>
      <w:r w:rsidRPr="00AF6C16">
        <w:rPr>
          <w:rFonts w:ascii="Times New Roman" w:hAnsi="Times New Roman" w:cs="Times New Roman"/>
          <w:bCs/>
          <w:sz w:val="24"/>
          <w:szCs w:val="24"/>
        </w:rPr>
        <w:t>. Loyola: São Paulo, 1977 (a);</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proofErr w:type="spellStart"/>
      <w:r w:rsidRPr="00AF6C16">
        <w:rPr>
          <w:rFonts w:ascii="Times New Roman" w:hAnsi="Times New Roman" w:cs="Times New Roman"/>
          <w:b/>
          <w:bCs/>
          <w:sz w:val="24"/>
          <w:szCs w:val="24"/>
        </w:rPr>
        <w:t>Hacia</w:t>
      </w:r>
      <w:proofErr w:type="spellEnd"/>
      <w:r w:rsidRPr="00AF6C16">
        <w:rPr>
          <w:rFonts w:ascii="Times New Roman" w:hAnsi="Times New Roman" w:cs="Times New Roman"/>
          <w:b/>
          <w:bCs/>
          <w:sz w:val="24"/>
          <w:szCs w:val="24"/>
        </w:rPr>
        <w:t xml:space="preserve"> um Marx </w:t>
      </w:r>
      <w:proofErr w:type="spellStart"/>
      <w:r w:rsidRPr="00AF6C16">
        <w:rPr>
          <w:rFonts w:ascii="Times New Roman" w:hAnsi="Times New Roman" w:cs="Times New Roman"/>
          <w:b/>
          <w:bCs/>
          <w:sz w:val="24"/>
          <w:szCs w:val="24"/>
        </w:rPr>
        <w:t>desconocido</w:t>
      </w:r>
      <w:proofErr w:type="spellEnd"/>
      <w:r w:rsidRPr="00AF6C16">
        <w:rPr>
          <w:rFonts w:ascii="Times New Roman" w:hAnsi="Times New Roman" w:cs="Times New Roman"/>
          <w:bCs/>
          <w:sz w:val="24"/>
          <w:szCs w:val="24"/>
        </w:rPr>
        <w:t>. Méx</w:t>
      </w:r>
      <w:r w:rsidR="009D0DCD">
        <w:rPr>
          <w:rFonts w:ascii="Times New Roman" w:hAnsi="Times New Roman" w:cs="Times New Roman"/>
          <w:bCs/>
          <w:sz w:val="24"/>
          <w:szCs w:val="24"/>
        </w:rPr>
        <w:t xml:space="preserve">ico: </w:t>
      </w:r>
      <w:proofErr w:type="spellStart"/>
      <w:r w:rsidR="009D0DCD">
        <w:rPr>
          <w:rFonts w:ascii="Times New Roman" w:hAnsi="Times New Roman" w:cs="Times New Roman"/>
          <w:bCs/>
          <w:sz w:val="24"/>
          <w:szCs w:val="24"/>
        </w:rPr>
        <w:t>Siglo</w:t>
      </w:r>
      <w:proofErr w:type="spellEnd"/>
      <w:r w:rsidR="009D0DCD">
        <w:rPr>
          <w:rFonts w:ascii="Times New Roman" w:hAnsi="Times New Roman" w:cs="Times New Roman"/>
          <w:bCs/>
          <w:sz w:val="24"/>
          <w:szCs w:val="24"/>
        </w:rPr>
        <w:t xml:space="preserve"> XXI; </w:t>
      </w:r>
      <w:proofErr w:type="spellStart"/>
      <w:r w:rsidR="009D0DCD">
        <w:rPr>
          <w:rFonts w:ascii="Times New Roman" w:hAnsi="Times New Roman" w:cs="Times New Roman"/>
          <w:bCs/>
          <w:sz w:val="24"/>
          <w:szCs w:val="24"/>
        </w:rPr>
        <w:t>Izgtapalapa</w:t>
      </w:r>
      <w:proofErr w:type="spellEnd"/>
      <w:r w:rsidR="009D0DCD">
        <w:rPr>
          <w:rFonts w:ascii="Times New Roman" w:hAnsi="Times New Roman" w:cs="Times New Roman"/>
          <w:bCs/>
          <w:sz w:val="24"/>
          <w:szCs w:val="24"/>
        </w:rPr>
        <w:t>, 198</w:t>
      </w:r>
      <w:r w:rsidRPr="00AF6C16">
        <w:rPr>
          <w:rFonts w:ascii="Times New Roman" w:hAnsi="Times New Roman" w:cs="Times New Roman"/>
          <w:bCs/>
          <w:sz w:val="24"/>
          <w:szCs w:val="24"/>
        </w:rPr>
        <w:t>8.</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lastRenderedPageBreak/>
        <w:t xml:space="preserve">_______. </w:t>
      </w:r>
      <w:r w:rsidRPr="00AF6C16">
        <w:rPr>
          <w:rFonts w:ascii="Times New Roman" w:hAnsi="Times New Roman" w:cs="Times New Roman"/>
          <w:b/>
          <w:bCs/>
          <w:sz w:val="24"/>
          <w:szCs w:val="24"/>
        </w:rPr>
        <w:t xml:space="preserve">História de </w:t>
      </w:r>
      <w:proofErr w:type="spellStart"/>
      <w:proofErr w:type="gramStart"/>
      <w:r w:rsidRPr="00AF6C16">
        <w:rPr>
          <w:rFonts w:ascii="Times New Roman" w:hAnsi="Times New Roman" w:cs="Times New Roman"/>
          <w:b/>
          <w:bCs/>
          <w:sz w:val="24"/>
          <w:szCs w:val="24"/>
        </w:rPr>
        <w:t>la</w:t>
      </w:r>
      <w:proofErr w:type="spellEnd"/>
      <w:proofErr w:type="gramEnd"/>
      <w:r w:rsidRPr="00AF6C16">
        <w:rPr>
          <w:rFonts w:ascii="Times New Roman" w:hAnsi="Times New Roman" w:cs="Times New Roman"/>
          <w:b/>
          <w:bCs/>
          <w:sz w:val="24"/>
          <w:szCs w:val="24"/>
        </w:rPr>
        <w:t xml:space="preserve"> filosofia y filosofia de </w:t>
      </w:r>
      <w:proofErr w:type="spellStart"/>
      <w:r w:rsidRPr="00AF6C16">
        <w:rPr>
          <w:rFonts w:ascii="Times New Roman" w:hAnsi="Times New Roman" w:cs="Times New Roman"/>
          <w:b/>
          <w:bCs/>
          <w:sz w:val="24"/>
          <w:szCs w:val="24"/>
        </w:rPr>
        <w:t>la</w:t>
      </w:r>
      <w:proofErr w:type="spell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w:t>
      </w:r>
      <w:r w:rsidRPr="00AF6C16">
        <w:rPr>
          <w:rFonts w:ascii="Times New Roman" w:hAnsi="Times New Roman" w:cs="Times New Roman"/>
          <w:bCs/>
          <w:sz w:val="24"/>
          <w:szCs w:val="24"/>
        </w:rPr>
        <w:t>Bogotá: Editorial Nueva América, 1994.</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proofErr w:type="spellStart"/>
      <w:r w:rsidRPr="00AF6C16">
        <w:rPr>
          <w:rFonts w:ascii="Times New Roman" w:hAnsi="Times New Roman" w:cs="Times New Roman"/>
          <w:b/>
          <w:bCs/>
          <w:sz w:val="24"/>
          <w:szCs w:val="24"/>
        </w:rPr>
        <w:t>Introducción</w:t>
      </w:r>
      <w:proofErr w:type="spellEnd"/>
      <w:r w:rsidRPr="00AF6C16">
        <w:rPr>
          <w:rFonts w:ascii="Times New Roman" w:hAnsi="Times New Roman" w:cs="Times New Roman"/>
          <w:b/>
          <w:bCs/>
          <w:sz w:val="24"/>
          <w:szCs w:val="24"/>
        </w:rPr>
        <w:t xml:space="preserve"> a uma filosofia de </w:t>
      </w:r>
      <w:proofErr w:type="spellStart"/>
      <w:proofErr w:type="gramStart"/>
      <w:r w:rsidRPr="00AF6C16">
        <w:rPr>
          <w:rFonts w:ascii="Times New Roman" w:hAnsi="Times New Roman" w:cs="Times New Roman"/>
          <w:b/>
          <w:bCs/>
          <w:sz w:val="24"/>
          <w:szCs w:val="24"/>
        </w:rPr>
        <w:t>la</w:t>
      </w:r>
      <w:proofErr w:type="spellEnd"/>
      <w:proofErr w:type="gram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latino-americana</w:t>
      </w:r>
      <w:r w:rsidRPr="00AF6C16">
        <w:rPr>
          <w:rFonts w:ascii="Times New Roman" w:hAnsi="Times New Roman" w:cs="Times New Roman"/>
          <w:bCs/>
          <w:sz w:val="24"/>
          <w:szCs w:val="24"/>
        </w:rPr>
        <w:t xml:space="preserve">. </w:t>
      </w:r>
      <w:proofErr w:type="spellStart"/>
      <w:r w:rsidRPr="00AF6C16">
        <w:rPr>
          <w:rFonts w:ascii="Times New Roman" w:hAnsi="Times New Roman" w:cs="Times New Roman"/>
          <w:bCs/>
          <w:sz w:val="24"/>
          <w:szCs w:val="24"/>
        </w:rPr>
        <w:t>Extemporaneos</w:t>
      </w:r>
      <w:proofErr w:type="spellEnd"/>
      <w:r w:rsidRPr="00AF6C16">
        <w:rPr>
          <w:rFonts w:ascii="Times New Roman" w:hAnsi="Times New Roman" w:cs="Times New Roman"/>
          <w:bCs/>
          <w:sz w:val="24"/>
          <w:szCs w:val="24"/>
        </w:rPr>
        <w:t xml:space="preserve">: </w:t>
      </w:r>
      <w:proofErr w:type="spellStart"/>
      <w:r w:rsidRPr="00AF6C16">
        <w:rPr>
          <w:rFonts w:ascii="Times New Roman" w:hAnsi="Times New Roman" w:cs="Times New Roman"/>
          <w:bCs/>
          <w:sz w:val="24"/>
          <w:szCs w:val="24"/>
        </w:rPr>
        <w:t>Mexico</w:t>
      </w:r>
      <w:proofErr w:type="spellEnd"/>
      <w:r w:rsidRPr="00AF6C16">
        <w:rPr>
          <w:rFonts w:ascii="Times New Roman" w:hAnsi="Times New Roman" w:cs="Times New Roman"/>
          <w:bCs/>
          <w:sz w:val="24"/>
          <w:szCs w:val="24"/>
        </w:rPr>
        <w:t>, 1977 (b)</w:t>
      </w:r>
    </w:p>
    <w:p w:rsidR="00C8025B" w:rsidRPr="00C8025B" w:rsidRDefault="00C8025B" w:rsidP="004E04CC">
      <w:pPr>
        <w:spacing w:after="0" w:line="240" w:lineRule="auto"/>
        <w:rPr>
          <w:rFonts w:ascii="Times New Roman" w:hAnsi="Times New Roman" w:cs="Times New Roman"/>
          <w:bCs/>
          <w:sz w:val="24"/>
          <w:szCs w:val="24"/>
        </w:rPr>
      </w:pPr>
      <w:r>
        <w:rPr>
          <w:rFonts w:ascii="Times New Roman" w:hAnsi="Times New Roman" w:cs="Times New Roman"/>
          <w:bCs/>
          <w:sz w:val="24"/>
          <w:szCs w:val="24"/>
        </w:rPr>
        <w:softHyphen/>
      </w:r>
      <w:r>
        <w:rPr>
          <w:rFonts w:ascii="Times New Roman" w:hAnsi="Times New Roman" w:cs="Times New Roman"/>
          <w:bCs/>
          <w:sz w:val="24"/>
          <w:szCs w:val="24"/>
        </w:rPr>
        <w:softHyphen/>
      </w:r>
      <w:r>
        <w:rPr>
          <w:rFonts w:ascii="Times New Roman" w:hAnsi="Times New Roman" w:cs="Times New Roman"/>
          <w:bCs/>
          <w:sz w:val="24"/>
          <w:szCs w:val="24"/>
        </w:rPr>
        <w:softHyphen/>
      </w:r>
      <w:r>
        <w:rPr>
          <w:rFonts w:ascii="Times New Roman" w:hAnsi="Times New Roman" w:cs="Times New Roman"/>
          <w:bCs/>
          <w:sz w:val="24"/>
          <w:szCs w:val="24"/>
        </w:rPr>
        <w:softHyphen/>
        <w:t>_______</w:t>
      </w:r>
      <w:r w:rsidRPr="00C8025B">
        <w:rPr>
          <w:rFonts w:ascii="Times New Roman" w:hAnsi="Times New Roman" w:cs="Times New Roman"/>
          <w:bCs/>
          <w:sz w:val="24"/>
          <w:szCs w:val="24"/>
        </w:rPr>
        <w:t xml:space="preserve">. </w:t>
      </w:r>
      <w:proofErr w:type="spellStart"/>
      <w:r w:rsidRPr="00C8025B">
        <w:rPr>
          <w:rFonts w:ascii="Times New Roman" w:hAnsi="Times New Roman" w:cs="Times New Roman"/>
          <w:b/>
          <w:bCs/>
          <w:sz w:val="24"/>
          <w:szCs w:val="24"/>
        </w:rPr>
        <w:t>Liberación</w:t>
      </w:r>
      <w:proofErr w:type="spellEnd"/>
      <w:r w:rsidRPr="00C8025B">
        <w:rPr>
          <w:rFonts w:ascii="Times New Roman" w:hAnsi="Times New Roman" w:cs="Times New Roman"/>
          <w:b/>
          <w:bCs/>
          <w:sz w:val="24"/>
          <w:szCs w:val="24"/>
        </w:rPr>
        <w:t xml:space="preserve"> de La </w:t>
      </w:r>
      <w:proofErr w:type="spellStart"/>
      <w:r w:rsidRPr="00C8025B">
        <w:rPr>
          <w:rFonts w:ascii="Times New Roman" w:hAnsi="Times New Roman" w:cs="Times New Roman"/>
          <w:b/>
          <w:bCs/>
          <w:sz w:val="24"/>
          <w:szCs w:val="24"/>
        </w:rPr>
        <w:t>mujer</w:t>
      </w:r>
      <w:proofErr w:type="spellEnd"/>
      <w:r w:rsidRPr="00C8025B">
        <w:rPr>
          <w:rFonts w:ascii="Times New Roman" w:hAnsi="Times New Roman" w:cs="Times New Roman"/>
          <w:b/>
          <w:bCs/>
          <w:sz w:val="24"/>
          <w:szCs w:val="24"/>
        </w:rPr>
        <w:t xml:space="preserve"> y erótica </w:t>
      </w:r>
      <w:proofErr w:type="spellStart"/>
      <w:r w:rsidRPr="00C8025B">
        <w:rPr>
          <w:rFonts w:ascii="Times New Roman" w:hAnsi="Times New Roman" w:cs="Times New Roman"/>
          <w:b/>
          <w:bCs/>
          <w:sz w:val="24"/>
          <w:szCs w:val="24"/>
        </w:rPr>
        <w:t>latinoamericana</w:t>
      </w:r>
      <w:proofErr w:type="spellEnd"/>
      <w:r w:rsidRPr="00C8025B">
        <w:rPr>
          <w:rFonts w:ascii="Times New Roman" w:hAnsi="Times New Roman" w:cs="Times New Roman"/>
          <w:bCs/>
          <w:sz w:val="24"/>
          <w:szCs w:val="24"/>
        </w:rPr>
        <w:t xml:space="preserve">. Disponível em: </w:t>
      </w:r>
    </w:p>
    <w:p w:rsidR="00C8025B" w:rsidRDefault="00C8025B" w:rsidP="004E04CC">
      <w:pPr>
        <w:spacing w:line="240" w:lineRule="auto"/>
        <w:rPr>
          <w:rFonts w:ascii="Times New Roman" w:hAnsi="Times New Roman" w:cs="Times New Roman"/>
          <w:bCs/>
          <w:sz w:val="24"/>
          <w:szCs w:val="24"/>
        </w:rPr>
      </w:pPr>
      <w:r w:rsidRPr="00C8025B">
        <w:rPr>
          <w:rFonts w:ascii="Times New Roman" w:hAnsi="Times New Roman" w:cs="Times New Roman"/>
          <w:bCs/>
          <w:sz w:val="24"/>
          <w:szCs w:val="24"/>
        </w:rPr>
        <w:t>&lt;http://www.ifil.org/dussel</w:t>
      </w:r>
      <w:r>
        <w:rPr>
          <w:rFonts w:ascii="Times New Roman" w:hAnsi="Times New Roman" w:cs="Times New Roman"/>
          <w:bCs/>
          <w:sz w:val="24"/>
          <w:szCs w:val="24"/>
        </w:rPr>
        <w:t>/&gt;. Acesso em 17 de jul. de 2015</w:t>
      </w:r>
      <w:r w:rsidRPr="00C8025B">
        <w:rPr>
          <w:rFonts w:ascii="Times New Roman" w:hAnsi="Times New Roman" w:cs="Times New Roman"/>
          <w:bCs/>
          <w:sz w:val="24"/>
          <w:szCs w:val="24"/>
        </w:rPr>
        <w:t>.</w:t>
      </w:r>
    </w:p>
    <w:p w:rsidR="00AF6C16" w:rsidRPr="00AF6C16" w:rsidRDefault="00C8025B" w:rsidP="00C8025B">
      <w:pPr>
        <w:spacing w:line="240" w:lineRule="auto"/>
        <w:rPr>
          <w:rFonts w:ascii="Times New Roman" w:hAnsi="Times New Roman" w:cs="Times New Roman"/>
          <w:bCs/>
          <w:sz w:val="24"/>
          <w:szCs w:val="24"/>
        </w:rPr>
      </w:pPr>
      <w:r>
        <w:rPr>
          <w:rFonts w:ascii="Times New Roman" w:hAnsi="Times New Roman" w:cs="Times New Roman"/>
          <w:bCs/>
          <w:sz w:val="24"/>
          <w:szCs w:val="24"/>
        </w:rPr>
        <w:softHyphen/>
      </w:r>
      <w:r w:rsidR="00AF6C16" w:rsidRPr="00AF6C16">
        <w:rPr>
          <w:rFonts w:ascii="Times New Roman" w:hAnsi="Times New Roman" w:cs="Times New Roman"/>
          <w:bCs/>
          <w:sz w:val="24"/>
          <w:szCs w:val="24"/>
        </w:rPr>
        <w:t xml:space="preserve">_______. </w:t>
      </w:r>
      <w:r w:rsidR="00AF6C16" w:rsidRPr="00AF6C16">
        <w:rPr>
          <w:rFonts w:ascii="Times New Roman" w:hAnsi="Times New Roman" w:cs="Times New Roman"/>
          <w:b/>
          <w:bCs/>
          <w:sz w:val="24"/>
          <w:szCs w:val="24"/>
        </w:rPr>
        <w:t xml:space="preserve">Método para una filosofia da </w:t>
      </w:r>
      <w:proofErr w:type="spellStart"/>
      <w:proofErr w:type="gramStart"/>
      <w:r w:rsidR="00AF6C16" w:rsidRPr="00AF6C16">
        <w:rPr>
          <w:rFonts w:ascii="Times New Roman" w:hAnsi="Times New Roman" w:cs="Times New Roman"/>
          <w:b/>
          <w:bCs/>
          <w:sz w:val="24"/>
          <w:szCs w:val="24"/>
        </w:rPr>
        <w:t>la</w:t>
      </w:r>
      <w:proofErr w:type="spellEnd"/>
      <w:proofErr w:type="gramEnd"/>
      <w:r w:rsidR="00AF6C16" w:rsidRPr="00AF6C16">
        <w:rPr>
          <w:rFonts w:ascii="Times New Roman" w:hAnsi="Times New Roman" w:cs="Times New Roman"/>
          <w:b/>
          <w:bCs/>
          <w:sz w:val="24"/>
          <w:szCs w:val="24"/>
        </w:rPr>
        <w:t xml:space="preserve"> </w:t>
      </w:r>
      <w:proofErr w:type="spellStart"/>
      <w:r w:rsidR="00AF6C16" w:rsidRPr="00AF6C16">
        <w:rPr>
          <w:rFonts w:ascii="Times New Roman" w:hAnsi="Times New Roman" w:cs="Times New Roman"/>
          <w:b/>
          <w:bCs/>
          <w:sz w:val="24"/>
          <w:szCs w:val="24"/>
        </w:rPr>
        <w:t>liberación</w:t>
      </w:r>
      <w:proofErr w:type="spellEnd"/>
      <w:r w:rsidR="00AF6C16" w:rsidRPr="00AF6C16">
        <w:rPr>
          <w:rFonts w:ascii="Times New Roman" w:hAnsi="Times New Roman" w:cs="Times New Roman"/>
          <w:bCs/>
          <w:sz w:val="24"/>
          <w:szCs w:val="24"/>
        </w:rPr>
        <w:t xml:space="preserve">: </w:t>
      </w:r>
      <w:proofErr w:type="spellStart"/>
      <w:r w:rsidR="00AF6C16" w:rsidRPr="00AF6C16">
        <w:rPr>
          <w:rFonts w:ascii="Times New Roman" w:hAnsi="Times New Roman" w:cs="Times New Roman"/>
          <w:bCs/>
          <w:sz w:val="24"/>
          <w:szCs w:val="24"/>
        </w:rPr>
        <w:t>superación</w:t>
      </w:r>
      <w:proofErr w:type="spellEnd"/>
      <w:r w:rsidR="00AF6C16" w:rsidRPr="00AF6C16">
        <w:rPr>
          <w:rFonts w:ascii="Times New Roman" w:hAnsi="Times New Roman" w:cs="Times New Roman"/>
          <w:bCs/>
          <w:sz w:val="24"/>
          <w:szCs w:val="24"/>
        </w:rPr>
        <w:t xml:space="preserve"> </w:t>
      </w:r>
      <w:proofErr w:type="spellStart"/>
      <w:r w:rsidR="00AF6C16" w:rsidRPr="00AF6C16">
        <w:rPr>
          <w:rFonts w:ascii="Times New Roman" w:hAnsi="Times New Roman" w:cs="Times New Roman"/>
          <w:bCs/>
          <w:sz w:val="24"/>
          <w:szCs w:val="24"/>
        </w:rPr>
        <w:t>analéctica</w:t>
      </w:r>
      <w:proofErr w:type="spellEnd"/>
      <w:r w:rsidR="00AF6C16" w:rsidRPr="00AF6C16">
        <w:rPr>
          <w:rFonts w:ascii="Times New Roman" w:hAnsi="Times New Roman" w:cs="Times New Roman"/>
          <w:bCs/>
          <w:sz w:val="24"/>
          <w:szCs w:val="24"/>
        </w:rPr>
        <w:t xml:space="preserve"> de </w:t>
      </w:r>
      <w:proofErr w:type="spellStart"/>
      <w:r w:rsidR="00AF6C16" w:rsidRPr="00AF6C16">
        <w:rPr>
          <w:rFonts w:ascii="Times New Roman" w:hAnsi="Times New Roman" w:cs="Times New Roman"/>
          <w:bCs/>
          <w:sz w:val="24"/>
          <w:szCs w:val="24"/>
        </w:rPr>
        <w:t>la</w:t>
      </w:r>
      <w:proofErr w:type="spellEnd"/>
      <w:r w:rsidR="00AF6C16" w:rsidRPr="00AF6C16">
        <w:rPr>
          <w:rFonts w:ascii="Times New Roman" w:hAnsi="Times New Roman" w:cs="Times New Roman"/>
          <w:bCs/>
          <w:sz w:val="24"/>
          <w:szCs w:val="24"/>
        </w:rPr>
        <w:t xml:space="preserve"> </w:t>
      </w:r>
      <w:proofErr w:type="spellStart"/>
      <w:r w:rsidR="00AF6C16" w:rsidRPr="00AF6C16">
        <w:rPr>
          <w:rFonts w:ascii="Times New Roman" w:hAnsi="Times New Roman" w:cs="Times New Roman"/>
          <w:bCs/>
          <w:sz w:val="24"/>
          <w:szCs w:val="24"/>
        </w:rPr>
        <w:t>dialéctica</w:t>
      </w:r>
      <w:proofErr w:type="spellEnd"/>
      <w:r w:rsidR="00AF6C16" w:rsidRPr="00AF6C16">
        <w:rPr>
          <w:rFonts w:ascii="Times New Roman" w:hAnsi="Times New Roman" w:cs="Times New Roman"/>
          <w:bCs/>
          <w:sz w:val="24"/>
          <w:szCs w:val="24"/>
        </w:rPr>
        <w:t xml:space="preserve"> hegeliana. </w:t>
      </w:r>
      <w:proofErr w:type="spellStart"/>
      <w:r w:rsidR="00AF6C16" w:rsidRPr="00AF6C16">
        <w:rPr>
          <w:rFonts w:ascii="Times New Roman" w:hAnsi="Times New Roman" w:cs="Times New Roman"/>
          <w:bCs/>
          <w:sz w:val="24"/>
          <w:szCs w:val="24"/>
        </w:rPr>
        <w:t>Sígueme</w:t>
      </w:r>
      <w:proofErr w:type="spellEnd"/>
      <w:r w:rsidR="00AF6C16" w:rsidRPr="00AF6C16">
        <w:rPr>
          <w:rFonts w:ascii="Times New Roman" w:hAnsi="Times New Roman" w:cs="Times New Roman"/>
          <w:bCs/>
          <w:sz w:val="24"/>
          <w:szCs w:val="24"/>
        </w:rPr>
        <w:t>: Salamanca, 1974.</w:t>
      </w:r>
    </w:p>
    <w:p w:rsidR="00C8025B" w:rsidRPr="00C8025B" w:rsidRDefault="00C8025B" w:rsidP="00C8025B">
      <w:pPr>
        <w:spacing w:line="240" w:lineRule="auto"/>
        <w:rPr>
          <w:rFonts w:ascii="Times New Roman" w:hAnsi="Times New Roman" w:cs="Times New Roman"/>
          <w:bCs/>
          <w:sz w:val="24"/>
          <w:szCs w:val="24"/>
        </w:rPr>
      </w:pPr>
      <w:r>
        <w:rPr>
          <w:rFonts w:ascii="Times New Roman" w:hAnsi="Times New Roman" w:cs="Times New Roman"/>
          <w:bCs/>
          <w:sz w:val="24"/>
          <w:szCs w:val="24"/>
        </w:rPr>
        <w:t>_______</w:t>
      </w:r>
      <w:r w:rsidRPr="00C8025B">
        <w:rPr>
          <w:rFonts w:ascii="Times New Roman" w:hAnsi="Times New Roman" w:cs="Times New Roman"/>
          <w:bCs/>
          <w:sz w:val="24"/>
          <w:szCs w:val="24"/>
        </w:rPr>
        <w:t xml:space="preserve">. </w:t>
      </w:r>
      <w:r w:rsidRPr="00C8025B">
        <w:rPr>
          <w:rFonts w:ascii="Times New Roman" w:hAnsi="Times New Roman" w:cs="Times New Roman"/>
          <w:b/>
          <w:bCs/>
          <w:sz w:val="24"/>
          <w:szCs w:val="24"/>
        </w:rPr>
        <w:t>Oito ensaios sobre cultura latino-americana e libertação</w:t>
      </w:r>
      <w:r w:rsidRPr="00C8025B">
        <w:rPr>
          <w:rFonts w:ascii="Times New Roman" w:hAnsi="Times New Roman" w:cs="Times New Roman"/>
          <w:bCs/>
          <w:sz w:val="24"/>
          <w:szCs w:val="24"/>
        </w:rPr>
        <w:t xml:space="preserve">. São Paulo: </w:t>
      </w:r>
    </w:p>
    <w:p w:rsidR="00C8025B" w:rsidRDefault="00C8025B" w:rsidP="00C8025B">
      <w:pPr>
        <w:spacing w:line="240" w:lineRule="auto"/>
        <w:rPr>
          <w:rFonts w:ascii="Times New Roman" w:hAnsi="Times New Roman" w:cs="Times New Roman"/>
          <w:bCs/>
          <w:sz w:val="24"/>
          <w:szCs w:val="24"/>
        </w:rPr>
      </w:pPr>
      <w:r w:rsidRPr="00C8025B">
        <w:rPr>
          <w:rFonts w:ascii="Times New Roman" w:hAnsi="Times New Roman" w:cs="Times New Roman"/>
          <w:bCs/>
          <w:sz w:val="24"/>
          <w:szCs w:val="24"/>
        </w:rPr>
        <w:t>Paulinas, 1997.</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 xml:space="preserve">Para uma ética da libertação latino-americana </w:t>
      </w:r>
      <w:proofErr w:type="gramStart"/>
      <w:r w:rsidRPr="00AF6C16">
        <w:rPr>
          <w:rFonts w:ascii="Times New Roman" w:hAnsi="Times New Roman" w:cs="Times New Roman"/>
          <w:b/>
          <w:bCs/>
          <w:sz w:val="24"/>
          <w:szCs w:val="24"/>
        </w:rPr>
        <w:t>I</w:t>
      </w:r>
      <w:r w:rsidRPr="00AF6C16">
        <w:rPr>
          <w:rFonts w:ascii="Times New Roman" w:hAnsi="Times New Roman" w:cs="Times New Roman"/>
          <w:bCs/>
          <w:i/>
          <w:sz w:val="24"/>
          <w:szCs w:val="24"/>
        </w:rPr>
        <w:t>:</w:t>
      </w:r>
      <w:proofErr w:type="gramEnd"/>
      <w:r w:rsidRPr="00AF6C16">
        <w:rPr>
          <w:rFonts w:ascii="Times New Roman" w:hAnsi="Times New Roman" w:cs="Times New Roman"/>
          <w:bCs/>
          <w:sz w:val="24"/>
          <w:szCs w:val="24"/>
        </w:rPr>
        <w:t>acesso ao ponto de partida da ética. Loyola: São Paulo, 1977 (c);</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Para uma ética da libertação latino-americana II</w:t>
      </w:r>
      <w:r w:rsidRPr="00AF6C16">
        <w:rPr>
          <w:rFonts w:ascii="Times New Roman" w:hAnsi="Times New Roman" w:cs="Times New Roman"/>
          <w:bCs/>
          <w:sz w:val="24"/>
          <w:szCs w:val="24"/>
        </w:rPr>
        <w:t xml:space="preserve">: </w:t>
      </w:r>
      <w:proofErr w:type="spellStart"/>
      <w:r w:rsidRPr="00AF6C16">
        <w:rPr>
          <w:rFonts w:ascii="Times New Roman" w:hAnsi="Times New Roman" w:cs="Times New Roman"/>
          <w:bCs/>
          <w:sz w:val="24"/>
          <w:szCs w:val="24"/>
        </w:rPr>
        <w:t>eticidade</w:t>
      </w:r>
      <w:proofErr w:type="spellEnd"/>
      <w:r w:rsidRPr="00AF6C16">
        <w:rPr>
          <w:rFonts w:ascii="Times New Roman" w:hAnsi="Times New Roman" w:cs="Times New Roman"/>
          <w:bCs/>
          <w:sz w:val="24"/>
          <w:szCs w:val="24"/>
        </w:rPr>
        <w:t xml:space="preserve"> e moralidade. Loyola: São Paulo, 1977 (d);</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Para uma ética da libertação latino-americana III</w:t>
      </w:r>
      <w:r w:rsidRPr="00AF6C16">
        <w:rPr>
          <w:rFonts w:ascii="Times New Roman" w:hAnsi="Times New Roman" w:cs="Times New Roman"/>
          <w:bCs/>
          <w:sz w:val="24"/>
          <w:szCs w:val="24"/>
        </w:rPr>
        <w:t>: erótica e pedagógica. Loyola: São Paulo, 1977 (e);</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Para uma ética da libertação latino-americana IV</w:t>
      </w:r>
      <w:r w:rsidRPr="00AF6C16">
        <w:rPr>
          <w:rFonts w:ascii="Times New Roman" w:hAnsi="Times New Roman" w:cs="Times New Roman"/>
          <w:bCs/>
          <w:sz w:val="24"/>
          <w:szCs w:val="24"/>
        </w:rPr>
        <w:t>: política. Loyola: São Paulo, 1977 (f);</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_______. </w:t>
      </w:r>
      <w:r w:rsidRPr="00AF6C16">
        <w:rPr>
          <w:rFonts w:ascii="Times New Roman" w:hAnsi="Times New Roman" w:cs="Times New Roman"/>
          <w:b/>
          <w:bCs/>
          <w:sz w:val="24"/>
          <w:szCs w:val="24"/>
        </w:rPr>
        <w:t>Para uma ética da libertação latino-americana V</w:t>
      </w:r>
      <w:r w:rsidRPr="00AF6C16">
        <w:rPr>
          <w:rFonts w:ascii="Times New Roman" w:hAnsi="Times New Roman" w:cs="Times New Roman"/>
          <w:bCs/>
          <w:sz w:val="24"/>
          <w:szCs w:val="24"/>
        </w:rPr>
        <w:t xml:space="preserve">: uma filosofia da religião </w:t>
      </w:r>
      <w:proofErr w:type="spellStart"/>
      <w:r w:rsidRPr="00AF6C16">
        <w:rPr>
          <w:rFonts w:ascii="Times New Roman" w:hAnsi="Times New Roman" w:cs="Times New Roman"/>
          <w:bCs/>
          <w:sz w:val="24"/>
          <w:szCs w:val="24"/>
        </w:rPr>
        <w:t>antifetichista</w:t>
      </w:r>
      <w:proofErr w:type="spellEnd"/>
      <w:r w:rsidRPr="00AF6C16">
        <w:rPr>
          <w:rFonts w:ascii="Times New Roman" w:hAnsi="Times New Roman" w:cs="Times New Roman"/>
          <w:bCs/>
          <w:sz w:val="24"/>
          <w:szCs w:val="24"/>
        </w:rPr>
        <w:t>. Loyola: São Paulo, 1977 (g);</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 </w:t>
      </w:r>
      <w:r w:rsidRPr="00AF6C16">
        <w:rPr>
          <w:rFonts w:ascii="Times New Roman" w:hAnsi="Times New Roman" w:cs="Times New Roman"/>
          <w:b/>
          <w:bCs/>
          <w:sz w:val="24"/>
          <w:szCs w:val="24"/>
        </w:rPr>
        <w:t xml:space="preserve">Política de </w:t>
      </w:r>
      <w:proofErr w:type="spellStart"/>
      <w:proofErr w:type="gramStart"/>
      <w:r w:rsidRPr="00AF6C16">
        <w:rPr>
          <w:rFonts w:ascii="Times New Roman" w:hAnsi="Times New Roman" w:cs="Times New Roman"/>
          <w:b/>
          <w:bCs/>
          <w:sz w:val="24"/>
          <w:szCs w:val="24"/>
        </w:rPr>
        <w:t>la</w:t>
      </w:r>
      <w:proofErr w:type="spellEnd"/>
      <w:proofErr w:type="gram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Cs/>
          <w:sz w:val="24"/>
          <w:szCs w:val="24"/>
        </w:rPr>
        <w:t>arquitectónica</w:t>
      </w:r>
      <w:proofErr w:type="spellEnd"/>
      <w:r w:rsidRPr="00AF6C16">
        <w:rPr>
          <w:rFonts w:ascii="Times New Roman" w:hAnsi="Times New Roman" w:cs="Times New Roman"/>
          <w:bCs/>
          <w:sz w:val="24"/>
          <w:szCs w:val="24"/>
        </w:rPr>
        <w:t xml:space="preserve">. Madrid: Editorial </w:t>
      </w:r>
      <w:proofErr w:type="gramStart"/>
      <w:r w:rsidRPr="00AF6C16">
        <w:rPr>
          <w:rFonts w:ascii="Times New Roman" w:hAnsi="Times New Roman" w:cs="Times New Roman"/>
          <w:bCs/>
          <w:sz w:val="24"/>
          <w:szCs w:val="24"/>
        </w:rPr>
        <w:t>Trota,</w:t>
      </w:r>
      <w:proofErr w:type="gramEnd"/>
      <w:r w:rsidRPr="00AF6C16">
        <w:rPr>
          <w:rFonts w:ascii="Times New Roman" w:hAnsi="Times New Roman" w:cs="Times New Roman"/>
          <w:bCs/>
          <w:sz w:val="24"/>
          <w:szCs w:val="24"/>
        </w:rPr>
        <w:t xml:space="preserve"> 2009.</w:t>
      </w:r>
    </w:p>
    <w:p w:rsidR="00AF6C16" w:rsidRPr="00AF6C16" w:rsidRDefault="00AF6C16" w:rsidP="00C8025B">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______. </w:t>
      </w:r>
      <w:r w:rsidRPr="00AF6C16">
        <w:rPr>
          <w:rFonts w:ascii="Times New Roman" w:hAnsi="Times New Roman" w:cs="Times New Roman"/>
          <w:b/>
          <w:bCs/>
          <w:sz w:val="24"/>
          <w:szCs w:val="24"/>
        </w:rPr>
        <w:t xml:space="preserve">Política de </w:t>
      </w:r>
      <w:proofErr w:type="spellStart"/>
      <w:proofErr w:type="gramStart"/>
      <w:r w:rsidRPr="00AF6C16">
        <w:rPr>
          <w:rFonts w:ascii="Times New Roman" w:hAnsi="Times New Roman" w:cs="Times New Roman"/>
          <w:b/>
          <w:bCs/>
          <w:sz w:val="24"/>
          <w:szCs w:val="24"/>
        </w:rPr>
        <w:t>la</w:t>
      </w:r>
      <w:proofErr w:type="spellEnd"/>
      <w:proofErr w:type="gram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w:t>
      </w:r>
      <w:r w:rsidRPr="00AF6C16">
        <w:rPr>
          <w:rFonts w:ascii="Times New Roman" w:hAnsi="Times New Roman" w:cs="Times New Roman"/>
          <w:bCs/>
          <w:sz w:val="24"/>
          <w:szCs w:val="24"/>
        </w:rPr>
        <w:t>historia mundial y crítica: Madrid: Editorial Trota, 2007.</w:t>
      </w:r>
    </w:p>
    <w:p w:rsidR="00AF6C16" w:rsidRDefault="00AF6C16" w:rsidP="00D84415">
      <w:pPr>
        <w:spacing w:after="480" w:line="240" w:lineRule="auto"/>
        <w:rPr>
          <w:rFonts w:ascii="Times New Roman" w:hAnsi="Times New Roman" w:cs="Times New Roman"/>
          <w:bCs/>
          <w:sz w:val="24"/>
          <w:szCs w:val="24"/>
        </w:rPr>
      </w:pPr>
      <w:r w:rsidRPr="00AF6C16">
        <w:rPr>
          <w:rFonts w:ascii="Times New Roman" w:hAnsi="Times New Roman" w:cs="Times New Roman"/>
          <w:bCs/>
          <w:sz w:val="24"/>
          <w:szCs w:val="24"/>
        </w:rPr>
        <w:t>DUSSEL, Enrique; GUILLOT, Daniel E.</w:t>
      </w:r>
      <w:r w:rsidRPr="00AF6C16">
        <w:rPr>
          <w:rFonts w:ascii="Times New Roman" w:hAnsi="Times New Roman" w:cs="Times New Roman"/>
          <w:bCs/>
          <w:i/>
          <w:sz w:val="24"/>
          <w:szCs w:val="24"/>
        </w:rPr>
        <w:t xml:space="preserve"> </w:t>
      </w:r>
      <w:proofErr w:type="spellStart"/>
      <w:r w:rsidRPr="00AF6C16">
        <w:rPr>
          <w:rFonts w:ascii="Times New Roman" w:hAnsi="Times New Roman" w:cs="Times New Roman"/>
          <w:b/>
          <w:bCs/>
          <w:sz w:val="24"/>
          <w:szCs w:val="24"/>
        </w:rPr>
        <w:t>Liberación</w:t>
      </w:r>
      <w:proofErr w:type="spellEnd"/>
      <w:r w:rsidRPr="00AF6C16">
        <w:rPr>
          <w:rFonts w:ascii="Times New Roman" w:hAnsi="Times New Roman" w:cs="Times New Roman"/>
          <w:b/>
          <w:bCs/>
          <w:sz w:val="24"/>
          <w:szCs w:val="24"/>
        </w:rPr>
        <w:t xml:space="preserve"> </w:t>
      </w:r>
      <w:proofErr w:type="spellStart"/>
      <w:r w:rsidRPr="00AF6C16">
        <w:rPr>
          <w:rFonts w:ascii="Times New Roman" w:hAnsi="Times New Roman" w:cs="Times New Roman"/>
          <w:b/>
          <w:bCs/>
          <w:sz w:val="24"/>
          <w:szCs w:val="24"/>
        </w:rPr>
        <w:t>latinoamericana</w:t>
      </w:r>
      <w:proofErr w:type="spellEnd"/>
      <w:r w:rsidRPr="00AF6C16">
        <w:rPr>
          <w:rFonts w:ascii="Times New Roman" w:hAnsi="Times New Roman" w:cs="Times New Roman"/>
          <w:b/>
          <w:bCs/>
          <w:sz w:val="24"/>
          <w:szCs w:val="24"/>
        </w:rPr>
        <w:t xml:space="preserve"> y Emmanuel </w:t>
      </w:r>
      <w:proofErr w:type="spellStart"/>
      <w:r w:rsidRPr="00AF6C16">
        <w:rPr>
          <w:rFonts w:ascii="Times New Roman" w:hAnsi="Times New Roman" w:cs="Times New Roman"/>
          <w:b/>
          <w:bCs/>
          <w:sz w:val="24"/>
          <w:szCs w:val="24"/>
        </w:rPr>
        <w:t>Levinas</w:t>
      </w:r>
      <w:proofErr w:type="spellEnd"/>
      <w:r w:rsidRPr="00AF6C16">
        <w:rPr>
          <w:rFonts w:ascii="Times New Roman" w:hAnsi="Times New Roman" w:cs="Times New Roman"/>
          <w:bCs/>
          <w:sz w:val="24"/>
          <w:szCs w:val="24"/>
        </w:rPr>
        <w:t xml:space="preserve">. Buenos Aires: </w:t>
      </w:r>
      <w:proofErr w:type="spellStart"/>
      <w:r w:rsidRPr="00AF6C16">
        <w:rPr>
          <w:rFonts w:ascii="Times New Roman" w:hAnsi="Times New Roman" w:cs="Times New Roman"/>
          <w:bCs/>
          <w:sz w:val="24"/>
          <w:szCs w:val="24"/>
        </w:rPr>
        <w:t>Bonun</w:t>
      </w:r>
      <w:proofErr w:type="spellEnd"/>
      <w:r w:rsidRPr="00AF6C16">
        <w:rPr>
          <w:rFonts w:ascii="Times New Roman" w:hAnsi="Times New Roman" w:cs="Times New Roman"/>
          <w:bCs/>
          <w:sz w:val="24"/>
          <w:szCs w:val="24"/>
        </w:rPr>
        <w:t xml:space="preserve">, 1975. </w:t>
      </w:r>
    </w:p>
    <w:p w:rsidR="00335211" w:rsidRPr="00335211" w:rsidRDefault="00335211" w:rsidP="00335211">
      <w:pPr>
        <w:spacing w:line="240" w:lineRule="auto"/>
        <w:rPr>
          <w:rFonts w:ascii="Times New Roman" w:hAnsi="Times New Roman" w:cs="Times New Roman"/>
          <w:sz w:val="24"/>
          <w:szCs w:val="24"/>
          <w:lang w:val="de-DE"/>
        </w:rPr>
      </w:pPr>
      <w:proofErr w:type="gramStart"/>
      <w:r w:rsidRPr="00335211">
        <w:rPr>
          <w:rFonts w:ascii="Times New Roman" w:hAnsi="Times New Roman" w:cs="Times New Roman"/>
          <w:sz w:val="24"/>
          <w:szCs w:val="24"/>
        </w:rPr>
        <w:t>AMES,</w:t>
      </w:r>
      <w:proofErr w:type="gramEnd"/>
      <w:r w:rsidRPr="00335211">
        <w:rPr>
          <w:rFonts w:ascii="Times New Roman" w:hAnsi="Times New Roman" w:cs="Times New Roman"/>
          <w:sz w:val="24"/>
          <w:szCs w:val="24"/>
        </w:rPr>
        <w:t xml:space="preserve"> José Luiz.</w:t>
      </w:r>
      <w:r w:rsidRPr="00335211">
        <w:rPr>
          <w:rFonts w:ascii="Times New Roman" w:hAnsi="Times New Roman" w:cs="Times New Roman"/>
          <w:i/>
          <w:iCs/>
          <w:sz w:val="24"/>
          <w:szCs w:val="24"/>
        </w:rPr>
        <w:t xml:space="preserve"> </w:t>
      </w:r>
      <w:r w:rsidRPr="00335211">
        <w:rPr>
          <w:rFonts w:ascii="Times New Roman" w:hAnsi="Times New Roman" w:cs="Times New Roman"/>
          <w:b/>
          <w:bCs/>
          <w:sz w:val="24"/>
          <w:szCs w:val="24"/>
        </w:rPr>
        <w:t xml:space="preserve">Liberdade e Libertação na ética de </w:t>
      </w:r>
      <w:proofErr w:type="spellStart"/>
      <w:r w:rsidRPr="00335211">
        <w:rPr>
          <w:rFonts w:ascii="Times New Roman" w:hAnsi="Times New Roman" w:cs="Times New Roman"/>
          <w:b/>
          <w:bCs/>
          <w:sz w:val="24"/>
          <w:szCs w:val="24"/>
        </w:rPr>
        <w:t>Dussel</w:t>
      </w:r>
      <w:proofErr w:type="spellEnd"/>
      <w:r w:rsidRPr="00335211">
        <w:rPr>
          <w:rFonts w:ascii="Times New Roman" w:hAnsi="Times New Roman" w:cs="Times New Roman"/>
          <w:i/>
          <w:iCs/>
          <w:sz w:val="24"/>
          <w:szCs w:val="24"/>
        </w:rPr>
        <w:t xml:space="preserve">. </w:t>
      </w:r>
      <w:r w:rsidR="006D2B7D">
        <w:rPr>
          <w:rFonts w:ascii="Times New Roman" w:hAnsi="Times New Roman" w:cs="Times New Roman"/>
          <w:sz w:val="24"/>
          <w:szCs w:val="24"/>
          <w:lang w:val="de-DE"/>
        </w:rPr>
        <w:t>Campo Grande:CEFIL, 199</w:t>
      </w:r>
      <w:r w:rsidRPr="00335211">
        <w:rPr>
          <w:rFonts w:ascii="Times New Roman" w:hAnsi="Times New Roman" w:cs="Times New Roman"/>
          <w:sz w:val="24"/>
          <w:szCs w:val="24"/>
          <w:lang w:val="de-DE"/>
        </w:rPr>
        <w:t>2.</w:t>
      </w:r>
    </w:p>
    <w:p w:rsidR="00260F20" w:rsidRDefault="00260F20" w:rsidP="00AF6C1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BEAVOIR, Simone. </w:t>
      </w:r>
      <w:r>
        <w:rPr>
          <w:rFonts w:ascii="Times New Roman" w:hAnsi="Times New Roman" w:cs="Times New Roman"/>
          <w:b/>
          <w:bCs/>
          <w:sz w:val="24"/>
          <w:szCs w:val="24"/>
        </w:rPr>
        <w:t xml:space="preserve">O segundo sexo: </w:t>
      </w:r>
      <w:r>
        <w:rPr>
          <w:rFonts w:ascii="Times New Roman" w:hAnsi="Times New Roman" w:cs="Times New Roman"/>
          <w:bCs/>
          <w:sz w:val="24"/>
          <w:szCs w:val="24"/>
        </w:rPr>
        <w:t>fatos e mitos. Rio de Janeiro: Nova Fronteira, 2000.</w:t>
      </w:r>
    </w:p>
    <w:p w:rsidR="00A86F0F" w:rsidRDefault="00A86F0F" w:rsidP="00AF6C1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BOURDIEU, Pierre. </w:t>
      </w:r>
      <w:r>
        <w:rPr>
          <w:rFonts w:ascii="Times New Roman" w:hAnsi="Times New Roman" w:cs="Times New Roman"/>
          <w:b/>
          <w:bCs/>
          <w:sz w:val="24"/>
          <w:szCs w:val="24"/>
        </w:rPr>
        <w:t xml:space="preserve">A dominação masculina. </w:t>
      </w:r>
      <w:r>
        <w:rPr>
          <w:rFonts w:ascii="Times New Roman" w:hAnsi="Times New Roman" w:cs="Times New Roman"/>
          <w:bCs/>
          <w:sz w:val="24"/>
          <w:szCs w:val="24"/>
        </w:rPr>
        <w:t>Rio de Janeiro: Bertrand, 1999.</w:t>
      </w:r>
    </w:p>
    <w:p w:rsidR="0071616F" w:rsidRDefault="0071616F" w:rsidP="00AF6C16">
      <w:pPr>
        <w:spacing w:line="240" w:lineRule="auto"/>
        <w:rPr>
          <w:rFonts w:ascii="Times New Roman" w:hAnsi="Times New Roman" w:cs="Times New Roman"/>
          <w:bCs/>
          <w:sz w:val="24"/>
          <w:szCs w:val="24"/>
        </w:rPr>
      </w:pPr>
      <w:r>
        <w:rPr>
          <w:rFonts w:ascii="Times New Roman" w:hAnsi="Times New Roman" w:cs="Times New Roman"/>
          <w:bCs/>
          <w:sz w:val="24"/>
          <w:szCs w:val="24"/>
        </w:rPr>
        <w:t>CARBONARI, Paulo César; DA COSTA, José André e MACHADO, Lucas (</w:t>
      </w:r>
      <w:proofErr w:type="spellStart"/>
      <w:r>
        <w:rPr>
          <w:rFonts w:ascii="Times New Roman" w:hAnsi="Times New Roman" w:cs="Times New Roman"/>
          <w:bCs/>
          <w:sz w:val="24"/>
          <w:szCs w:val="24"/>
        </w:rPr>
        <w:t>orgs</w:t>
      </w:r>
      <w:proofErr w:type="spellEnd"/>
      <w:proofErr w:type="gramStart"/>
      <w:r>
        <w:rPr>
          <w:rFonts w:ascii="Times New Roman" w:hAnsi="Times New Roman" w:cs="Times New Roman"/>
          <w:bCs/>
          <w:sz w:val="24"/>
          <w:szCs w:val="24"/>
        </w:rPr>
        <w:t xml:space="preserve">.) </w:t>
      </w:r>
      <w:r>
        <w:rPr>
          <w:rFonts w:ascii="Times New Roman" w:hAnsi="Times New Roman" w:cs="Times New Roman"/>
          <w:b/>
          <w:bCs/>
          <w:sz w:val="24"/>
          <w:szCs w:val="24"/>
        </w:rPr>
        <w:t>Filosofia</w:t>
      </w:r>
      <w:proofErr w:type="gramEnd"/>
      <w:r>
        <w:rPr>
          <w:rFonts w:ascii="Times New Roman" w:hAnsi="Times New Roman" w:cs="Times New Roman"/>
          <w:b/>
          <w:bCs/>
          <w:sz w:val="24"/>
          <w:szCs w:val="24"/>
        </w:rPr>
        <w:t xml:space="preserve"> e Libertação.</w:t>
      </w:r>
      <w:r>
        <w:rPr>
          <w:rFonts w:ascii="Times New Roman" w:hAnsi="Times New Roman" w:cs="Times New Roman"/>
          <w:bCs/>
          <w:sz w:val="24"/>
          <w:szCs w:val="24"/>
        </w:rPr>
        <w:t xml:space="preserve"> Passo Fundo: IFIBE, 2015.</w:t>
      </w:r>
    </w:p>
    <w:p w:rsidR="0071616F" w:rsidRDefault="00826F25" w:rsidP="0071616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CABRERA, </w:t>
      </w:r>
      <w:proofErr w:type="spellStart"/>
      <w:proofErr w:type="gramStart"/>
      <w:r>
        <w:rPr>
          <w:rFonts w:ascii="Times New Roman" w:hAnsi="Times New Roman" w:cs="Times New Roman"/>
          <w:bCs/>
          <w:sz w:val="24"/>
          <w:szCs w:val="24"/>
        </w:rPr>
        <w:t>Ju</w:t>
      </w:r>
      <w:r w:rsidR="0071616F">
        <w:rPr>
          <w:rFonts w:ascii="Times New Roman" w:hAnsi="Times New Roman" w:cs="Times New Roman"/>
          <w:bCs/>
          <w:sz w:val="24"/>
          <w:szCs w:val="24"/>
        </w:rPr>
        <w:t>lio.</w:t>
      </w:r>
      <w:proofErr w:type="gramEnd"/>
      <w:r w:rsidR="0071616F">
        <w:rPr>
          <w:rFonts w:ascii="Times New Roman" w:hAnsi="Times New Roman" w:cs="Times New Roman"/>
          <w:bCs/>
          <w:sz w:val="24"/>
          <w:szCs w:val="24"/>
        </w:rPr>
        <w:t>Tres</w:t>
      </w:r>
      <w:proofErr w:type="spellEnd"/>
      <w:r w:rsidR="0071616F">
        <w:rPr>
          <w:rFonts w:ascii="Times New Roman" w:hAnsi="Times New Roman" w:cs="Times New Roman"/>
          <w:bCs/>
          <w:sz w:val="24"/>
          <w:szCs w:val="24"/>
        </w:rPr>
        <w:t xml:space="preserve"> críticas a </w:t>
      </w:r>
      <w:proofErr w:type="spellStart"/>
      <w:r w:rsidR="0071616F">
        <w:rPr>
          <w:rFonts w:ascii="Times New Roman" w:hAnsi="Times New Roman" w:cs="Times New Roman"/>
          <w:bCs/>
          <w:sz w:val="24"/>
          <w:szCs w:val="24"/>
        </w:rPr>
        <w:t>la</w:t>
      </w:r>
      <w:proofErr w:type="spellEnd"/>
      <w:r w:rsidR="0071616F">
        <w:rPr>
          <w:rFonts w:ascii="Times New Roman" w:hAnsi="Times New Roman" w:cs="Times New Roman"/>
          <w:bCs/>
          <w:sz w:val="24"/>
          <w:szCs w:val="24"/>
        </w:rPr>
        <w:t xml:space="preserve"> erótica de </w:t>
      </w:r>
      <w:proofErr w:type="spellStart"/>
      <w:r w:rsidR="0071616F">
        <w:rPr>
          <w:rFonts w:ascii="Times New Roman" w:hAnsi="Times New Roman" w:cs="Times New Roman"/>
          <w:bCs/>
          <w:sz w:val="24"/>
          <w:szCs w:val="24"/>
        </w:rPr>
        <w:t>la</w:t>
      </w:r>
      <w:proofErr w:type="spellEnd"/>
      <w:r w:rsidR="0071616F">
        <w:rPr>
          <w:rFonts w:ascii="Times New Roman" w:hAnsi="Times New Roman" w:cs="Times New Roman"/>
          <w:bCs/>
          <w:sz w:val="24"/>
          <w:szCs w:val="24"/>
        </w:rPr>
        <w:t xml:space="preserve"> </w:t>
      </w:r>
      <w:proofErr w:type="spellStart"/>
      <w:r w:rsidR="0071616F">
        <w:rPr>
          <w:rFonts w:ascii="Times New Roman" w:hAnsi="Times New Roman" w:cs="Times New Roman"/>
          <w:bCs/>
          <w:sz w:val="24"/>
          <w:szCs w:val="24"/>
        </w:rPr>
        <w:t>liberación</w:t>
      </w:r>
      <w:proofErr w:type="spellEnd"/>
      <w:r w:rsidR="0071616F">
        <w:rPr>
          <w:rFonts w:ascii="Times New Roman" w:hAnsi="Times New Roman" w:cs="Times New Roman"/>
          <w:bCs/>
          <w:sz w:val="24"/>
          <w:szCs w:val="24"/>
        </w:rPr>
        <w:t xml:space="preserve"> de Enrique </w:t>
      </w:r>
      <w:proofErr w:type="spellStart"/>
      <w:r w:rsidR="0071616F">
        <w:rPr>
          <w:rFonts w:ascii="Times New Roman" w:hAnsi="Times New Roman" w:cs="Times New Roman"/>
          <w:bCs/>
          <w:sz w:val="24"/>
          <w:szCs w:val="24"/>
        </w:rPr>
        <w:t>Dussel</w:t>
      </w:r>
      <w:proofErr w:type="spellEnd"/>
      <w:r w:rsidR="0071616F">
        <w:rPr>
          <w:rFonts w:ascii="Times New Roman" w:hAnsi="Times New Roman" w:cs="Times New Roman"/>
          <w:bCs/>
          <w:sz w:val="24"/>
          <w:szCs w:val="24"/>
        </w:rPr>
        <w:t>. In: CARBONARI, Paulo César; DA COSTA, José André e MACHADO, Lucas (</w:t>
      </w:r>
      <w:proofErr w:type="spellStart"/>
      <w:r w:rsidR="0071616F">
        <w:rPr>
          <w:rFonts w:ascii="Times New Roman" w:hAnsi="Times New Roman" w:cs="Times New Roman"/>
          <w:bCs/>
          <w:sz w:val="24"/>
          <w:szCs w:val="24"/>
        </w:rPr>
        <w:t>orgs</w:t>
      </w:r>
      <w:proofErr w:type="spellEnd"/>
      <w:proofErr w:type="gramStart"/>
      <w:r w:rsidR="0071616F">
        <w:rPr>
          <w:rFonts w:ascii="Times New Roman" w:hAnsi="Times New Roman" w:cs="Times New Roman"/>
          <w:bCs/>
          <w:sz w:val="24"/>
          <w:szCs w:val="24"/>
        </w:rPr>
        <w:t xml:space="preserve">.) </w:t>
      </w:r>
      <w:r w:rsidR="0071616F">
        <w:rPr>
          <w:rFonts w:ascii="Times New Roman" w:hAnsi="Times New Roman" w:cs="Times New Roman"/>
          <w:b/>
          <w:bCs/>
          <w:sz w:val="24"/>
          <w:szCs w:val="24"/>
        </w:rPr>
        <w:t>Filosofia</w:t>
      </w:r>
      <w:proofErr w:type="gramEnd"/>
      <w:r w:rsidR="0071616F">
        <w:rPr>
          <w:rFonts w:ascii="Times New Roman" w:hAnsi="Times New Roman" w:cs="Times New Roman"/>
          <w:b/>
          <w:bCs/>
          <w:sz w:val="24"/>
          <w:szCs w:val="24"/>
        </w:rPr>
        <w:t xml:space="preserve"> e Libertação.</w:t>
      </w:r>
      <w:r w:rsidR="0071616F">
        <w:rPr>
          <w:rFonts w:ascii="Times New Roman" w:hAnsi="Times New Roman" w:cs="Times New Roman"/>
          <w:bCs/>
          <w:sz w:val="24"/>
          <w:szCs w:val="24"/>
        </w:rPr>
        <w:t xml:space="preserve"> Passo Fundo: IFIBE, 2015, p. 147-162.</w:t>
      </w:r>
    </w:p>
    <w:p w:rsidR="00A27B69" w:rsidRDefault="00260F20" w:rsidP="00AF6C16">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FOUCAULT, Michel. </w:t>
      </w:r>
      <w:r>
        <w:rPr>
          <w:rFonts w:ascii="Times New Roman" w:hAnsi="Times New Roman" w:cs="Times New Roman"/>
          <w:b/>
          <w:bCs/>
          <w:sz w:val="24"/>
          <w:szCs w:val="24"/>
        </w:rPr>
        <w:t>História da sexualidade</w:t>
      </w:r>
      <w:r>
        <w:rPr>
          <w:rFonts w:ascii="Times New Roman" w:hAnsi="Times New Roman" w:cs="Times New Roman"/>
          <w:bCs/>
          <w:sz w:val="24"/>
          <w:szCs w:val="24"/>
        </w:rPr>
        <w:t>, vol. II: o uso dos prazeres. São Paulo: Geral, 2003.</w:t>
      </w:r>
    </w:p>
    <w:p w:rsidR="00A27B69" w:rsidRDefault="00A27B69" w:rsidP="00AF6C1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_______. </w:t>
      </w:r>
      <w:r>
        <w:rPr>
          <w:rFonts w:ascii="Times New Roman" w:hAnsi="Times New Roman" w:cs="Times New Roman"/>
          <w:b/>
          <w:bCs/>
          <w:sz w:val="24"/>
          <w:szCs w:val="24"/>
        </w:rPr>
        <w:t xml:space="preserve">Microfísica do poder. </w:t>
      </w:r>
      <w:r>
        <w:rPr>
          <w:rFonts w:ascii="Times New Roman" w:hAnsi="Times New Roman" w:cs="Times New Roman"/>
          <w:bCs/>
          <w:sz w:val="24"/>
          <w:szCs w:val="24"/>
        </w:rPr>
        <w:t>Rio de Janeiro: Graal. 2001.</w:t>
      </w:r>
    </w:p>
    <w:p w:rsidR="00260F20" w:rsidRDefault="00A27B69" w:rsidP="00AF6C1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_______. </w:t>
      </w:r>
      <w:r>
        <w:rPr>
          <w:rFonts w:ascii="Times New Roman" w:hAnsi="Times New Roman" w:cs="Times New Roman"/>
          <w:b/>
          <w:bCs/>
          <w:sz w:val="24"/>
          <w:szCs w:val="24"/>
        </w:rPr>
        <w:t xml:space="preserve">Vigiar e punir. </w:t>
      </w:r>
      <w:r>
        <w:rPr>
          <w:rFonts w:ascii="Times New Roman" w:hAnsi="Times New Roman" w:cs="Times New Roman"/>
          <w:bCs/>
          <w:sz w:val="24"/>
          <w:szCs w:val="24"/>
        </w:rPr>
        <w:t>Petrópolis: Vozes, 2001.</w:t>
      </w:r>
      <w:r w:rsidR="00260F20">
        <w:rPr>
          <w:rFonts w:ascii="Times New Roman" w:hAnsi="Times New Roman" w:cs="Times New Roman"/>
          <w:bCs/>
          <w:sz w:val="24"/>
          <w:szCs w:val="24"/>
        </w:rPr>
        <w:t xml:space="preserve"> </w:t>
      </w:r>
    </w:p>
    <w:p w:rsidR="00C8025B" w:rsidRDefault="00C8025B" w:rsidP="006E1759">
      <w:pPr>
        <w:spacing w:line="240" w:lineRule="auto"/>
        <w:rPr>
          <w:rFonts w:ascii="Times New Roman" w:hAnsi="Times New Roman" w:cs="Times New Roman"/>
          <w:bCs/>
          <w:sz w:val="24"/>
          <w:szCs w:val="24"/>
        </w:rPr>
      </w:pPr>
      <w:r w:rsidRPr="00C8025B">
        <w:rPr>
          <w:rFonts w:ascii="Times New Roman" w:hAnsi="Times New Roman" w:cs="Times New Roman"/>
          <w:bCs/>
          <w:sz w:val="24"/>
          <w:szCs w:val="24"/>
        </w:rPr>
        <w:t xml:space="preserve">GROLLI, </w:t>
      </w:r>
      <w:proofErr w:type="spellStart"/>
      <w:r w:rsidRPr="00C8025B">
        <w:rPr>
          <w:rFonts w:ascii="Times New Roman" w:hAnsi="Times New Roman" w:cs="Times New Roman"/>
          <w:bCs/>
          <w:sz w:val="24"/>
          <w:szCs w:val="24"/>
        </w:rPr>
        <w:t>Dorilda</w:t>
      </w:r>
      <w:proofErr w:type="spellEnd"/>
      <w:r w:rsidRPr="00C8025B">
        <w:rPr>
          <w:rFonts w:ascii="Times New Roman" w:hAnsi="Times New Roman" w:cs="Times New Roman"/>
          <w:bCs/>
          <w:sz w:val="24"/>
          <w:szCs w:val="24"/>
        </w:rPr>
        <w:t xml:space="preserve">. </w:t>
      </w:r>
      <w:r w:rsidRPr="00C8025B">
        <w:rPr>
          <w:rFonts w:ascii="Times New Roman" w:hAnsi="Times New Roman" w:cs="Times New Roman"/>
          <w:b/>
          <w:bCs/>
          <w:sz w:val="24"/>
          <w:szCs w:val="24"/>
        </w:rPr>
        <w:t>Alteridade e Feminino</w:t>
      </w:r>
      <w:r w:rsidRPr="00C8025B">
        <w:rPr>
          <w:rFonts w:ascii="Times New Roman" w:hAnsi="Times New Roman" w:cs="Times New Roman"/>
          <w:bCs/>
          <w:sz w:val="24"/>
          <w:szCs w:val="24"/>
        </w:rPr>
        <w:t>. São Leopoldo: Nova Harmonia, 2004.</w:t>
      </w:r>
    </w:p>
    <w:p w:rsidR="006E1759" w:rsidRPr="00AF6C16" w:rsidRDefault="006E1759" w:rsidP="006E1759">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HEGEL. G.W.F. </w:t>
      </w:r>
      <w:r w:rsidRPr="00AF6C16">
        <w:rPr>
          <w:rFonts w:ascii="Times New Roman" w:hAnsi="Times New Roman" w:cs="Times New Roman"/>
          <w:b/>
          <w:bCs/>
          <w:sz w:val="24"/>
          <w:szCs w:val="24"/>
        </w:rPr>
        <w:t xml:space="preserve">Fenomenologia do espírito. </w:t>
      </w:r>
      <w:r w:rsidRPr="00AF6C16">
        <w:rPr>
          <w:rFonts w:ascii="Times New Roman" w:hAnsi="Times New Roman" w:cs="Times New Roman"/>
          <w:bCs/>
          <w:sz w:val="24"/>
          <w:szCs w:val="24"/>
        </w:rPr>
        <w:t>Petrópolis: Vozes, 1992.</w:t>
      </w:r>
    </w:p>
    <w:p w:rsidR="006E1759" w:rsidRPr="00AF6C16" w:rsidRDefault="006E1759" w:rsidP="006E1759">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HEIDEGGER. M. </w:t>
      </w:r>
      <w:r w:rsidRPr="00AF6C16">
        <w:rPr>
          <w:rFonts w:ascii="Times New Roman" w:hAnsi="Times New Roman" w:cs="Times New Roman"/>
          <w:b/>
          <w:bCs/>
          <w:sz w:val="24"/>
          <w:szCs w:val="24"/>
        </w:rPr>
        <w:t xml:space="preserve">Ser e tempo. </w:t>
      </w:r>
      <w:r w:rsidRPr="00AF6C16">
        <w:rPr>
          <w:rFonts w:ascii="Times New Roman" w:hAnsi="Times New Roman" w:cs="Times New Roman"/>
          <w:bCs/>
          <w:sz w:val="24"/>
          <w:szCs w:val="24"/>
        </w:rPr>
        <w:t>Petrópolis: Vozes, 1997.</w:t>
      </w:r>
    </w:p>
    <w:p w:rsidR="006E1759" w:rsidRPr="00AF6C16" w:rsidRDefault="006E1759" w:rsidP="006E1759">
      <w:pPr>
        <w:spacing w:line="240" w:lineRule="auto"/>
        <w:rPr>
          <w:rFonts w:ascii="Times New Roman" w:hAnsi="Times New Roman" w:cs="Times New Roman"/>
          <w:bCs/>
          <w:sz w:val="24"/>
          <w:szCs w:val="24"/>
        </w:rPr>
      </w:pPr>
      <w:r w:rsidRPr="00AF6C16">
        <w:rPr>
          <w:rFonts w:ascii="Times New Roman" w:hAnsi="Times New Roman" w:cs="Times New Roman"/>
          <w:bCs/>
          <w:sz w:val="24"/>
          <w:szCs w:val="24"/>
        </w:rPr>
        <w:t xml:space="preserve">KANT. I. </w:t>
      </w:r>
      <w:r w:rsidRPr="00AF6C16">
        <w:rPr>
          <w:rFonts w:ascii="Times New Roman" w:hAnsi="Times New Roman" w:cs="Times New Roman"/>
          <w:b/>
          <w:bCs/>
          <w:sz w:val="24"/>
          <w:szCs w:val="24"/>
        </w:rPr>
        <w:t>Fundamentação da metafísica dos costumes</w:t>
      </w:r>
      <w:r w:rsidRPr="00AF6C16">
        <w:rPr>
          <w:rFonts w:ascii="Times New Roman" w:hAnsi="Times New Roman" w:cs="Times New Roman"/>
          <w:bCs/>
          <w:sz w:val="24"/>
          <w:szCs w:val="24"/>
        </w:rPr>
        <w:t>. São Paulo: Companhia Editora Nacional, 1964.</w:t>
      </w:r>
    </w:p>
    <w:p w:rsidR="00AF6C16" w:rsidRPr="00AF6C16" w:rsidRDefault="00AF6C16" w:rsidP="00AF6C16">
      <w:pPr>
        <w:spacing w:line="240" w:lineRule="auto"/>
        <w:jc w:val="both"/>
        <w:rPr>
          <w:rFonts w:ascii="Times New Roman" w:hAnsi="Times New Roman" w:cs="Times New Roman"/>
          <w:sz w:val="24"/>
          <w:szCs w:val="24"/>
        </w:rPr>
      </w:pPr>
      <w:r w:rsidRPr="00AF6C16">
        <w:rPr>
          <w:rFonts w:ascii="Times New Roman" w:hAnsi="Times New Roman" w:cs="Times New Roman"/>
          <w:sz w:val="24"/>
          <w:szCs w:val="24"/>
        </w:rPr>
        <w:t xml:space="preserve">LEVINAS, Emanuel. </w:t>
      </w:r>
      <w:r w:rsidRPr="00AF6C16">
        <w:rPr>
          <w:rFonts w:ascii="Times New Roman" w:hAnsi="Times New Roman" w:cs="Times New Roman"/>
          <w:b/>
          <w:bCs/>
          <w:sz w:val="24"/>
          <w:szCs w:val="24"/>
        </w:rPr>
        <w:t>Ética e infinito</w:t>
      </w:r>
      <w:r w:rsidRPr="00AF6C16">
        <w:rPr>
          <w:rFonts w:ascii="Times New Roman" w:hAnsi="Times New Roman" w:cs="Times New Roman"/>
          <w:sz w:val="24"/>
          <w:szCs w:val="24"/>
        </w:rPr>
        <w:t>: diálogos com Philippe Nemo. Lisboa: Edições 70, 2000.</w:t>
      </w:r>
    </w:p>
    <w:p w:rsidR="00AF6C16" w:rsidRDefault="00C8025B" w:rsidP="00AF6C16">
      <w:pPr>
        <w:spacing w:line="240" w:lineRule="auto"/>
        <w:jc w:val="both"/>
        <w:rPr>
          <w:rFonts w:ascii="Times New Roman" w:hAnsi="Times New Roman" w:cs="Times New Roman"/>
          <w:sz w:val="24"/>
          <w:szCs w:val="24"/>
        </w:rPr>
      </w:pPr>
      <w:r>
        <w:rPr>
          <w:rFonts w:ascii="Times New Roman" w:hAnsi="Times New Roman" w:cs="Times New Roman"/>
          <w:sz w:val="24"/>
          <w:szCs w:val="24"/>
        </w:rPr>
        <w:t>_______</w:t>
      </w:r>
      <w:r w:rsidR="00AF6C16" w:rsidRPr="00AF6C16">
        <w:rPr>
          <w:rFonts w:ascii="Times New Roman" w:hAnsi="Times New Roman" w:cs="Times New Roman"/>
          <w:sz w:val="24"/>
          <w:szCs w:val="24"/>
        </w:rPr>
        <w:t xml:space="preserve">. </w:t>
      </w:r>
      <w:r w:rsidR="00AF6C16" w:rsidRPr="00AF6C16">
        <w:rPr>
          <w:rFonts w:ascii="Times New Roman" w:hAnsi="Times New Roman" w:cs="Times New Roman"/>
          <w:b/>
          <w:bCs/>
          <w:sz w:val="24"/>
          <w:szCs w:val="24"/>
        </w:rPr>
        <w:t>Totalidade e infinito</w:t>
      </w:r>
      <w:r w:rsidR="00AF6C16" w:rsidRPr="00AF6C16">
        <w:rPr>
          <w:rFonts w:ascii="Times New Roman" w:hAnsi="Times New Roman" w:cs="Times New Roman"/>
          <w:sz w:val="24"/>
          <w:szCs w:val="24"/>
        </w:rPr>
        <w:t xml:space="preserve">. Lisboa: Edições 70, 1980. </w:t>
      </w:r>
    </w:p>
    <w:p w:rsidR="006E1759" w:rsidRPr="006E1759" w:rsidRDefault="006E1759" w:rsidP="006E1759">
      <w:pPr>
        <w:spacing w:after="0" w:line="240" w:lineRule="auto"/>
        <w:jc w:val="both"/>
        <w:rPr>
          <w:rStyle w:val="WW-Caracteresdenotaderodap1"/>
          <w:rFonts w:ascii="Times New Roman" w:hAnsi="Times New Roman" w:cs="Times New Roman"/>
          <w:sz w:val="24"/>
          <w:szCs w:val="24"/>
        </w:rPr>
      </w:pPr>
      <w:r>
        <w:rPr>
          <w:rStyle w:val="WW-Caracteresdenotaderodap1"/>
          <w:rFonts w:ascii="Times New Roman" w:hAnsi="Times New Roman" w:cs="Times New Roman"/>
          <w:sz w:val="24"/>
          <w:szCs w:val="24"/>
        </w:rPr>
        <w:t xml:space="preserve">MARCUSE, Herbert. </w:t>
      </w:r>
      <w:r>
        <w:rPr>
          <w:rStyle w:val="WW-Caracteresdenotaderodap1"/>
          <w:rFonts w:ascii="Times New Roman" w:hAnsi="Times New Roman" w:cs="Times New Roman"/>
          <w:b/>
          <w:sz w:val="24"/>
          <w:szCs w:val="24"/>
        </w:rPr>
        <w:t xml:space="preserve">Eros e civilização: </w:t>
      </w:r>
      <w:r>
        <w:rPr>
          <w:rStyle w:val="WW-Caracteresdenotaderodap1"/>
          <w:rFonts w:ascii="Times New Roman" w:hAnsi="Times New Roman" w:cs="Times New Roman"/>
          <w:sz w:val="24"/>
          <w:szCs w:val="24"/>
        </w:rPr>
        <w:t>uma interpretação filosófica do pensamento de Freud. Rio de Janeiro: Zahar, 1975.</w:t>
      </w:r>
    </w:p>
    <w:p w:rsidR="006E1759" w:rsidRDefault="006E1759" w:rsidP="006E1759">
      <w:pPr>
        <w:spacing w:after="0" w:line="240" w:lineRule="auto"/>
        <w:jc w:val="both"/>
        <w:rPr>
          <w:rStyle w:val="WW-Caracteresdenotaderodap1"/>
          <w:rFonts w:ascii="Times New Roman" w:hAnsi="Times New Roman" w:cs="Times New Roman"/>
          <w:sz w:val="24"/>
          <w:szCs w:val="24"/>
        </w:rPr>
      </w:pPr>
    </w:p>
    <w:p w:rsidR="006E1759" w:rsidRDefault="006E1759" w:rsidP="006E1759">
      <w:pPr>
        <w:spacing w:after="0" w:line="240" w:lineRule="auto"/>
        <w:jc w:val="both"/>
        <w:rPr>
          <w:rStyle w:val="WW-Caracteresdenotaderodap1"/>
          <w:rFonts w:ascii="Times New Roman" w:hAnsi="Times New Roman" w:cs="Times New Roman"/>
          <w:sz w:val="24"/>
          <w:szCs w:val="24"/>
        </w:rPr>
      </w:pPr>
      <w:r w:rsidRPr="006E1759">
        <w:rPr>
          <w:rStyle w:val="WW-Caracteresdenotaderodap1"/>
          <w:rFonts w:ascii="Times New Roman" w:hAnsi="Times New Roman" w:cs="Times New Roman"/>
          <w:sz w:val="24"/>
          <w:szCs w:val="24"/>
        </w:rPr>
        <w:t xml:space="preserve">MERLEAU-PONTY, Maurice. </w:t>
      </w:r>
      <w:r w:rsidRPr="00C8025B">
        <w:rPr>
          <w:rStyle w:val="WW-Caracteresdenotaderodap1"/>
          <w:rFonts w:ascii="Times New Roman" w:hAnsi="Times New Roman" w:cs="Times New Roman"/>
          <w:b/>
          <w:sz w:val="24"/>
          <w:szCs w:val="24"/>
        </w:rPr>
        <w:t>Fenomenologia da percepção</w:t>
      </w:r>
      <w:r w:rsidRPr="006E1759">
        <w:rPr>
          <w:rStyle w:val="WW-Caracteresdenotaderodap1"/>
          <w:rFonts w:ascii="Times New Roman" w:hAnsi="Times New Roman" w:cs="Times New Roman"/>
          <w:sz w:val="24"/>
          <w:szCs w:val="24"/>
        </w:rPr>
        <w:t xml:space="preserve">. São Paulo: Martins </w:t>
      </w:r>
      <w:proofErr w:type="gramStart"/>
      <w:r w:rsidRPr="006E1759">
        <w:rPr>
          <w:rStyle w:val="WW-Caracteresdenotaderodap1"/>
          <w:rFonts w:ascii="Times New Roman" w:hAnsi="Times New Roman" w:cs="Times New Roman"/>
          <w:sz w:val="24"/>
          <w:szCs w:val="24"/>
        </w:rPr>
        <w:t>Fontes,</w:t>
      </w:r>
      <w:proofErr w:type="gramEnd"/>
      <w:r w:rsidRPr="006E1759">
        <w:rPr>
          <w:rStyle w:val="WW-Caracteresdenotaderodap1"/>
          <w:rFonts w:ascii="Times New Roman" w:hAnsi="Times New Roman" w:cs="Times New Roman"/>
          <w:sz w:val="24"/>
          <w:szCs w:val="24"/>
        </w:rPr>
        <w:t>1996.</w:t>
      </w:r>
    </w:p>
    <w:p w:rsidR="00FD6E67" w:rsidRDefault="00FD6E67" w:rsidP="006E1759">
      <w:pPr>
        <w:spacing w:after="0" w:line="240" w:lineRule="auto"/>
        <w:jc w:val="both"/>
        <w:rPr>
          <w:rStyle w:val="WW-Caracteresdenotaderodap1"/>
          <w:rFonts w:ascii="Times New Roman" w:hAnsi="Times New Roman" w:cs="Times New Roman"/>
          <w:sz w:val="24"/>
          <w:szCs w:val="24"/>
        </w:rPr>
      </w:pPr>
    </w:p>
    <w:p w:rsidR="00FD6E67" w:rsidRPr="00FD6E67" w:rsidRDefault="00FD6E67" w:rsidP="006E1759">
      <w:pPr>
        <w:spacing w:after="0" w:line="240" w:lineRule="auto"/>
        <w:jc w:val="both"/>
        <w:rPr>
          <w:rStyle w:val="WW-Caracteresdenotaderodap1"/>
          <w:rFonts w:ascii="Times New Roman" w:hAnsi="Times New Roman" w:cs="Times New Roman"/>
          <w:sz w:val="24"/>
          <w:szCs w:val="24"/>
        </w:rPr>
      </w:pPr>
      <w:r>
        <w:rPr>
          <w:rStyle w:val="WW-Caracteresdenotaderodap1"/>
          <w:rFonts w:ascii="Times New Roman" w:hAnsi="Times New Roman" w:cs="Times New Roman"/>
          <w:sz w:val="24"/>
          <w:szCs w:val="24"/>
        </w:rPr>
        <w:t xml:space="preserve">MEIRELLES, Luiz. </w:t>
      </w:r>
      <w:r>
        <w:rPr>
          <w:rStyle w:val="WW-Caracteresdenotaderodap1"/>
          <w:rFonts w:ascii="Times New Roman" w:hAnsi="Times New Roman" w:cs="Times New Roman"/>
          <w:b/>
          <w:sz w:val="24"/>
          <w:szCs w:val="24"/>
        </w:rPr>
        <w:t xml:space="preserve">A ideia de justiça na obra de Enrique Domingo </w:t>
      </w:r>
      <w:proofErr w:type="spellStart"/>
      <w:r>
        <w:rPr>
          <w:rStyle w:val="WW-Caracteresdenotaderodap1"/>
          <w:rFonts w:ascii="Times New Roman" w:hAnsi="Times New Roman" w:cs="Times New Roman"/>
          <w:b/>
          <w:sz w:val="24"/>
          <w:szCs w:val="24"/>
        </w:rPr>
        <w:t>Dussel</w:t>
      </w:r>
      <w:proofErr w:type="spellEnd"/>
      <w:r>
        <w:rPr>
          <w:rStyle w:val="WW-Caracteresdenotaderodap1"/>
          <w:rFonts w:ascii="Times New Roman" w:hAnsi="Times New Roman" w:cs="Times New Roman"/>
          <w:sz w:val="24"/>
          <w:szCs w:val="24"/>
        </w:rPr>
        <w:t>, 2005. Dissertação de mestrado em filosofia. São Paulo. Pontifícia Universidade Católica de São Paulo.</w:t>
      </w:r>
    </w:p>
    <w:p w:rsidR="00AA7C1D" w:rsidRDefault="00AA7C1D" w:rsidP="006E1759">
      <w:pPr>
        <w:spacing w:after="0" w:line="240" w:lineRule="auto"/>
        <w:jc w:val="both"/>
        <w:rPr>
          <w:rStyle w:val="WW-Caracteresdenotaderodap1"/>
          <w:rFonts w:ascii="Times New Roman" w:hAnsi="Times New Roman" w:cs="Times New Roman"/>
          <w:sz w:val="24"/>
          <w:szCs w:val="24"/>
        </w:rPr>
      </w:pPr>
    </w:p>
    <w:p w:rsidR="00335211" w:rsidRDefault="00335211" w:rsidP="006E1759">
      <w:pPr>
        <w:spacing w:after="0" w:line="240" w:lineRule="auto"/>
        <w:jc w:val="both"/>
        <w:rPr>
          <w:rStyle w:val="WW-Caracteresdenotaderodap1"/>
          <w:rFonts w:ascii="Times New Roman" w:hAnsi="Times New Roman" w:cs="Times New Roman"/>
          <w:sz w:val="24"/>
          <w:szCs w:val="24"/>
        </w:rPr>
      </w:pPr>
      <w:r>
        <w:rPr>
          <w:rStyle w:val="WW-Caracteresdenotaderodap1"/>
          <w:rFonts w:ascii="Times New Roman" w:hAnsi="Times New Roman" w:cs="Times New Roman"/>
          <w:sz w:val="24"/>
          <w:szCs w:val="24"/>
        </w:rPr>
        <w:t xml:space="preserve">MUÑOZ, M.F. </w:t>
      </w:r>
      <w:r>
        <w:rPr>
          <w:rStyle w:val="WW-Caracteresdenotaderodap1"/>
          <w:rFonts w:ascii="Times New Roman" w:hAnsi="Times New Roman" w:cs="Times New Roman"/>
          <w:b/>
          <w:sz w:val="24"/>
          <w:szCs w:val="24"/>
        </w:rPr>
        <w:t xml:space="preserve">Filosofia y </w:t>
      </w:r>
      <w:proofErr w:type="spellStart"/>
      <w:r>
        <w:rPr>
          <w:rStyle w:val="WW-Caracteresdenotaderodap1"/>
          <w:rFonts w:ascii="Times New Roman" w:hAnsi="Times New Roman" w:cs="Times New Roman"/>
          <w:b/>
          <w:sz w:val="24"/>
          <w:szCs w:val="24"/>
        </w:rPr>
        <w:t>dominación</w:t>
      </w:r>
      <w:proofErr w:type="spellEnd"/>
      <w:r>
        <w:rPr>
          <w:rStyle w:val="WW-Caracteresdenotaderodap1"/>
          <w:rFonts w:ascii="Times New Roman" w:hAnsi="Times New Roman" w:cs="Times New Roman"/>
          <w:b/>
          <w:sz w:val="24"/>
          <w:szCs w:val="24"/>
        </w:rPr>
        <w:t xml:space="preserve"> masculina. Aportes críticos de Enrique </w:t>
      </w:r>
      <w:proofErr w:type="spellStart"/>
      <w:r>
        <w:rPr>
          <w:rStyle w:val="WW-Caracteresdenotaderodap1"/>
          <w:rFonts w:ascii="Times New Roman" w:hAnsi="Times New Roman" w:cs="Times New Roman"/>
          <w:b/>
          <w:sz w:val="24"/>
          <w:szCs w:val="24"/>
        </w:rPr>
        <w:t>Dussel</w:t>
      </w:r>
      <w:proofErr w:type="spellEnd"/>
      <w:r>
        <w:rPr>
          <w:rStyle w:val="WW-Caracteresdenotaderodap1"/>
          <w:rFonts w:ascii="Times New Roman" w:hAnsi="Times New Roman" w:cs="Times New Roman"/>
          <w:b/>
          <w:sz w:val="24"/>
          <w:szCs w:val="24"/>
        </w:rPr>
        <w:t xml:space="preserve"> y Richard </w:t>
      </w:r>
      <w:proofErr w:type="spellStart"/>
      <w:r>
        <w:rPr>
          <w:rStyle w:val="WW-Caracteresdenotaderodap1"/>
          <w:rFonts w:ascii="Times New Roman" w:hAnsi="Times New Roman" w:cs="Times New Roman"/>
          <w:b/>
          <w:sz w:val="24"/>
          <w:szCs w:val="24"/>
        </w:rPr>
        <w:t>Rorty</w:t>
      </w:r>
      <w:proofErr w:type="spellEnd"/>
      <w:r>
        <w:rPr>
          <w:rStyle w:val="WW-Caracteresdenotaderodap1"/>
          <w:rFonts w:ascii="Times New Roman" w:hAnsi="Times New Roman" w:cs="Times New Roman"/>
          <w:b/>
          <w:sz w:val="24"/>
          <w:szCs w:val="24"/>
        </w:rPr>
        <w:t xml:space="preserve">. </w:t>
      </w:r>
      <w:r>
        <w:rPr>
          <w:rStyle w:val="WW-Caracteresdenotaderodap1"/>
          <w:rFonts w:ascii="Times New Roman" w:hAnsi="Times New Roman" w:cs="Times New Roman"/>
          <w:sz w:val="24"/>
          <w:szCs w:val="24"/>
        </w:rPr>
        <w:t xml:space="preserve">In: </w:t>
      </w:r>
      <w:proofErr w:type="spellStart"/>
      <w:r>
        <w:rPr>
          <w:rStyle w:val="WW-Caracteresdenotaderodap1"/>
          <w:rFonts w:ascii="Times New Roman" w:hAnsi="Times New Roman" w:cs="Times New Roman"/>
          <w:sz w:val="24"/>
          <w:szCs w:val="24"/>
        </w:rPr>
        <w:t>Pensamineto</w:t>
      </w:r>
      <w:proofErr w:type="spellEnd"/>
      <w:r>
        <w:rPr>
          <w:rStyle w:val="WW-Caracteresdenotaderodap1"/>
          <w:rFonts w:ascii="Times New Roman" w:hAnsi="Times New Roman" w:cs="Times New Roman"/>
          <w:sz w:val="24"/>
          <w:szCs w:val="24"/>
        </w:rPr>
        <w:t>, n.233, vol.6</w:t>
      </w:r>
      <w:r w:rsidR="00B3497A">
        <w:rPr>
          <w:rStyle w:val="WW-Caracteresdenotaderodap1"/>
          <w:rFonts w:ascii="Times New Roman" w:hAnsi="Times New Roman" w:cs="Times New Roman"/>
          <w:sz w:val="24"/>
          <w:szCs w:val="24"/>
        </w:rPr>
        <w:t xml:space="preserve">. Disponível em: </w:t>
      </w:r>
      <w:hyperlink r:id="rId9" w:history="1">
        <w:r w:rsidR="00B3497A" w:rsidRPr="00570838">
          <w:rPr>
            <w:rStyle w:val="Hyperlink"/>
            <w:rFonts w:ascii="Times New Roman" w:hAnsi="Times New Roman" w:cs="Times New Roman"/>
            <w:sz w:val="24"/>
            <w:szCs w:val="24"/>
          </w:rPr>
          <w:t>http://www.academia.edu/10717291/Filosof%C3%ADa_y_dominaci%C3%B3n_masculina._Aportes_cr%C3%ADticos_de_Enrique_Dussel_y_Richard_Rorty</w:t>
        </w:r>
      </w:hyperlink>
    </w:p>
    <w:p w:rsidR="00B3497A" w:rsidRDefault="00B3497A" w:rsidP="006E1759">
      <w:pPr>
        <w:spacing w:after="0" w:line="240" w:lineRule="auto"/>
        <w:jc w:val="both"/>
        <w:rPr>
          <w:rStyle w:val="WW-Caracteresdenotaderodap1"/>
          <w:rFonts w:ascii="Times New Roman" w:hAnsi="Times New Roman" w:cs="Times New Roman"/>
          <w:sz w:val="24"/>
          <w:szCs w:val="24"/>
        </w:rPr>
      </w:pPr>
    </w:p>
    <w:p w:rsidR="00B640DF" w:rsidRPr="00B640DF" w:rsidRDefault="00B640DF" w:rsidP="006E1759">
      <w:pPr>
        <w:spacing w:after="0" w:line="240" w:lineRule="auto"/>
        <w:jc w:val="both"/>
        <w:rPr>
          <w:rStyle w:val="WW-Caracteresdenotaderodap1"/>
          <w:rFonts w:ascii="Times New Roman" w:hAnsi="Times New Roman" w:cs="Times New Roman"/>
          <w:sz w:val="24"/>
          <w:szCs w:val="24"/>
        </w:rPr>
      </w:pPr>
      <w:r>
        <w:rPr>
          <w:rStyle w:val="WW-Caracteresdenotaderodap1"/>
          <w:rFonts w:ascii="Times New Roman" w:hAnsi="Times New Roman" w:cs="Times New Roman"/>
          <w:sz w:val="24"/>
          <w:szCs w:val="24"/>
        </w:rPr>
        <w:t xml:space="preserve">NOVOA, </w:t>
      </w:r>
      <w:proofErr w:type="spellStart"/>
      <w:r>
        <w:rPr>
          <w:rStyle w:val="WW-Caracteresdenotaderodap1"/>
          <w:rFonts w:ascii="Times New Roman" w:hAnsi="Times New Roman" w:cs="Times New Roman"/>
          <w:sz w:val="24"/>
          <w:szCs w:val="24"/>
        </w:rPr>
        <w:t>Gildardo</w:t>
      </w:r>
      <w:proofErr w:type="spellEnd"/>
      <w:r>
        <w:rPr>
          <w:rStyle w:val="WW-Caracteresdenotaderodap1"/>
          <w:rFonts w:ascii="Times New Roman" w:hAnsi="Times New Roman" w:cs="Times New Roman"/>
          <w:sz w:val="24"/>
          <w:szCs w:val="24"/>
        </w:rPr>
        <w:t xml:space="preserve"> D. </w:t>
      </w:r>
      <w:r>
        <w:rPr>
          <w:rStyle w:val="WW-Caracteresdenotaderodap1"/>
          <w:rFonts w:ascii="Times New Roman" w:hAnsi="Times New Roman" w:cs="Times New Roman"/>
          <w:b/>
          <w:sz w:val="24"/>
          <w:szCs w:val="24"/>
        </w:rPr>
        <w:t xml:space="preserve">Enrique </w:t>
      </w:r>
      <w:proofErr w:type="spellStart"/>
      <w:r>
        <w:rPr>
          <w:rStyle w:val="WW-Caracteresdenotaderodap1"/>
          <w:rFonts w:ascii="Times New Roman" w:hAnsi="Times New Roman" w:cs="Times New Roman"/>
          <w:b/>
          <w:sz w:val="24"/>
          <w:szCs w:val="24"/>
        </w:rPr>
        <w:t>Dussel</w:t>
      </w:r>
      <w:proofErr w:type="spellEnd"/>
      <w:r>
        <w:rPr>
          <w:rStyle w:val="WW-Caracteresdenotaderodap1"/>
          <w:rFonts w:ascii="Times New Roman" w:hAnsi="Times New Roman" w:cs="Times New Roman"/>
          <w:b/>
          <w:sz w:val="24"/>
          <w:szCs w:val="24"/>
        </w:rPr>
        <w:t xml:space="preserve"> em </w:t>
      </w:r>
      <w:proofErr w:type="spellStart"/>
      <w:proofErr w:type="gramStart"/>
      <w:r>
        <w:rPr>
          <w:rStyle w:val="WW-Caracteresdenotaderodap1"/>
          <w:rFonts w:ascii="Times New Roman" w:hAnsi="Times New Roman" w:cs="Times New Roman"/>
          <w:b/>
          <w:sz w:val="24"/>
          <w:szCs w:val="24"/>
        </w:rPr>
        <w:t>la</w:t>
      </w:r>
      <w:proofErr w:type="spellEnd"/>
      <w:proofErr w:type="gramEnd"/>
      <w:r>
        <w:rPr>
          <w:rStyle w:val="WW-Caracteresdenotaderodap1"/>
          <w:rFonts w:ascii="Times New Roman" w:hAnsi="Times New Roman" w:cs="Times New Roman"/>
          <w:b/>
          <w:sz w:val="24"/>
          <w:szCs w:val="24"/>
        </w:rPr>
        <w:t xml:space="preserve"> filosofia </w:t>
      </w:r>
      <w:proofErr w:type="spellStart"/>
      <w:r>
        <w:rPr>
          <w:rStyle w:val="WW-Caracteresdenotaderodap1"/>
          <w:rFonts w:ascii="Times New Roman" w:hAnsi="Times New Roman" w:cs="Times New Roman"/>
          <w:b/>
          <w:sz w:val="24"/>
          <w:szCs w:val="24"/>
        </w:rPr>
        <w:t>latinoamericana</w:t>
      </w:r>
      <w:proofErr w:type="spellEnd"/>
      <w:r>
        <w:rPr>
          <w:rStyle w:val="WW-Caracteresdenotaderodap1"/>
          <w:rFonts w:ascii="Times New Roman" w:hAnsi="Times New Roman" w:cs="Times New Roman"/>
          <w:b/>
          <w:sz w:val="24"/>
          <w:szCs w:val="24"/>
        </w:rPr>
        <w:t xml:space="preserve"> y frente a </w:t>
      </w:r>
      <w:proofErr w:type="spellStart"/>
      <w:r>
        <w:rPr>
          <w:rStyle w:val="WW-Caracteresdenotaderodap1"/>
          <w:rFonts w:ascii="Times New Roman" w:hAnsi="Times New Roman" w:cs="Times New Roman"/>
          <w:b/>
          <w:sz w:val="24"/>
          <w:szCs w:val="24"/>
        </w:rPr>
        <w:t>la</w:t>
      </w:r>
      <w:proofErr w:type="spellEnd"/>
      <w:r>
        <w:rPr>
          <w:rStyle w:val="WW-Caracteresdenotaderodap1"/>
          <w:rFonts w:ascii="Times New Roman" w:hAnsi="Times New Roman" w:cs="Times New Roman"/>
          <w:b/>
          <w:sz w:val="24"/>
          <w:szCs w:val="24"/>
        </w:rPr>
        <w:t xml:space="preserve"> </w:t>
      </w:r>
      <w:proofErr w:type="spellStart"/>
      <w:r>
        <w:rPr>
          <w:rStyle w:val="WW-Caracteresdenotaderodap1"/>
          <w:rFonts w:ascii="Times New Roman" w:hAnsi="Times New Roman" w:cs="Times New Roman"/>
          <w:b/>
          <w:sz w:val="24"/>
          <w:szCs w:val="24"/>
        </w:rPr>
        <w:t>folosofía</w:t>
      </w:r>
      <w:proofErr w:type="spellEnd"/>
      <w:r>
        <w:rPr>
          <w:rStyle w:val="WW-Caracteresdenotaderodap1"/>
          <w:rFonts w:ascii="Times New Roman" w:hAnsi="Times New Roman" w:cs="Times New Roman"/>
          <w:b/>
          <w:sz w:val="24"/>
          <w:szCs w:val="24"/>
        </w:rPr>
        <w:t xml:space="preserve"> </w:t>
      </w:r>
      <w:proofErr w:type="spellStart"/>
      <w:r>
        <w:rPr>
          <w:rStyle w:val="WW-Caracteresdenotaderodap1"/>
          <w:rFonts w:ascii="Times New Roman" w:hAnsi="Times New Roman" w:cs="Times New Roman"/>
          <w:b/>
          <w:sz w:val="24"/>
          <w:szCs w:val="24"/>
        </w:rPr>
        <w:t>eurocentrica</w:t>
      </w:r>
      <w:proofErr w:type="spellEnd"/>
      <w:r>
        <w:rPr>
          <w:rStyle w:val="WW-Caracteresdenotaderodap1"/>
          <w:rFonts w:ascii="Times New Roman" w:hAnsi="Times New Roman" w:cs="Times New Roman"/>
          <w:sz w:val="24"/>
          <w:szCs w:val="24"/>
        </w:rPr>
        <w:t>, 2011. Tese de doutorado em filosofia. Valladolid. Universidade de Valladolid.</w:t>
      </w:r>
      <w:r>
        <w:rPr>
          <w:rStyle w:val="WW-Caracteresdenotaderodap1"/>
          <w:rFonts w:ascii="Times New Roman" w:hAnsi="Times New Roman" w:cs="Times New Roman"/>
          <w:b/>
          <w:sz w:val="24"/>
          <w:szCs w:val="24"/>
        </w:rPr>
        <w:t xml:space="preserve"> </w:t>
      </w:r>
    </w:p>
    <w:p w:rsidR="00B640DF" w:rsidRDefault="00B640DF" w:rsidP="006E1759">
      <w:pPr>
        <w:spacing w:after="0" w:line="240" w:lineRule="auto"/>
        <w:jc w:val="both"/>
        <w:rPr>
          <w:rStyle w:val="WW-Caracteresdenotaderodap1"/>
          <w:rFonts w:ascii="Times New Roman" w:hAnsi="Times New Roman" w:cs="Times New Roman"/>
          <w:sz w:val="24"/>
          <w:szCs w:val="24"/>
        </w:rPr>
      </w:pPr>
    </w:p>
    <w:p w:rsidR="00B640DF" w:rsidRDefault="00B3497A" w:rsidP="00B640DF">
      <w:pPr>
        <w:spacing w:after="0" w:line="240" w:lineRule="auto"/>
        <w:jc w:val="both"/>
        <w:rPr>
          <w:rStyle w:val="WW-Caracteresdenotaderodap1"/>
          <w:rFonts w:ascii="Times New Roman" w:hAnsi="Times New Roman" w:cs="Times New Roman"/>
          <w:sz w:val="24"/>
          <w:szCs w:val="24"/>
        </w:rPr>
      </w:pPr>
      <w:r>
        <w:rPr>
          <w:rStyle w:val="WW-Caracteresdenotaderodap1"/>
          <w:rFonts w:ascii="Times New Roman" w:hAnsi="Times New Roman" w:cs="Times New Roman"/>
          <w:sz w:val="24"/>
          <w:szCs w:val="24"/>
        </w:rPr>
        <w:t>PEREZ, Manuel E.O.</w:t>
      </w:r>
      <w:r w:rsidR="00240056">
        <w:rPr>
          <w:rStyle w:val="WW-Caracteresdenotaderodap1"/>
          <w:rFonts w:ascii="Times New Roman" w:hAnsi="Times New Roman" w:cs="Times New Roman"/>
          <w:sz w:val="24"/>
          <w:szCs w:val="24"/>
        </w:rPr>
        <w:t xml:space="preserve"> </w:t>
      </w:r>
      <w:proofErr w:type="spellStart"/>
      <w:r>
        <w:rPr>
          <w:rStyle w:val="WW-Caracteresdenotaderodap1"/>
          <w:rFonts w:ascii="Times New Roman" w:hAnsi="Times New Roman" w:cs="Times New Roman"/>
          <w:b/>
          <w:sz w:val="24"/>
          <w:szCs w:val="24"/>
        </w:rPr>
        <w:t>Vigencia</w:t>
      </w:r>
      <w:proofErr w:type="spellEnd"/>
      <w:r>
        <w:rPr>
          <w:rStyle w:val="WW-Caracteresdenotaderodap1"/>
          <w:rFonts w:ascii="Times New Roman" w:hAnsi="Times New Roman" w:cs="Times New Roman"/>
          <w:b/>
          <w:sz w:val="24"/>
          <w:szCs w:val="24"/>
        </w:rPr>
        <w:t xml:space="preserve"> de </w:t>
      </w:r>
      <w:proofErr w:type="spellStart"/>
      <w:proofErr w:type="gramStart"/>
      <w:r>
        <w:rPr>
          <w:rStyle w:val="WW-Caracteresdenotaderodap1"/>
          <w:rFonts w:ascii="Times New Roman" w:hAnsi="Times New Roman" w:cs="Times New Roman"/>
          <w:b/>
          <w:sz w:val="24"/>
          <w:szCs w:val="24"/>
        </w:rPr>
        <w:t>la</w:t>
      </w:r>
      <w:proofErr w:type="spellEnd"/>
      <w:proofErr w:type="gramEnd"/>
      <w:r>
        <w:rPr>
          <w:rStyle w:val="WW-Caracteresdenotaderodap1"/>
          <w:rFonts w:ascii="Times New Roman" w:hAnsi="Times New Roman" w:cs="Times New Roman"/>
          <w:b/>
          <w:sz w:val="24"/>
          <w:szCs w:val="24"/>
        </w:rPr>
        <w:t xml:space="preserve"> perspectiva libertadora de </w:t>
      </w:r>
      <w:proofErr w:type="spellStart"/>
      <w:r>
        <w:rPr>
          <w:rStyle w:val="WW-Caracteresdenotaderodap1"/>
          <w:rFonts w:ascii="Times New Roman" w:hAnsi="Times New Roman" w:cs="Times New Roman"/>
          <w:b/>
          <w:sz w:val="24"/>
          <w:szCs w:val="24"/>
        </w:rPr>
        <w:t>la</w:t>
      </w:r>
      <w:proofErr w:type="spellEnd"/>
      <w:r>
        <w:rPr>
          <w:rStyle w:val="WW-Caracteresdenotaderodap1"/>
          <w:rFonts w:ascii="Times New Roman" w:hAnsi="Times New Roman" w:cs="Times New Roman"/>
          <w:b/>
          <w:sz w:val="24"/>
          <w:szCs w:val="24"/>
        </w:rPr>
        <w:t xml:space="preserve"> erótica </w:t>
      </w:r>
      <w:proofErr w:type="spellStart"/>
      <w:r>
        <w:rPr>
          <w:rStyle w:val="WW-Caracteresdenotaderodap1"/>
          <w:rFonts w:ascii="Times New Roman" w:hAnsi="Times New Roman" w:cs="Times New Roman"/>
          <w:b/>
          <w:sz w:val="24"/>
          <w:szCs w:val="24"/>
        </w:rPr>
        <w:t>en</w:t>
      </w:r>
      <w:proofErr w:type="spellEnd"/>
      <w:r>
        <w:rPr>
          <w:rStyle w:val="WW-Caracteresdenotaderodap1"/>
          <w:rFonts w:ascii="Times New Roman" w:hAnsi="Times New Roman" w:cs="Times New Roman"/>
          <w:b/>
          <w:sz w:val="24"/>
          <w:szCs w:val="24"/>
        </w:rPr>
        <w:t xml:space="preserve"> </w:t>
      </w:r>
      <w:proofErr w:type="spellStart"/>
      <w:r>
        <w:rPr>
          <w:rStyle w:val="WW-Caracteresdenotaderodap1"/>
          <w:rFonts w:ascii="Times New Roman" w:hAnsi="Times New Roman" w:cs="Times New Roman"/>
          <w:b/>
          <w:sz w:val="24"/>
          <w:szCs w:val="24"/>
        </w:rPr>
        <w:t>el</w:t>
      </w:r>
      <w:proofErr w:type="spellEnd"/>
      <w:r>
        <w:rPr>
          <w:rStyle w:val="WW-Caracteresdenotaderodap1"/>
          <w:rFonts w:ascii="Times New Roman" w:hAnsi="Times New Roman" w:cs="Times New Roman"/>
          <w:b/>
          <w:sz w:val="24"/>
          <w:szCs w:val="24"/>
        </w:rPr>
        <w:t xml:space="preserve"> </w:t>
      </w:r>
      <w:proofErr w:type="spellStart"/>
      <w:r>
        <w:rPr>
          <w:rStyle w:val="WW-Caracteresdenotaderodap1"/>
          <w:rFonts w:ascii="Times New Roman" w:hAnsi="Times New Roman" w:cs="Times New Roman"/>
          <w:b/>
          <w:sz w:val="24"/>
          <w:szCs w:val="24"/>
        </w:rPr>
        <w:t>pensamiento</w:t>
      </w:r>
      <w:proofErr w:type="spellEnd"/>
      <w:r>
        <w:rPr>
          <w:rStyle w:val="WW-Caracteresdenotaderodap1"/>
          <w:rFonts w:ascii="Times New Roman" w:hAnsi="Times New Roman" w:cs="Times New Roman"/>
          <w:b/>
          <w:sz w:val="24"/>
          <w:szCs w:val="24"/>
        </w:rPr>
        <w:t xml:space="preserve"> </w:t>
      </w:r>
      <w:r w:rsidR="004B495F">
        <w:rPr>
          <w:rStyle w:val="WW-Caracteresdenotaderodap1"/>
          <w:rFonts w:ascii="Times New Roman" w:hAnsi="Times New Roman" w:cs="Times New Roman"/>
          <w:b/>
          <w:sz w:val="24"/>
          <w:szCs w:val="24"/>
        </w:rPr>
        <w:t xml:space="preserve">de Enrique D. </w:t>
      </w:r>
      <w:proofErr w:type="spellStart"/>
      <w:r w:rsidR="004B495F">
        <w:rPr>
          <w:rStyle w:val="WW-Caracteresdenotaderodap1"/>
          <w:rFonts w:ascii="Times New Roman" w:hAnsi="Times New Roman" w:cs="Times New Roman"/>
          <w:b/>
          <w:sz w:val="24"/>
          <w:szCs w:val="24"/>
        </w:rPr>
        <w:t>Dussel</w:t>
      </w:r>
      <w:proofErr w:type="spellEnd"/>
      <w:r w:rsidR="004B495F">
        <w:rPr>
          <w:rStyle w:val="WW-Caracteresdenotaderodap1"/>
          <w:rFonts w:ascii="Times New Roman" w:hAnsi="Times New Roman" w:cs="Times New Roman"/>
          <w:sz w:val="24"/>
          <w:szCs w:val="24"/>
        </w:rPr>
        <w:t>,</w:t>
      </w:r>
      <w:r>
        <w:rPr>
          <w:rStyle w:val="WW-Caracteresdenotaderodap1"/>
          <w:rFonts w:ascii="Times New Roman" w:hAnsi="Times New Roman" w:cs="Times New Roman"/>
          <w:b/>
          <w:sz w:val="24"/>
          <w:szCs w:val="24"/>
        </w:rPr>
        <w:t xml:space="preserve"> </w:t>
      </w:r>
      <w:r>
        <w:rPr>
          <w:rStyle w:val="WW-Caracteresdenotaderodap1"/>
          <w:rFonts w:ascii="Times New Roman" w:hAnsi="Times New Roman" w:cs="Times New Roman"/>
          <w:sz w:val="24"/>
          <w:szCs w:val="24"/>
        </w:rPr>
        <w:t xml:space="preserve">2005. Dissertação de bacharelado em ciências teológicas. Costa Rica: Universidade Bíblica </w:t>
      </w:r>
      <w:proofErr w:type="spellStart"/>
      <w:r>
        <w:rPr>
          <w:rStyle w:val="WW-Caracteresdenotaderodap1"/>
          <w:rFonts w:ascii="Times New Roman" w:hAnsi="Times New Roman" w:cs="Times New Roman"/>
          <w:sz w:val="24"/>
          <w:szCs w:val="24"/>
        </w:rPr>
        <w:t>Latinoamericana</w:t>
      </w:r>
      <w:proofErr w:type="spellEnd"/>
      <w:r>
        <w:rPr>
          <w:rStyle w:val="WW-Caracteresdenotaderodap1"/>
          <w:rFonts w:ascii="Times New Roman" w:hAnsi="Times New Roman" w:cs="Times New Roman"/>
          <w:sz w:val="24"/>
          <w:szCs w:val="24"/>
        </w:rPr>
        <w:t>.</w:t>
      </w:r>
    </w:p>
    <w:p w:rsidR="00240056" w:rsidRDefault="00240056" w:rsidP="00B640DF">
      <w:pPr>
        <w:spacing w:after="0" w:line="240" w:lineRule="auto"/>
        <w:jc w:val="both"/>
        <w:rPr>
          <w:rStyle w:val="WW-Caracteresdenotaderodap1"/>
          <w:rFonts w:ascii="Times New Roman" w:hAnsi="Times New Roman" w:cs="Times New Roman"/>
          <w:sz w:val="24"/>
          <w:szCs w:val="24"/>
        </w:rPr>
      </w:pPr>
    </w:p>
    <w:p w:rsidR="00A506F5" w:rsidRDefault="00240056" w:rsidP="00A506F5">
      <w:pPr>
        <w:spacing w:line="240" w:lineRule="auto"/>
        <w:jc w:val="both"/>
        <w:rPr>
          <w:rFonts w:ascii="Times New Roman" w:hAnsi="Times New Roman" w:cs="Times New Roman"/>
          <w:sz w:val="24"/>
          <w:szCs w:val="24"/>
        </w:rPr>
      </w:pPr>
      <w:r>
        <w:rPr>
          <w:rStyle w:val="WW-Caracteresdenotaderodap1"/>
          <w:rFonts w:ascii="Times New Roman" w:hAnsi="Times New Roman" w:cs="Times New Roman"/>
          <w:sz w:val="24"/>
          <w:szCs w:val="24"/>
        </w:rPr>
        <w:t xml:space="preserve">PANSARELLI, Daniel. </w:t>
      </w:r>
      <w:r>
        <w:rPr>
          <w:rStyle w:val="WW-Caracteresdenotaderodap1"/>
          <w:rFonts w:ascii="Times New Roman" w:hAnsi="Times New Roman" w:cs="Times New Roman"/>
          <w:b/>
          <w:sz w:val="24"/>
          <w:szCs w:val="24"/>
        </w:rPr>
        <w:t xml:space="preserve">Filosofia e práxis na América Latina: </w:t>
      </w:r>
      <w:r>
        <w:rPr>
          <w:rStyle w:val="WW-Caracteresdenotaderodap1"/>
          <w:rFonts w:ascii="Times New Roman" w:hAnsi="Times New Roman" w:cs="Times New Roman"/>
          <w:sz w:val="24"/>
          <w:szCs w:val="24"/>
        </w:rPr>
        <w:t xml:space="preserve">contribuições à filosofia contemporânea a partir de Enrique </w:t>
      </w:r>
      <w:proofErr w:type="spellStart"/>
      <w:r>
        <w:rPr>
          <w:rStyle w:val="WW-Caracteresdenotaderodap1"/>
          <w:rFonts w:ascii="Times New Roman" w:hAnsi="Times New Roman" w:cs="Times New Roman"/>
          <w:sz w:val="24"/>
          <w:szCs w:val="24"/>
        </w:rPr>
        <w:t>Dussel</w:t>
      </w:r>
      <w:proofErr w:type="spellEnd"/>
      <w:r>
        <w:rPr>
          <w:rStyle w:val="WW-Caracteresdenotaderodap1"/>
          <w:rFonts w:ascii="Times New Roman" w:hAnsi="Times New Roman" w:cs="Times New Roman"/>
          <w:sz w:val="24"/>
          <w:szCs w:val="24"/>
        </w:rPr>
        <w:t>, 2010. Tese de doutorado em filosofia. São Paulo. Universidade de São Paulo.</w:t>
      </w:r>
    </w:p>
    <w:p w:rsidR="00A506F5" w:rsidRPr="00A506F5" w:rsidRDefault="00A506F5" w:rsidP="00A506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SAN MARTÍN, Patrícia Gonzáles. </w:t>
      </w:r>
      <w:r w:rsidRPr="00A506F5">
        <w:rPr>
          <w:rFonts w:ascii="Times New Roman" w:hAnsi="Times New Roman" w:cs="Times New Roman"/>
          <w:b/>
          <w:sz w:val="24"/>
          <w:szCs w:val="24"/>
        </w:rPr>
        <w:t xml:space="preserve">La erótica </w:t>
      </w:r>
      <w:proofErr w:type="spellStart"/>
      <w:r w:rsidRPr="00A506F5">
        <w:rPr>
          <w:rFonts w:ascii="Times New Roman" w:hAnsi="Times New Roman" w:cs="Times New Roman"/>
          <w:b/>
          <w:sz w:val="24"/>
          <w:szCs w:val="24"/>
        </w:rPr>
        <w:t>dusseliana</w:t>
      </w:r>
      <w:proofErr w:type="spellEnd"/>
      <w:r w:rsidRPr="00A506F5">
        <w:rPr>
          <w:rFonts w:ascii="Times New Roman" w:hAnsi="Times New Roman" w:cs="Times New Roman"/>
          <w:b/>
          <w:sz w:val="24"/>
          <w:szCs w:val="24"/>
        </w:rPr>
        <w:t xml:space="preserve"> o </w:t>
      </w:r>
      <w:proofErr w:type="spellStart"/>
      <w:proofErr w:type="gramStart"/>
      <w:r w:rsidRPr="00A506F5">
        <w:rPr>
          <w:rFonts w:ascii="Times New Roman" w:hAnsi="Times New Roman" w:cs="Times New Roman"/>
          <w:b/>
          <w:sz w:val="24"/>
          <w:szCs w:val="24"/>
        </w:rPr>
        <w:t>la</w:t>
      </w:r>
      <w:proofErr w:type="spellEnd"/>
      <w:proofErr w:type="gramEnd"/>
      <w:r w:rsidRPr="00A506F5">
        <w:rPr>
          <w:rFonts w:ascii="Times New Roman" w:hAnsi="Times New Roman" w:cs="Times New Roman"/>
          <w:b/>
          <w:sz w:val="24"/>
          <w:szCs w:val="24"/>
        </w:rPr>
        <w:t xml:space="preserve"> </w:t>
      </w:r>
      <w:proofErr w:type="spellStart"/>
      <w:r w:rsidRPr="00A506F5">
        <w:rPr>
          <w:rFonts w:ascii="Times New Roman" w:hAnsi="Times New Roman" w:cs="Times New Roman"/>
          <w:b/>
          <w:sz w:val="24"/>
          <w:szCs w:val="24"/>
        </w:rPr>
        <w:t>posibilidad</w:t>
      </w:r>
      <w:proofErr w:type="spellEnd"/>
      <w:r w:rsidRPr="00A506F5">
        <w:rPr>
          <w:rFonts w:ascii="Times New Roman" w:hAnsi="Times New Roman" w:cs="Times New Roman"/>
          <w:b/>
          <w:sz w:val="24"/>
          <w:szCs w:val="24"/>
        </w:rPr>
        <w:t xml:space="preserve"> de pensar </w:t>
      </w:r>
      <w:proofErr w:type="spellStart"/>
      <w:r w:rsidRPr="00A506F5">
        <w:rPr>
          <w:rFonts w:ascii="Times New Roman" w:hAnsi="Times New Roman" w:cs="Times New Roman"/>
          <w:b/>
          <w:sz w:val="24"/>
          <w:szCs w:val="24"/>
        </w:rPr>
        <w:t>lo</w:t>
      </w:r>
      <w:proofErr w:type="spellEnd"/>
      <w:r w:rsidRPr="00A506F5">
        <w:rPr>
          <w:rFonts w:ascii="Times New Roman" w:hAnsi="Times New Roman" w:cs="Times New Roman"/>
          <w:b/>
          <w:sz w:val="24"/>
          <w:szCs w:val="24"/>
        </w:rPr>
        <w:t xml:space="preserve"> social más </w:t>
      </w:r>
      <w:proofErr w:type="spellStart"/>
      <w:r w:rsidRPr="00A506F5">
        <w:rPr>
          <w:rFonts w:ascii="Times New Roman" w:hAnsi="Times New Roman" w:cs="Times New Roman"/>
          <w:b/>
          <w:sz w:val="24"/>
          <w:szCs w:val="24"/>
        </w:rPr>
        <w:t>allá</w:t>
      </w:r>
      <w:proofErr w:type="spellEnd"/>
      <w:r w:rsidRPr="00A506F5">
        <w:rPr>
          <w:rFonts w:ascii="Times New Roman" w:hAnsi="Times New Roman" w:cs="Times New Roman"/>
          <w:b/>
          <w:sz w:val="24"/>
          <w:szCs w:val="24"/>
        </w:rPr>
        <w:t xml:space="preserve"> de </w:t>
      </w:r>
      <w:proofErr w:type="spellStart"/>
      <w:r w:rsidRPr="00A506F5">
        <w:rPr>
          <w:rFonts w:ascii="Times New Roman" w:hAnsi="Times New Roman" w:cs="Times New Roman"/>
          <w:b/>
          <w:sz w:val="24"/>
          <w:szCs w:val="24"/>
        </w:rPr>
        <w:t>Edipo</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In: Revista </w:t>
      </w:r>
      <w:proofErr w:type="spellStart"/>
      <w:r>
        <w:rPr>
          <w:rFonts w:ascii="Times New Roman" w:hAnsi="Times New Roman" w:cs="Times New Roman"/>
          <w:sz w:val="24"/>
          <w:szCs w:val="24"/>
        </w:rPr>
        <w:t>f@ro</w:t>
      </w:r>
      <w:proofErr w:type="spellEnd"/>
      <w:r>
        <w:rPr>
          <w:rFonts w:ascii="Times New Roman" w:hAnsi="Times New Roman" w:cs="Times New Roman"/>
          <w:sz w:val="24"/>
          <w:szCs w:val="24"/>
        </w:rPr>
        <w:t xml:space="preserve">. Vol. 6. Número 8. Disponível em: </w:t>
      </w:r>
      <w:r w:rsidRPr="00A506F5">
        <w:rPr>
          <w:rFonts w:ascii="Times New Roman" w:hAnsi="Times New Roman" w:cs="Times New Roman"/>
          <w:sz w:val="24"/>
          <w:szCs w:val="24"/>
        </w:rPr>
        <w:t>http://web.upla.cl/revistafaro/02_monografico/08_pgonzalez.html</w:t>
      </w:r>
    </w:p>
    <w:p w:rsidR="003D1B52" w:rsidRPr="003D1B52" w:rsidRDefault="003D1B52" w:rsidP="00B640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SAN PEDRO, </w:t>
      </w:r>
      <w:proofErr w:type="spellStart"/>
      <w:r>
        <w:rPr>
          <w:rFonts w:ascii="Times New Roman" w:hAnsi="Times New Roman" w:cs="Times New Roman"/>
          <w:sz w:val="24"/>
          <w:szCs w:val="24"/>
        </w:rPr>
        <w:t>Constanza</w:t>
      </w:r>
      <w:proofErr w:type="spellEnd"/>
      <w:r>
        <w:rPr>
          <w:rFonts w:ascii="Times New Roman" w:hAnsi="Times New Roman" w:cs="Times New Roman"/>
          <w:sz w:val="24"/>
          <w:szCs w:val="24"/>
        </w:rPr>
        <w:t xml:space="preserve">. </w:t>
      </w:r>
      <w:r w:rsidRPr="003D1B52">
        <w:rPr>
          <w:rFonts w:ascii="Times New Roman" w:hAnsi="Times New Roman" w:cs="Times New Roman"/>
          <w:b/>
          <w:sz w:val="24"/>
          <w:szCs w:val="24"/>
        </w:rPr>
        <w:t>¿</w:t>
      </w:r>
      <w:proofErr w:type="spellStart"/>
      <w:r w:rsidRPr="003D1B52">
        <w:rPr>
          <w:rFonts w:ascii="Times New Roman" w:hAnsi="Times New Roman" w:cs="Times New Roman"/>
          <w:b/>
          <w:sz w:val="24"/>
          <w:szCs w:val="24"/>
        </w:rPr>
        <w:t>Liberación</w:t>
      </w:r>
      <w:proofErr w:type="spellEnd"/>
      <w:r w:rsidRPr="003D1B52">
        <w:rPr>
          <w:rFonts w:ascii="Times New Roman" w:hAnsi="Times New Roman" w:cs="Times New Roman"/>
          <w:b/>
          <w:sz w:val="24"/>
          <w:szCs w:val="24"/>
        </w:rPr>
        <w:t xml:space="preserve"> erótica o </w:t>
      </w:r>
      <w:proofErr w:type="spellStart"/>
      <w:r w:rsidRPr="003D1B52">
        <w:rPr>
          <w:rFonts w:ascii="Times New Roman" w:hAnsi="Times New Roman" w:cs="Times New Roman"/>
          <w:b/>
          <w:sz w:val="24"/>
          <w:szCs w:val="24"/>
        </w:rPr>
        <w:t>prescripci</w:t>
      </w:r>
      <w:r>
        <w:rPr>
          <w:rFonts w:ascii="Times New Roman" w:hAnsi="Times New Roman" w:cs="Times New Roman"/>
          <w:b/>
          <w:sz w:val="24"/>
          <w:szCs w:val="24"/>
        </w:rPr>
        <w:t>ón</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sujetos</w:t>
      </w:r>
      <w:proofErr w:type="spellEnd"/>
      <w:r>
        <w:rPr>
          <w:rFonts w:ascii="Times New Roman" w:hAnsi="Times New Roman" w:cs="Times New Roman"/>
          <w:b/>
          <w:sz w:val="24"/>
          <w:szCs w:val="24"/>
        </w:rPr>
        <w:t xml:space="preserve"> y </w:t>
      </w:r>
      <w:proofErr w:type="spellStart"/>
      <w:r>
        <w:rPr>
          <w:rFonts w:ascii="Times New Roman" w:hAnsi="Times New Roman" w:cs="Times New Roman"/>
          <w:b/>
          <w:sz w:val="24"/>
          <w:szCs w:val="24"/>
        </w:rPr>
        <w:t>deseos</w:t>
      </w:r>
      <w:proofErr w:type="spellEnd"/>
      <w:r>
        <w:rPr>
          <w:rFonts w:ascii="Times New Roman" w:hAnsi="Times New Roman" w:cs="Times New Roman"/>
          <w:b/>
          <w:sz w:val="24"/>
          <w:szCs w:val="24"/>
        </w:rPr>
        <w:t>?</w:t>
      </w:r>
      <w:r>
        <w:rPr>
          <w:rFonts w:ascii="Times New Roman" w:hAnsi="Times New Roman" w:cs="Times New Roman"/>
          <w:sz w:val="24"/>
          <w:szCs w:val="24"/>
        </w:rPr>
        <w:t xml:space="preserve"> In: Revista interstícios de </w:t>
      </w:r>
      <w:proofErr w:type="spellStart"/>
      <w:proofErr w:type="gramStart"/>
      <w:r>
        <w:rPr>
          <w:rFonts w:ascii="Times New Roman" w:hAnsi="Times New Roman" w:cs="Times New Roman"/>
          <w:sz w:val="24"/>
          <w:szCs w:val="24"/>
        </w:rPr>
        <w:t>la</w:t>
      </w:r>
      <w:proofErr w:type="spellEnd"/>
      <w:proofErr w:type="gramEnd"/>
      <w:r>
        <w:rPr>
          <w:rFonts w:ascii="Times New Roman" w:hAnsi="Times New Roman" w:cs="Times New Roman"/>
          <w:sz w:val="24"/>
          <w:szCs w:val="24"/>
        </w:rPr>
        <w:t xml:space="preserve"> política y cultura. Número 3. Disponível em: </w:t>
      </w:r>
      <w:proofErr w:type="gramStart"/>
      <w:r w:rsidRPr="003D1B52">
        <w:rPr>
          <w:rFonts w:ascii="Times New Roman" w:hAnsi="Times New Roman" w:cs="Times New Roman"/>
          <w:sz w:val="24"/>
          <w:szCs w:val="24"/>
        </w:rPr>
        <w:t>http://revistas.unc.edu.ar/index.</w:t>
      </w:r>
      <w:proofErr w:type="gramEnd"/>
      <w:r w:rsidRPr="003D1B52">
        <w:rPr>
          <w:rFonts w:ascii="Times New Roman" w:hAnsi="Times New Roman" w:cs="Times New Roman"/>
          <w:sz w:val="24"/>
          <w:szCs w:val="24"/>
        </w:rPr>
        <w:t>php/intersticios/article/download/5368/5812</w:t>
      </w:r>
      <w:r>
        <w:rPr>
          <w:rFonts w:ascii="Times New Roman" w:hAnsi="Times New Roman" w:cs="Times New Roman"/>
          <w:sz w:val="24"/>
          <w:szCs w:val="24"/>
        </w:rPr>
        <w:t xml:space="preserve">  </w:t>
      </w:r>
    </w:p>
    <w:p w:rsidR="003D1B52" w:rsidRPr="003D1B52" w:rsidRDefault="003D1B52" w:rsidP="00B640DF">
      <w:pPr>
        <w:spacing w:after="0" w:line="240" w:lineRule="auto"/>
        <w:jc w:val="both"/>
        <w:rPr>
          <w:b/>
        </w:rPr>
      </w:pPr>
    </w:p>
    <w:p w:rsidR="00A506F5" w:rsidRPr="00A506F5" w:rsidRDefault="00B640DF" w:rsidP="00A506F5">
      <w:pPr>
        <w:spacing w:line="240" w:lineRule="auto"/>
        <w:jc w:val="both"/>
        <w:rPr>
          <w:rFonts w:ascii="Times New Roman" w:hAnsi="Times New Roman" w:cs="Times New Roman"/>
          <w:sz w:val="24"/>
          <w:szCs w:val="24"/>
        </w:rPr>
      </w:pPr>
      <w:r w:rsidRPr="00B640DF">
        <w:rPr>
          <w:rFonts w:ascii="Times New Roman" w:hAnsi="Times New Roman" w:cs="Times New Roman"/>
          <w:sz w:val="24"/>
          <w:szCs w:val="24"/>
        </w:rPr>
        <w:t xml:space="preserve">ZIMMERMANN, Roque. </w:t>
      </w:r>
      <w:r w:rsidRPr="00B640DF">
        <w:rPr>
          <w:rFonts w:ascii="Times New Roman" w:hAnsi="Times New Roman" w:cs="Times New Roman"/>
          <w:b/>
          <w:bCs/>
          <w:sz w:val="24"/>
          <w:szCs w:val="24"/>
        </w:rPr>
        <w:t>América Latina o não ser:</w:t>
      </w:r>
      <w:r w:rsidRPr="00B640DF">
        <w:rPr>
          <w:rFonts w:ascii="Times New Roman" w:hAnsi="Times New Roman" w:cs="Times New Roman"/>
          <w:sz w:val="24"/>
          <w:szCs w:val="24"/>
        </w:rPr>
        <w:t xml:space="preserve"> uma abordagem filosófica a partir de Enrique </w:t>
      </w:r>
      <w:proofErr w:type="spellStart"/>
      <w:r w:rsidRPr="00B640DF">
        <w:rPr>
          <w:rFonts w:ascii="Times New Roman" w:hAnsi="Times New Roman" w:cs="Times New Roman"/>
          <w:sz w:val="24"/>
          <w:szCs w:val="24"/>
        </w:rPr>
        <w:t>Dussel</w:t>
      </w:r>
      <w:proofErr w:type="spellEnd"/>
      <w:r w:rsidRPr="00B640DF">
        <w:rPr>
          <w:rFonts w:ascii="Times New Roman" w:hAnsi="Times New Roman" w:cs="Times New Roman"/>
          <w:sz w:val="24"/>
          <w:szCs w:val="24"/>
        </w:rPr>
        <w:t>. Petrópolis: Vozes: Petrópolis, 198</w:t>
      </w:r>
      <w:bookmarkStart w:id="2" w:name="_GoBack"/>
      <w:bookmarkEnd w:id="2"/>
      <w:r w:rsidRPr="00B640DF">
        <w:rPr>
          <w:rFonts w:ascii="Times New Roman" w:hAnsi="Times New Roman" w:cs="Times New Roman"/>
          <w:sz w:val="24"/>
          <w:szCs w:val="24"/>
        </w:rPr>
        <w:t>7.</w:t>
      </w:r>
      <w:r w:rsidRPr="00A506F5">
        <w:rPr>
          <w:rFonts w:ascii="Times New Roman" w:hAnsi="Times New Roman" w:cs="Times New Roman"/>
          <w:b/>
          <w:sz w:val="24"/>
          <w:szCs w:val="24"/>
        </w:rPr>
        <w:t xml:space="preserve"> </w:t>
      </w:r>
    </w:p>
    <w:sectPr w:rsidR="00A506F5" w:rsidRPr="00A506F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EB2" w:rsidRDefault="00E03EB2" w:rsidP="00C34B7B">
      <w:pPr>
        <w:spacing w:after="0" w:line="240" w:lineRule="auto"/>
      </w:pPr>
      <w:r>
        <w:separator/>
      </w:r>
    </w:p>
  </w:endnote>
  <w:endnote w:type="continuationSeparator" w:id="0">
    <w:p w:rsidR="00E03EB2" w:rsidRDefault="00E03EB2" w:rsidP="00C3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276704"/>
      <w:docPartObj>
        <w:docPartGallery w:val="Page Numbers (Bottom of Page)"/>
        <w:docPartUnique/>
      </w:docPartObj>
    </w:sdtPr>
    <w:sdtEndPr/>
    <w:sdtContent>
      <w:p w:rsidR="00CA2CAF" w:rsidRDefault="00CA2CAF">
        <w:pPr>
          <w:pStyle w:val="Rodap"/>
          <w:jc w:val="right"/>
        </w:pPr>
        <w:r>
          <w:fldChar w:fldCharType="begin"/>
        </w:r>
        <w:r>
          <w:instrText>PAGE   \* MERGEFORMAT</w:instrText>
        </w:r>
        <w:r>
          <w:fldChar w:fldCharType="separate"/>
        </w:r>
        <w:r w:rsidR="00360DA4">
          <w:rPr>
            <w:noProof/>
          </w:rPr>
          <w:t>12</w:t>
        </w:r>
        <w:r>
          <w:fldChar w:fldCharType="end"/>
        </w:r>
      </w:p>
    </w:sdtContent>
  </w:sdt>
  <w:p w:rsidR="00CA2CAF" w:rsidRDefault="00CA2C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EB2" w:rsidRDefault="00E03EB2" w:rsidP="00C34B7B">
      <w:pPr>
        <w:spacing w:after="0" w:line="240" w:lineRule="auto"/>
      </w:pPr>
      <w:r>
        <w:separator/>
      </w:r>
    </w:p>
  </w:footnote>
  <w:footnote w:type="continuationSeparator" w:id="0">
    <w:p w:rsidR="00E03EB2" w:rsidRDefault="00E03EB2" w:rsidP="00C34B7B">
      <w:pPr>
        <w:spacing w:after="0" w:line="240" w:lineRule="auto"/>
      </w:pPr>
      <w:r>
        <w:continuationSeparator/>
      </w:r>
    </w:p>
  </w:footnote>
  <w:footnote w:id="1">
    <w:p w:rsidR="00B85507" w:rsidRDefault="00B85507">
      <w:pPr>
        <w:pStyle w:val="Textodenotaderodap"/>
      </w:pPr>
      <w:r>
        <w:rPr>
          <w:rStyle w:val="Refdenotaderodap"/>
        </w:rPr>
        <w:footnoteRef/>
      </w:r>
      <w:r>
        <w:t xml:space="preserve"> Mestrando em Filosofia na linha de ética e política no PPG da UNIOESTE (Universidade Estadual do Noroeste Paraná) campus Toledo.</w:t>
      </w:r>
    </w:p>
  </w:footnote>
  <w:footnote w:id="2">
    <w:p w:rsidR="00B11401" w:rsidRPr="00EA2A07" w:rsidRDefault="00B11401" w:rsidP="00B11401">
      <w:pPr>
        <w:pStyle w:val="Textodenotaderodap"/>
      </w:pPr>
      <w:r>
        <w:rPr>
          <w:rStyle w:val="Refdenotaderodap"/>
        </w:rPr>
        <w:footnoteRef/>
      </w:r>
      <w:r>
        <w:t xml:space="preserve"> Reconhecimento do </w:t>
      </w:r>
      <w:r>
        <w:rPr>
          <w:i/>
        </w:rPr>
        <w:t xml:space="preserve">outro </w:t>
      </w:r>
      <w:r>
        <w:t>em todas as suas dimensões relacionais.</w:t>
      </w:r>
    </w:p>
  </w:footnote>
  <w:footnote w:id="3">
    <w:p w:rsidR="00B11401" w:rsidRDefault="00B11401" w:rsidP="00B11401">
      <w:pPr>
        <w:pStyle w:val="Textodenotaderodap"/>
        <w:ind w:left="0" w:firstLine="0"/>
        <w:jc w:val="both"/>
      </w:pPr>
      <w:r>
        <w:rPr>
          <w:rStyle w:val="Refdenotaderodap"/>
        </w:rPr>
        <w:footnoteRef/>
      </w:r>
      <w:r>
        <w:t xml:space="preserve"> </w:t>
      </w:r>
      <w:proofErr w:type="spellStart"/>
      <w:r>
        <w:t>Dussel</w:t>
      </w:r>
      <w:proofErr w:type="spellEnd"/>
      <w:r>
        <w:t xml:space="preserve"> faz a extensa exposição desse tema em </w:t>
      </w:r>
      <w:r>
        <w:rPr>
          <w:b/>
        </w:rPr>
        <w:t xml:space="preserve">El humanismo helénico, </w:t>
      </w:r>
      <w:r>
        <w:t xml:space="preserve">Buenos Aires: </w:t>
      </w:r>
      <w:proofErr w:type="spellStart"/>
      <w:r>
        <w:t>Eudeba</w:t>
      </w:r>
      <w:proofErr w:type="spellEnd"/>
      <w:r>
        <w:t xml:space="preserve">, 1975, em que trata da negação corporal inicialmente na literatura homérica e posteriormente na platônica. </w:t>
      </w:r>
    </w:p>
  </w:footnote>
  <w:footnote w:id="4">
    <w:p w:rsidR="00B11401" w:rsidRDefault="00B11401" w:rsidP="00D51361">
      <w:pPr>
        <w:pStyle w:val="Textodenotaderodap"/>
        <w:ind w:left="0" w:firstLine="0"/>
        <w:jc w:val="both"/>
      </w:pPr>
      <w:r>
        <w:rPr>
          <w:rStyle w:val="Refdenotaderodap"/>
        </w:rPr>
        <w:footnoteRef/>
      </w:r>
      <w:r>
        <w:t xml:space="preserve"> </w:t>
      </w:r>
      <w:r>
        <w:rPr>
          <w:b/>
        </w:rPr>
        <w:t xml:space="preserve">El dualismo </w:t>
      </w:r>
      <w:proofErr w:type="spellStart"/>
      <w:r>
        <w:rPr>
          <w:b/>
        </w:rPr>
        <w:t>en</w:t>
      </w:r>
      <w:proofErr w:type="spellEnd"/>
      <w:r>
        <w:rPr>
          <w:b/>
        </w:rPr>
        <w:t xml:space="preserve"> </w:t>
      </w:r>
      <w:proofErr w:type="spellStart"/>
      <w:proofErr w:type="gramStart"/>
      <w:r>
        <w:rPr>
          <w:b/>
        </w:rPr>
        <w:t>la</w:t>
      </w:r>
      <w:proofErr w:type="spellEnd"/>
      <w:proofErr w:type="gramEnd"/>
      <w:r>
        <w:rPr>
          <w:b/>
        </w:rPr>
        <w:t xml:space="preserve"> antropologia de </w:t>
      </w:r>
      <w:proofErr w:type="spellStart"/>
      <w:r>
        <w:rPr>
          <w:b/>
        </w:rPr>
        <w:t>la</w:t>
      </w:r>
      <w:proofErr w:type="spellEnd"/>
      <w:r>
        <w:rPr>
          <w:b/>
        </w:rPr>
        <w:t xml:space="preserve"> cristandade: </w:t>
      </w:r>
      <w:r>
        <w:t xml:space="preserve">desde </w:t>
      </w:r>
      <w:proofErr w:type="spellStart"/>
      <w:r>
        <w:t>el</w:t>
      </w:r>
      <w:proofErr w:type="spellEnd"/>
      <w:r>
        <w:t xml:space="preserve"> </w:t>
      </w:r>
      <w:proofErr w:type="spellStart"/>
      <w:r>
        <w:t>origen</w:t>
      </w:r>
      <w:proofErr w:type="spellEnd"/>
      <w:r>
        <w:t xml:space="preserve"> </w:t>
      </w:r>
      <w:proofErr w:type="spellStart"/>
      <w:r>
        <w:t>del</w:t>
      </w:r>
      <w:proofErr w:type="spellEnd"/>
      <w:r>
        <w:t xml:space="preserve"> cristianismo hasta antes de </w:t>
      </w:r>
      <w:proofErr w:type="spellStart"/>
      <w:r>
        <w:t>la</w:t>
      </w:r>
      <w:proofErr w:type="spellEnd"/>
      <w:r>
        <w:t xml:space="preserve"> conquista de </w:t>
      </w:r>
      <w:proofErr w:type="spellStart"/>
      <w:r>
        <w:t>America</w:t>
      </w:r>
      <w:proofErr w:type="spellEnd"/>
      <w:r>
        <w:rPr>
          <w:b/>
        </w:rPr>
        <w:t xml:space="preserve">. </w:t>
      </w:r>
      <w:r>
        <w:t xml:space="preserve">Buenos Aires: </w:t>
      </w:r>
      <w:proofErr w:type="spellStart"/>
      <w:r>
        <w:t>Eudeba</w:t>
      </w:r>
      <w:proofErr w:type="spellEnd"/>
      <w:r>
        <w:t xml:space="preserve">, 1975. </w:t>
      </w:r>
      <w:r>
        <w:rPr>
          <w:b/>
        </w:rPr>
        <w:t xml:space="preserve">El humanismo semita. </w:t>
      </w:r>
      <w:r>
        <w:t xml:space="preserve">Buenos Aires: </w:t>
      </w:r>
      <w:proofErr w:type="spellStart"/>
      <w:r>
        <w:t>Eudeba</w:t>
      </w:r>
      <w:proofErr w:type="spellEnd"/>
      <w:r>
        <w:t xml:space="preserve">, 1979. Nessas obras, </w:t>
      </w:r>
      <w:proofErr w:type="spellStart"/>
      <w:r>
        <w:t>Dussel</w:t>
      </w:r>
      <w:proofErr w:type="spellEnd"/>
      <w:r>
        <w:t xml:space="preserve"> fundamenta sua concepção de antropologia filosófica, apontando que, tanto no Oriente, quanto no Ocidente, construiu-se uma mentalidade de negação corporal por meio das culturas patriarcais.</w:t>
      </w:r>
    </w:p>
  </w:footnote>
  <w:footnote w:id="5">
    <w:p w:rsidR="00B11401" w:rsidRDefault="00B11401" w:rsidP="00B11401">
      <w:pPr>
        <w:pStyle w:val="Textodenotaderodap"/>
        <w:ind w:left="0" w:firstLine="0"/>
        <w:jc w:val="both"/>
      </w:pPr>
      <w:r>
        <w:rPr>
          <w:rStyle w:val="Refdenotaderodap"/>
        </w:rPr>
        <w:footnoteRef/>
      </w:r>
      <w:r>
        <w:t xml:space="preserve"> O sujeito que tem sua </w:t>
      </w:r>
      <w:r w:rsidRPr="005638A5">
        <w:rPr>
          <w:i/>
        </w:rPr>
        <w:t>alteridade</w:t>
      </w:r>
      <w:r>
        <w:t xml:space="preserve"> reconhecida, sendo tratado como distinto de o </w:t>
      </w:r>
      <w:r>
        <w:rPr>
          <w:i/>
        </w:rPr>
        <w:t>mesmo</w:t>
      </w:r>
      <w:r>
        <w:t xml:space="preserve">, ou seja, o reconhecimento do sujeito como distinto tendo suas peculiaridades e direitos respeitados. </w:t>
      </w:r>
    </w:p>
  </w:footnote>
  <w:footnote w:id="6">
    <w:p w:rsidR="00B11401" w:rsidRDefault="00B11401" w:rsidP="00B11401">
      <w:pPr>
        <w:pStyle w:val="Textodenotaderodap"/>
        <w:ind w:left="0" w:firstLine="0"/>
        <w:jc w:val="both"/>
      </w:pPr>
      <w:r>
        <w:rPr>
          <w:rStyle w:val="Refdenotaderodap"/>
        </w:rPr>
        <w:footnoteRef/>
      </w:r>
      <w:r>
        <w:t xml:space="preserve"> Ampliação do conceito de </w:t>
      </w:r>
      <w:r w:rsidRPr="00C62EEB">
        <w:rPr>
          <w:i/>
        </w:rPr>
        <w:t>outro</w:t>
      </w:r>
      <w:r>
        <w:t xml:space="preserve">, tomada metaforicamente para referir-se aos excluídos do sistema global. Isto é, a grande maioria da população mundial que se encontra explorada de forma material, política, social, econômica, moral e eticamente (DUSSEL, 1998, p.17). </w:t>
      </w:r>
    </w:p>
  </w:footnote>
  <w:footnote w:id="7">
    <w:p w:rsidR="00B11401" w:rsidRDefault="00B11401" w:rsidP="00B11401">
      <w:pPr>
        <w:pStyle w:val="Textodenotaderodap"/>
        <w:ind w:left="0" w:firstLine="0"/>
        <w:jc w:val="both"/>
      </w:pPr>
      <w:r>
        <w:rPr>
          <w:rStyle w:val="Refdenotaderodap"/>
        </w:rPr>
        <w:footnoteRef/>
      </w:r>
      <w:r>
        <w:t xml:space="preserve"> Absorção da </w:t>
      </w:r>
      <w:r w:rsidRPr="00C62EEB">
        <w:rPr>
          <w:i/>
        </w:rPr>
        <w:t>alteridade</w:t>
      </w:r>
      <w:r>
        <w:t xml:space="preserve">, reduzindo-a a </w:t>
      </w:r>
      <w:r w:rsidRPr="007661A6">
        <w:rPr>
          <w:i/>
        </w:rPr>
        <w:t>o</w:t>
      </w:r>
      <w:r>
        <w:t xml:space="preserve"> </w:t>
      </w:r>
      <w:r w:rsidRPr="00C62EEB">
        <w:rPr>
          <w:i/>
        </w:rPr>
        <w:t>mesmo</w:t>
      </w:r>
      <w:r>
        <w:t>, prescrevendo, dessa maneira, sua morte. Uma vez não observada esta distinção, o sujeito dominador se impõe como fonte e centro do poder frente ao dominado, satisfazendo, dessa maneira, suas necessidades (cf. DUSSEL, 1977 (c) p.100; DUSSEL, 1993, p.19).</w:t>
      </w:r>
    </w:p>
  </w:footnote>
  <w:footnote w:id="8">
    <w:p w:rsidR="00B11401" w:rsidRDefault="00B11401" w:rsidP="00B11401">
      <w:pPr>
        <w:pStyle w:val="Textodenotaderodap"/>
        <w:ind w:left="0" w:firstLine="0"/>
        <w:jc w:val="both"/>
      </w:pPr>
      <w:r>
        <w:rPr>
          <w:rStyle w:val="Refdenotaderodap"/>
        </w:rPr>
        <w:footnoteRef/>
      </w:r>
      <w:r>
        <w:t xml:space="preserve"> Enfoque no sujeito marginalizado e não no vencedor. Isso implica em pensar a realidade a partir do </w:t>
      </w:r>
      <w:r w:rsidRPr="00C62EEB">
        <w:rPr>
          <w:i/>
        </w:rPr>
        <w:t>outro</w:t>
      </w:r>
      <w:r>
        <w:t xml:space="preserve"> diferente do </w:t>
      </w:r>
      <w:r>
        <w:rPr>
          <w:i/>
        </w:rPr>
        <w:t>eu</w:t>
      </w:r>
      <w:r>
        <w:t xml:space="preserve"> conquistador. Trata-se, portanto do “rosto do outro” que interpela o </w:t>
      </w:r>
      <w:r w:rsidRPr="005B6CC2">
        <w:rPr>
          <w:i/>
        </w:rPr>
        <w:t>eu</w:t>
      </w:r>
      <w:r>
        <w:t xml:space="preserve">, a partir </w:t>
      </w:r>
      <w:proofErr w:type="gramStart"/>
      <w:r>
        <w:t>de</w:t>
      </w:r>
      <w:proofErr w:type="gramEnd"/>
      <w:r>
        <w:t xml:space="preserve"> </w:t>
      </w:r>
    </w:p>
    <w:p w:rsidR="00B11401" w:rsidRDefault="00B11401" w:rsidP="00B11401">
      <w:pPr>
        <w:pStyle w:val="Textodenotaderodap"/>
        <w:ind w:left="0" w:firstLine="0"/>
        <w:jc w:val="both"/>
      </w:pPr>
      <w:proofErr w:type="gramStart"/>
      <w:r>
        <w:t>sua</w:t>
      </w:r>
      <w:proofErr w:type="gramEnd"/>
      <w:r>
        <w:t xml:space="preserve"> realidade opressora ( DUSSEL, 1977 (c)). A utilização desse conceito por </w:t>
      </w:r>
      <w:proofErr w:type="spellStart"/>
      <w:r>
        <w:t>Dussel</w:t>
      </w:r>
      <w:proofErr w:type="spellEnd"/>
      <w:r>
        <w:t xml:space="preserve"> relaciona-se diretamente com a concepção de </w:t>
      </w:r>
      <w:proofErr w:type="spellStart"/>
      <w:r>
        <w:t>Levinas</w:t>
      </w:r>
      <w:proofErr w:type="spellEnd"/>
      <w:r>
        <w:t xml:space="preserve"> em que o rosto do outro interpela através do “olhar do despossuído”, revelando-se como “epifania”, suplicando pela justiça (LEVINAS, 1980, p.37).</w:t>
      </w:r>
    </w:p>
  </w:footnote>
  <w:footnote w:id="9">
    <w:p w:rsidR="00B11401" w:rsidRDefault="00B11401" w:rsidP="00B11401">
      <w:pPr>
        <w:pStyle w:val="Textodenotaderodap"/>
        <w:ind w:left="0" w:firstLine="0"/>
        <w:jc w:val="both"/>
      </w:pPr>
      <w:r>
        <w:rPr>
          <w:rStyle w:val="Refdenotaderodap"/>
        </w:rPr>
        <w:footnoteRef/>
      </w:r>
      <w:r>
        <w:t xml:space="preserve"> Dominação europeia sobre a América Latina, descrita por </w:t>
      </w:r>
      <w:proofErr w:type="spellStart"/>
      <w:r>
        <w:t>Dussel</w:t>
      </w:r>
      <w:proofErr w:type="spellEnd"/>
      <w:r>
        <w:t xml:space="preserve"> como “encobrimento do Outro”, processo que se deu de forma violenta com o objetivo de legitimar a supremacia do dominador (europeu) sobre o dominado (latino-americano). Tal ação proporcionou que a subjetividade do conquistador fosse construindo-se lentamente a partir de uma práxis de “conquista” que opõe o sujeito superior ao inferior estabelecendo a distinção entre “os mundos” explorador e explorado. (DUSSEL, 1993).</w:t>
      </w:r>
    </w:p>
  </w:footnote>
  <w:footnote w:id="10">
    <w:p w:rsidR="00B11401" w:rsidRDefault="00B11401" w:rsidP="00B11401">
      <w:pPr>
        <w:pStyle w:val="Textodenotaderodap"/>
        <w:ind w:left="0" w:firstLine="0"/>
        <w:jc w:val="both"/>
      </w:pPr>
      <w:r>
        <w:rPr>
          <w:rStyle w:val="Refdenotaderodap"/>
        </w:rPr>
        <w:footnoteRef/>
      </w:r>
      <w:r>
        <w:t xml:space="preserve"> </w:t>
      </w:r>
      <w:proofErr w:type="spellStart"/>
      <w:r>
        <w:t>Dussel</w:t>
      </w:r>
      <w:proofErr w:type="spellEnd"/>
      <w:r>
        <w:t xml:space="preserve"> utiliza o termo para se referir à satisfação do dominador sobre o dominado, tratando-se de um processo de “subjetividade moderna do ego” que tem, na colonização da América final do século XV e início do XVI, sua expressão concreta, sendo esta, sistematizada ao longo dos séculos e exprimida definitivamente por Descartes no </w:t>
      </w:r>
      <w:r>
        <w:rPr>
          <w:i/>
        </w:rPr>
        <w:t>Discurso do método</w:t>
      </w:r>
      <w:r>
        <w:t xml:space="preserve">. No entanto, o termo é utilizado por </w:t>
      </w:r>
      <w:proofErr w:type="spellStart"/>
      <w:r>
        <w:t>Dussel</w:t>
      </w:r>
      <w:proofErr w:type="spellEnd"/>
      <w:r>
        <w:t xml:space="preserve"> para expressar a ideia de dominação já presente na colonização da América Latina, embora esse conceito não estivesse plenamente desenvolvido. (DUSSEL, 1993, p.13).</w:t>
      </w:r>
    </w:p>
  </w:footnote>
  <w:footnote w:id="11">
    <w:p w:rsidR="00B11401" w:rsidRDefault="00B11401" w:rsidP="00B11401">
      <w:pPr>
        <w:pStyle w:val="Textodenotaderodap"/>
        <w:ind w:left="0" w:firstLine="0"/>
        <w:jc w:val="both"/>
      </w:pPr>
      <w:r>
        <w:rPr>
          <w:rStyle w:val="Refdenotaderodap"/>
        </w:rPr>
        <w:footnoteRef/>
      </w:r>
      <w:r>
        <w:t xml:space="preserve"> O termo pode ser entendido como a supressão da </w:t>
      </w:r>
      <w:r w:rsidRPr="00C62EEB">
        <w:rPr>
          <w:i/>
        </w:rPr>
        <w:t>alteridade</w:t>
      </w:r>
      <w:r>
        <w:t xml:space="preserve"> do </w:t>
      </w:r>
      <w:r w:rsidRPr="00C62EEB">
        <w:rPr>
          <w:i/>
        </w:rPr>
        <w:t>outro</w:t>
      </w:r>
      <w:r>
        <w:t xml:space="preserve">, não o identificando como distinto; ao contrário, encerrando-o dentro de um ambiente que não leva em conta sua distinção em relação ao sujeito da ação. É o não espaço para o diferente: </w:t>
      </w:r>
      <w:proofErr w:type="gramStart"/>
      <w:r>
        <w:t xml:space="preserve">“o </w:t>
      </w:r>
      <w:proofErr w:type="spellStart"/>
      <w:r>
        <w:t>meta-físico</w:t>
      </w:r>
      <w:proofErr w:type="spellEnd"/>
      <w:r>
        <w:t xml:space="preserve">, o </w:t>
      </w:r>
      <w:proofErr w:type="spellStart"/>
      <w:r>
        <w:t>trans-ontológico</w:t>
      </w:r>
      <w:proofErr w:type="spellEnd"/>
      <w:r>
        <w:t>; “o Outro”.</w:t>
      </w:r>
      <w:proofErr w:type="gramEnd"/>
      <w:r>
        <w:t xml:space="preserve"> (DUSSEL, 1977 (c), p.113).  </w:t>
      </w:r>
    </w:p>
  </w:footnote>
  <w:footnote w:id="12">
    <w:p w:rsidR="00B11401" w:rsidRPr="009B4AB3" w:rsidRDefault="00B11401" w:rsidP="00B11401">
      <w:pPr>
        <w:pStyle w:val="Textodenotaderodap"/>
        <w:ind w:left="0" w:firstLine="0"/>
        <w:jc w:val="both"/>
      </w:pPr>
      <w:r>
        <w:rPr>
          <w:rStyle w:val="Refdenotaderodap"/>
        </w:rPr>
        <w:footnoteRef/>
      </w:r>
      <w:r>
        <w:t xml:space="preserve"> Esse eixo se insere no tema da negação material tratada, extensamente, por </w:t>
      </w:r>
      <w:proofErr w:type="spellStart"/>
      <w:r>
        <w:t>Dussel</w:t>
      </w:r>
      <w:proofErr w:type="spellEnd"/>
      <w:r>
        <w:t xml:space="preserve"> em </w:t>
      </w:r>
      <w:r>
        <w:rPr>
          <w:i/>
        </w:rPr>
        <w:t>Ética da Libertação</w:t>
      </w:r>
      <w:r>
        <w:t xml:space="preserve">. A expressão </w:t>
      </w:r>
      <w:r w:rsidRPr="009B4AB3">
        <w:t>“</w:t>
      </w:r>
      <w:proofErr w:type="spellStart"/>
      <w:r>
        <w:rPr>
          <w:i/>
        </w:rPr>
        <w:t>negatividad</w:t>
      </w:r>
      <w:proofErr w:type="spellEnd"/>
      <w:r w:rsidRPr="009B4AB3">
        <w:t>”</w:t>
      </w:r>
      <w:r>
        <w:t xml:space="preserve"> é empregada pelo autor para tratar da negação das </w:t>
      </w:r>
      <w:r w:rsidRPr="00C62EEB">
        <w:rPr>
          <w:i/>
        </w:rPr>
        <w:t xml:space="preserve">vítimas </w:t>
      </w:r>
      <w:r>
        <w:t xml:space="preserve">da </w:t>
      </w:r>
      <w:r w:rsidRPr="00C62EEB">
        <w:rPr>
          <w:i/>
        </w:rPr>
        <w:t>totalidade</w:t>
      </w:r>
      <w:r>
        <w:t xml:space="preserve">. Principalmente a partir da segunda parte do livro, é tratada a questão da negatividade das </w:t>
      </w:r>
      <w:r>
        <w:rPr>
          <w:i/>
        </w:rPr>
        <w:t>vítimas</w:t>
      </w:r>
      <w:r>
        <w:t xml:space="preserve">, sinalizando a práxis em seu sentido libertário partindo da ética, que é o tema central da obra. O esforço é para que a ética adquira conotações concretas, conectadas com a realidade material das </w:t>
      </w:r>
      <w:r w:rsidRPr="00597DB9">
        <w:rPr>
          <w:i/>
        </w:rPr>
        <w:t>vítimas</w:t>
      </w:r>
      <w:r>
        <w:t>.</w:t>
      </w:r>
    </w:p>
  </w:footnote>
  <w:footnote w:id="13">
    <w:p w:rsidR="00B11401" w:rsidRPr="00597DB9" w:rsidRDefault="00B11401" w:rsidP="00B11401">
      <w:pPr>
        <w:pStyle w:val="Textodenotaderodap"/>
        <w:ind w:left="0" w:firstLine="0"/>
        <w:jc w:val="both"/>
      </w:pPr>
      <w:r>
        <w:rPr>
          <w:rStyle w:val="Refdenotaderodap"/>
        </w:rPr>
        <w:footnoteRef/>
      </w:r>
      <w:r>
        <w:t xml:space="preserve"> A </w:t>
      </w:r>
      <w:proofErr w:type="spellStart"/>
      <w:r>
        <w:t>matrialidade</w:t>
      </w:r>
      <w:proofErr w:type="spellEnd"/>
      <w:r>
        <w:t xml:space="preserve"> em questão diz respeito à “</w:t>
      </w:r>
      <w:r>
        <w:rPr>
          <w:i/>
        </w:rPr>
        <w:t>ética material</w:t>
      </w:r>
      <w:r>
        <w:t xml:space="preserve">”, expressão utilizada pelo autor para abordar o compromisso ético com a realidade de opressão concreta, seja de produção ou de reprodução da vida, dentro da totalidade. </w:t>
      </w:r>
    </w:p>
  </w:footnote>
  <w:footnote w:id="14">
    <w:p w:rsidR="00B11401" w:rsidRPr="005E53C8" w:rsidRDefault="00B11401" w:rsidP="00B11401">
      <w:pPr>
        <w:pStyle w:val="Textodenotaderodap"/>
        <w:ind w:left="0" w:firstLine="0"/>
        <w:jc w:val="both"/>
        <w:rPr>
          <w:b/>
          <w:i/>
        </w:rPr>
      </w:pPr>
      <w:r>
        <w:rPr>
          <w:rStyle w:val="Refdenotaderodap"/>
        </w:rPr>
        <w:footnoteRef/>
      </w:r>
      <w:r>
        <w:t xml:space="preserve"> Essas categorias são expostas por </w:t>
      </w:r>
      <w:proofErr w:type="spellStart"/>
      <w:r>
        <w:t>Dussel</w:t>
      </w:r>
      <w:proofErr w:type="spellEnd"/>
      <w:r>
        <w:t xml:space="preserve"> quando aborda a erótica em: </w:t>
      </w:r>
      <w:r w:rsidRPr="00144350">
        <w:rPr>
          <w:rFonts w:cs="Times New Roman"/>
          <w:b/>
          <w:bCs/>
          <w:szCs w:val="24"/>
        </w:rPr>
        <w:t>Para uma ética da libertação latino-americana III</w:t>
      </w:r>
      <w:r w:rsidRPr="00144350">
        <w:rPr>
          <w:rFonts w:cs="Times New Roman"/>
          <w:bCs/>
          <w:szCs w:val="24"/>
        </w:rPr>
        <w:t>: erótica e pedagógica. Loyola: São Paulo, 1977</w:t>
      </w:r>
      <w:r>
        <w:rPr>
          <w:rFonts w:cs="Times New Roman"/>
          <w:bCs/>
          <w:szCs w:val="24"/>
        </w:rPr>
        <w:t xml:space="preserve">. O autor aborda de forma extensa suas críticas à filosofia europeia e o ideário construído sobre a mulher baseado nas premissas dos mais iminentes pensadores, desde Platão a </w:t>
      </w:r>
      <w:proofErr w:type="spellStart"/>
      <w:r>
        <w:rPr>
          <w:rFonts w:cs="Times New Roman"/>
          <w:bCs/>
          <w:szCs w:val="24"/>
        </w:rPr>
        <w:t>Nietszche</w:t>
      </w:r>
      <w:proofErr w:type="spellEnd"/>
      <w:r>
        <w:rPr>
          <w:rFonts w:cs="Times New Roman"/>
          <w:bCs/>
          <w:szCs w:val="24"/>
        </w:rPr>
        <w:t xml:space="preserve">, perpassado os eixos da ontologia, metafísica e ética. Esses pressupostos são tratados como legitimadores da opressão da mulher e têm sua base teórica na filosofia europeia. </w:t>
      </w:r>
    </w:p>
  </w:footnote>
  <w:footnote w:id="15">
    <w:p w:rsidR="00B11401" w:rsidRPr="00B95522" w:rsidRDefault="00B11401" w:rsidP="00B11401">
      <w:pPr>
        <w:pStyle w:val="Textodenotaderodap"/>
        <w:ind w:left="0" w:firstLine="0"/>
        <w:jc w:val="both"/>
      </w:pPr>
      <w:r>
        <w:rPr>
          <w:rStyle w:val="Refdenotaderodap"/>
        </w:rPr>
        <w:footnoteRef/>
      </w:r>
      <w:r>
        <w:t xml:space="preserve"> Tal reflexão faz parte do método </w:t>
      </w:r>
      <w:proofErr w:type="spellStart"/>
      <w:r w:rsidRPr="00C62EEB">
        <w:rPr>
          <w:i/>
        </w:rPr>
        <w:t>analético</w:t>
      </w:r>
      <w:proofErr w:type="spellEnd"/>
      <w:r>
        <w:t xml:space="preserve">, que pensa a partir de um ponto exterior à </w:t>
      </w:r>
      <w:r w:rsidRPr="00C62EEB">
        <w:rPr>
          <w:i/>
        </w:rPr>
        <w:t>totalidade</w:t>
      </w:r>
      <w:r>
        <w:t xml:space="preserve">. Partindo dele, há um compromisso ético com os dominados, </w:t>
      </w:r>
      <w:r w:rsidRPr="00C62EEB">
        <w:rPr>
          <w:i/>
        </w:rPr>
        <w:t>vítimas</w:t>
      </w:r>
      <w:r>
        <w:t xml:space="preserve"> dos sistemas opressores, que negam a dignidade material e ética dos sujeitos históricos (DUSSEL, 1998).</w:t>
      </w:r>
    </w:p>
  </w:footnote>
  <w:footnote w:id="16">
    <w:p w:rsidR="00B11401" w:rsidRDefault="00B11401" w:rsidP="00B11401">
      <w:pPr>
        <w:pStyle w:val="Textodenotaderodap"/>
        <w:ind w:left="0" w:firstLine="0"/>
        <w:jc w:val="both"/>
      </w:pPr>
      <w:r>
        <w:rPr>
          <w:rStyle w:val="Refdenotaderodap"/>
        </w:rPr>
        <w:footnoteRef/>
      </w:r>
      <w:r>
        <w:t xml:space="preserve"> Todos esses conceitos apontam para o ponto de partida da filosofia da libertação: a </w:t>
      </w:r>
      <w:r w:rsidRPr="00C62EEB">
        <w:rPr>
          <w:i/>
        </w:rPr>
        <w:t>alteridade</w:t>
      </w:r>
      <w:r>
        <w:t xml:space="preserve"> frente à </w:t>
      </w:r>
      <w:r w:rsidRPr="00C62EEB">
        <w:rPr>
          <w:i/>
        </w:rPr>
        <w:t>totalidade</w:t>
      </w:r>
      <w:r>
        <w:t>. A definição e diferença etimológica dos termos não necessitam ser discriminadas, uma vez que a ênfase, nesse ponto, é o fundamento da alteridade que eles representam; ou seja, a premissa para se pensar a filosofia da libertação.</w:t>
      </w:r>
    </w:p>
  </w:footnote>
  <w:footnote w:id="17">
    <w:p w:rsidR="00B11401" w:rsidRPr="0042068A" w:rsidRDefault="00B11401" w:rsidP="00B11401">
      <w:pPr>
        <w:pStyle w:val="Textodenotaderodap"/>
        <w:ind w:left="0" w:firstLine="0"/>
      </w:pPr>
      <w:r>
        <w:rPr>
          <w:rStyle w:val="Refdenotaderodap"/>
        </w:rPr>
        <w:footnoteRef/>
      </w:r>
      <w:r>
        <w:t xml:space="preserve"> </w:t>
      </w:r>
      <w:r>
        <w:rPr>
          <w:b/>
        </w:rPr>
        <w:t xml:space="preserve">El humanismo semita. </w:t>
      </w:r>
      <w:r>
        <w:t xml:space="preserve">Buenos Aires: </w:t>
      </w:r>
      <w:proofErr w:type="spellStart"/>
      <w:r>
        <w:t>Eudeba</w:t>
      </w:r>
      <w:proofErr w:type="spellEnd"/>
      <w:r>
        <w:t xml:space="preserve">, 1979; </w:t>
      </w:r>
      <w:r>
        <w:rPr>
          <w:b/>
        </w:rPr>
        <w:t xml:space="preserve">El humanismo helénico. </w:t>
      </w:r>
      <w:r>
        <w:t xml:space="preserve">Buenos Aires: </w:t>
      </w:r>
      <w:proofErr w:type="spellStart"/>
      <w:r>
        <w:t>Eudeba</w:t>
      </w:r>
      <w:proofErr w:type="spellEnd"/>
      <w:r>
        <w:t xml:space="preserve">, 1975 e </w:t>
      </w:r>
      <w:r>
        <w:rPr>
          <w:b/>
        </w:rPr>
        <w:t xml:space="preserve">El dualismo </w:t>
      </w:r>
      <w:proofErr w:type="spellStart"/>
      <w:r>
        <w:rPr>
          <w:b/>
        </w:rPr>
        <w:t>en</w:t>
      </w:r>
      <w:proofErr w:type="spellEnd"/>
      <w:r>
        <w:rPr>
          <w:b/>
        </w:rPr>
        <w:t xml:space="preserve"> </w:t>
      </w:r>
      <w:proofErr w:type="spellStart"/>
      <w:proofErr w:type="gramStart"/>
      <w:r>
        <w:rPr>
          <w:b/>
        </w:rPr>
        <w:t>la</w:t>
      </w:r>
      <w:proofErr w:type="spellEnd"/>
      <w:proofErr w:type="gramEnd"/>
      <w:r>
        <w:rPr>
          <w:b/>
        </w:rPr>
        <w:t xml:space="preserve"> antropologia de </w:t>
      </w:r>
      <w:proofErr w:type="spellStart"/>
      <w:r>
        <w:rPr>
          <w:b/>
        </w:rPr>
        <w:t>la</w:t>
      </w:r>
      <w:proofErr w:type="spellEnd"/>
      <w:r>
        <w:rPr>
          <w:b/>
        </w:rPr>
        <w:t xml:space="preserve"> cristandade: </w:t>
      </w:r>
      <w:r>
        <w:t xml:space="preserve">desde </w:t>
      </w:r>
      <w:proofErr w:type="spellStart"/>
      <w:r>
        <w:t>el</w:t>
      </w:r>
      <w:proofErr w:type="spellEnd"/>
      <w:r>
        <w:t xml:space="preserve"> </w:t>
      </w:r>
      <w:proofErr w:type="spellStart"/>
      <w:r>
        <w:t>origen</w:t>
      </w:r>
      <w:proofErr w:type="spellEnd"/>
      <w:r>
        <w:t xml:space="preserve"> </w:t>
      </w:r>
      <w:proofErr w:type="spellStart"/>
      <w:r>
        <w:t>del</w:t>
      </w:r>
      <w:proofErr w:type="spellEnd"/>
      <w:r>
        <w:t xml:space="preserve"> cristianismo hasta antes de </w:t>
      </w:r>
      <w:proofErr w:type="spellStart"/>
      <w:r>
        <w:t>la</w:t>
      </w:r>
      <w:proofErr w:type="spellEnd"/>
      <w:r>
        <w:t xml:space="preserve"> conquista de </w:t>
      </w:r>
      <w:proofErr w:type="spellStart"/>
      <w:r>
        <w:t>America</w:t>
      </w:r>
      <w:proofErr w:type="spellEnd"/>
      <w:r>
        <w:rPr>
          <w:b/>
        </w:rPr>
        <w:t xml:space="preserve">. </w:t>
      </w:r>
      <w:r>
        <w:t xml:space="preserve">Buenos Aires: </w:t>
      </w:r>
      <w:proofErr w:type="spellStart"/>
      <w:r>
        <w:t>Eudeba</w:t>
      </w:r>
      <w:proofErr w:type="spellEnd"/>
      <w:r>
        <w:t>, 1975.</w:t>
      </w:r>
    </w:p>
  </w:footnote>
  <w:footnote w:id="18">
    <w:p w:rsidR="00B11401" w:rsidRDefault="00B11401" w:rsidP="00B11401">
      <w:pPr>
        <w:pStyle w:val="Textodenotaderodap"/>
        <w:ind w:left="0" w:firstLine="0"/>
        <w:jc w:val="both"/>
      </w:pPr>
      <w:r>
        <w:rPr>
          <w:rStyle w:val="Refdenotaderodap"/>
        </w:rPr>
        <w:footnoteRef/>
      </w:r>
      <w:r>
        <w:t xml:space="preserve"> Partindo do aperfeiçoamento do pensamento de Aristóteles, </w:t>
      </w:r>
      <w:proofErr w:type="spellStart"/>
      <w:r>
        <w:t>Dussel</w:t>
      </w:r>
      <w:proofErr w:type="spellEnd"/>
      <w:r>
        <w:t xml:space="preserve"> trata do método dialético relacionando-o com a </w:t>
      </w:r>
      <w:r w:rsidRPr="00C62EEB">
        <w:rPr>
          <w:i/>
        </w:rPr>
        <w:t>exterioridade</w:t>
      </w:r>
      <w:r>
        <w:t xml:space="preserve"> e a </w:t>
      </w:r>
      <w:r w:rsidRPr="00C62EEB">
        <w:rPr>
          <w:i/>
        </w:rPr>
        <w:t>totalidade</w:t>
      </w:r>
      <w:r>
        <w:t xml:space="preserve">, criticando, dessa maneira, o processo de totalização que nega a </w:t>
      </w:r>
      <w:r w:rsidRPr="00C62EEB">
        <w:rPr>
          <w:i/>
        </w:rPr>
        <w:t>alteridade</w:t>
      </w:r>
      <w:r>
        <w:t xml:space="preserve">. A partir disso, fundamenta um “ponto de apoio” a partir da </w:t>
      </w:r>
      <w:r w:rsidRPr="00C62EEB">
        <w:rPr>
          <w:i/>
        </w:rPr>
        <w:t>exterioridade</w:t>
      </w:r>
      <w:r>
        <w:t xml:space="preserve"> denominado “</w:t>
      </w:r>
      <w:proofErr w:type="spellStart"/>
      <w:r>
        <w:t>transontológico</w:t>
      </w:r>
      <w:proofErr w:type="spellEnd"/>
      <w:r>
        <w:t xml:space="preserve">”, aberto à </w:t>
      </w:r>
      <w:r w:rsidRPr="00C62EEB">
        <w:rPr>
          <w:i/>
        </w:rPr>
        <w:t>alteridade</w:t>
      </w:r>
      <w:r>
        <w:t xml:space="preserve">, que não se encerrando no </w:t>
      </w:r>
      <w:r w:rsidRPr="00C62EEB">
        <w:rPr>
          <w:i/>
        </w:rPr>
        <w:t>mesmo</w:t>
      </w:r>
      <w:r>
        <w:t>. Trata-se, portanto, de um ponto “</w:t>
      </w:r>
      <w:r>
        <w:rPr>
          <w:i/>
        </w:rPr>
        <w:t xml:space="preserve">más </w:t>
      </w:r>
      <w:proofErr w:type="spellStart"/>
      <w:proofErr w:type="gramStart"/>
      <w:r>
        <w:rPr>
          <w:i/>
        </w:rPr>
        <w:t>allá</w:t>
      </w:r>
      <w:proofErr w:type="spellEnd"/>
      <w:proofErr w:type="gramEnd"/>
      <w:r>
        <w:t xml:space="preserve">” da </w:t>
      </w:r>
      <w:r w:rsidRPr="00C62EEB">
        <w:rPr>
          <w:i/>
        </w:rPr>
        <w:t>totalidade</w:t>
      </w:r>
      <w:r>
        <w:t xml:space="preserve">, partindo da </w:t>
      </w:r>
      <w:r w:rsidRPr="00C62EEB">
        <w:rPr>
          <w:i/>
        </w:rPr>
        <w:t>exterioridade</w:t>
      </w:r>
      <w:r>
        <w:t xml:space="preserve">, centrando-se na realidade do </w:t>
      </w:r>
      <w:r w:rsidRPr="00C62EEB">
        <w:rPr>
          <w:i/>
        </w:rPr>
        <w:t>outro</w:t>
      </w:r>
      <w:r>
        <w:t xml:space="preserve"> e fazendo dessa seu fundamento (DUSSEL, 1974). </w:t>
      </w:r>
    </w:p>
  </w:footnote>
  <w:footnote w:id="19">
    <w:p w:rsidR="00B11401" w:rsidRDefault="00B11401" w:rsidP="00B11401">
      <w:pPr>
        <w:pStyle w:val="Textodenotaderodap"/>
        <w:ind w:left="0" w:firstLine="0"/>
        <w:jc w:val="both"/>
      </w:pPr>
      <w:r>
        <w:rPr>
          <w:rStyle w:val="Refdenotaderodap"/>
        </w:rPr>
        <w:footnoteRef/>
      </w:r>
      <w:r>
        <w:t xml:space="preserve"> O exemplo de Rigoberta tipifica a mulher duplamente explorada. Inicialmente, em sua condição de indígena em um contexto de dominação e exploração e, posteriormente, em sua realidade como mulher em que sua </w:t>
      </w:r>
      <w:r w:rsidRPr="00C62EEB">
        <w:rPr>
          <w:i/>
        </w:rPr>
        <w:t>alteridade</w:t>
      </w:r>
      <w:r>
        <w:t xml:space="preserve"> foi negada. No momento em que toma consciência de sua realidade e se afirma como sujeito de direitos, fundamenta a premissa da libertação, partindo de uma realidade negada que almeja a libertação, a partir da concretude de sua existência, podendo ser entendido como o ponto de apoio para a </w:t>
      </w:r>
      <w:proofErr w:type="spellStart"/>
      <w:r>
        <w:rPr>
          <w:i/>
        </w:rPr>
        <w:t>analética</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AF" w:rsidRDefault="00CA2C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E571CF4"/>
    <w:multiLevelType w:val="multilevel"/>
    <w:tmpl w:val="FE4EA2A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05"/>
    <w:rsid w:val="0000100C"/>
    <w:rsid w:val="00020A6C"/>
    <w:rsid w:val="00035514"/>
    <w:rsid w:val="00067099"/>
    <w:rsid w:val="0008193A"/>
    <w:rsid w:val="000836D7"/>
    <w:rsid w:val="000851BA"/>
    <w:rsid w:val="00090A01"/>
    <w:rsid w:val="000A508F"/>
    <w:rsid w:val="000B35B9"/>
    <w:rsid w:val="000B68C0"/>
    <w:rsid w:val="000B78F0"/>
    <w:rsid w:val="000C098B"/>
    <w:rsid w:val="000D1BA0"/>
    <w:rsid w:val="000D5C6E"/>
    <w:rsid w:val="000E5E03"/>
    <w:rsid w:val="00102D2A"/>
    <w:rsid w:val="00105421"/>
    <w:rsid w:val="001061CD"/>
    <w:rsid w:val="00107116"/>
    <w:rsid w:val="00114A0F"/>
    <w:rsid w:val="00126C00"/>
    <w:rsid w:val="001371F6"/>
    <w:rsid w:val="001373AA"/>
    <w:rsid w:val="00144350"/>
    <w:rsid w:val="0015264D"/>
    <w:rsid w:val="00163A83"/>
    <w:rsid w:val="00172BFF"/>
    <w:rsid w:val="00184371"/>
    <w:rsid w:val="001A066C"/>
    <w:rsid w:val="001B1A12"/>
    <w:rsid w:val="001C2B35"/>
    <w:rsid w:val="001C5BDE"/>
    <w:rsid w:val="001D05D3"/>
    <w:rsid w:val="001D31D7"/>
    <w:rsid w:val="001E1656"/>
    <w:rsid w:val="001E2384"/>
    <w:rsid w:val="001E654B"/>
    <w:rsid w:val="001F2051"/>
    <w:rsid w:val="001F29B0"/>
    <w:rsid w:val="001F43AB"/>
    <w:rsid w:val="0020224C"/>
    <w:rsid w:val="00203A46"/>
    <w:rsid w:val="00212097"/>
    <w:rsid w:val="002207C2"/>
    <w:rsid w:val="002239E1"/>
    <w:rsid w:val="00232B0B"/>
    <w:rsid w:val="00240056"/>
    <w:rsid w:val="00244C7B"/>
    <w:rsid w:val="00245802"/>
    <w:rsid w:val="002463A1"/>
    <w:rsid w:val="00253A65"/>
    <w:rsid w:val="00260F20"/>
    <w:rsid w:val="00264877"/>
    <w:rsid w:val="00267A8F"/>
    <w:rsid w:val="00267F2F"/>
    <w:rsid w:val="0028713F"/>
    <w:rsid w:val="00287881"/>
    <w:rsid w:val="00292F20"/>
    <w:rsid w:val="0029397B"/>
    <w:rsid w:val="002A2D0D"/>
    <w:rsid w:val="002A5AA4"/>
    <w:rsid w:val="002B058F"/>
    <w:rsid w:val="002B414D"/>
    <w:rsid w:val="002C1058"/>
    <w:rsid w:val="002D16E9"/>
    <w:rsid w:val="002F0346"/>
    <w:rsid w:val="002F2E67"/>
    <w:rsid w:val="0030126A"/>
    <w:rsid w:val="00301F95"/>
    <w:rsid w:val="00310A27"/>
    <w:rsid w:val="00314E7C"/>
    <w:rsid w:val="00316F5F"/>
    <w:rsid w:val="00327DE7"/>
    <w:rsid w:val="003320EC"/>
    <w:rsid w:val="00335211"/>
    <w:rsid w:val="00360DA4"/>
    <w:rsid w:val="00363BAE"/>
    <w:rsid w:val="00366B35"/>
    <w:rsid w:val="00372F2C"/>
    <w:rsid w:val="00375154"/>
    <w:rsid w:val="00377DFB"/>
    <w:rsid w:val="003B4043"/>
    <w:rsid w:val="003B406D"/>
    <w:rsid w:val="003D1B52"/>
    <w:rsid w:val="003D778A"/>
    <w:rsid w:val="00406711"/>
    <w:rsid w:val="004068D2"/>
    <w:rsid w:val="004112B6"/>
    <w:rsid w:val="00431842"/>
    <w:rsid w:val="00447904"/>
    <w:rsid w:val="0046222C"/>
    <w:rsid w:val="004623B4"/>
    <w:rsid w:val="00465B61"/>
    <w:rsid w:val="00466460"/>
    <w:rsid w:val="0047192C"/>
    <w:rsid w:val="0048350F"/>
    <w:rsid w:val="00487565"/>
    <w:rsid w:val="004924AF"/>
    <w:rsid w:val="004B25AC"/>
    <w:rsid w:val="004B4735"/>
    <w:rsid w:val="004B495F"/>
    <w:rsid w:val="004C21FF"/>
    <w:rsid w:val="004D0A12"/>
    <w:rsid w:val="004D2D4E"/>
    <w:rsid w:val="004D6FA4"/>
    <w:rsid w:val="004E04C6"/>
    <w:rsid w:val="004E04CC"/>
    <w:rsid w:val="004E0A64"/>
    <w:rsid w:val="004E422D"/>
    <w:rsid w:val="004F132A"/>
    <w:rsid w:val="004F6CCA"/>
    <w:rsid w:val="0051154D"/>
    <w:rsid w:val="0051553A"/>
    <w:rsid w:val="005279AC"/>
    <w:rsid w:val="005310E3"/>
    <w:rsid w:val="00536950"/>
    <w:rsid w:val="00541219"/>
    <w:rsid w:val="00545F8F"/>
    <w:rsid w:val="00547FA5"/>
    <w:rsid w:val="005638A5"/>
    <w:rsid w:val="00565E32"/>
    <w:rsid w:val="00571EC8"/>
    <w:rsid w:val="00573BAB"/>
    <w:rsid w:val="00574211"/>
    <w:rsid w:val="00580B33"/>
    <w:rsid w:val="0058128E"/>
    <w:rsid w:val="0058168F"/>
    <w:rsid w:val="005833C0"/>
    <w:rsid w:val="00583611"/>
    <w:rsid w:val="00590B59"/>
    <w:rsid w:val="00597DB9"/>
    <w:rsid w:val="005B6CC2"/>
    <w:rsid w:val="005C0189"/>
    <w:rsid w:val="005C22BD"/>
    <w:rsid w:val="005C2F2D"/>
    <w:rsid w:val="005C58AD"/>
    <w:rsid w:val="005D7935"/>
    <w:rsid w:val="005E53C8"/>
    <w:rsid w:val="005F41C7"/>
    <w:rsid w:val="005F5E7A"/>
    <w:rsid w:val="00606E35"/>
    <w:rsid w:val="0060710C"/>
    <w:rsid w:val="00607608"/>
    <w:rsid w:val="006105DD"/>
    <w:rsid w:val="00612DAF"/>
    <w:rsid w:val="006167F6"/>
    <w:rsid w:val="00622B25"/>
    <w:rsid w:val="00642E3D"/>
    <w:rsid w:val="00646600"/>
    <w:rsid w:val="00652B0D"/>
    <w:rsid w:val="00657482"/>
    <w:rsid w:val="0065765B"/>
    <w:rsid w:val="00663FD0"/>
    <w:rsid w:val="00664506"/>
    <w:rsid w:val="00670D0C"/>
    <w:rsid w:val="00677D22"/>
    <w:rsid w:val="006B3A49"/>
    <w:rsid w:val="006C3E83"/>
    <w:rsid w:val="006C75F4"/>
    <w:rsid w:val="006C7EA3"/>
    <w:rsid w:val="006D2B7D"/>
    <w:rsid w:val="006D5CFC"/>
    <w:rsid w:val="006D6F14"/>
    <w:rsid w:val="006D7765"/>
    <w:rsid w:val="006E1759"/>
    <w:rsid w:val="006E21A4"/>
    <w:rsid w:val="006F5297"/>
    <w:rsid w:val="007004DB"/>
    <w:rsid w:val="007047E9"/>
    <w:rsid w:val="00710B06"/>
    <w:rsid w:val="00711FF1"/>
    <w:rsid w:val="007155EA"/>
    <w:rsid w:val="0071616F"/>
    <w:rsid w:val="00732B6A"/>
    <w:rsid w:val="00733CB6"/>
    <w:rsid w:val="00735ABA"/>
    <w:rsid w:val="00791012"/>
    <w:rsid w:val="00791574"/>
    <w:rsid w:val="00791A46"/>
    <w:rsid w:val="007B1551"/>
    <w:rsid w:val="007D004A"/>
    <w:rsid w:val="007D64C2"/>
    <w:rsid w:val="007E3012"/>
    <w:rsid w:val="007F065A"/>
    <w:rsid w:val="007F7C78"/>
    <w:rsid w:val="00812266"/>
    <w:rsid w:val="0081246F"/>
    <w:rsid w:val="0081558B"/>
    <w:rsid w:val="008166F1"/>
    <w:rsid w:val="008228EF"/>
    <w:rsid w:val="00825066"/>
    <w:rsid w:val="00825C4B"/>
    <w:rsid w:val="00826371"/>
    <w:rsid w:val="00826F25"/>
    <w:rsid w:val="008334BF"/>
    <w:rsid w:val="008335B3"/>
    <w:rsid w:val="00835740"/>
    <w:rsid w:val="0083746F"/>
    <w:rsid w:val="00863AAB"/>
    <w:rsid w:val="00865F22"/>
    <w:rsid w:val="00866794"/>
    <w:rsid w:val="00875C69"/>
    <w:rsid w:val="00890C3D"/>
    <w:rsid w:val="008925B8"/>
    <w:rsid w:val="008C2F0B"/>
    <w:rsid w:val="008C6334"/>
    <w:rsid w:val="008D495C"/>
    <w:rsid w:val="008E3219"/>
    <w:rsid w:val="008F3AEA"/>
    <w:rsid w:val="00900657"/>
    <w:rsid w:val="00902D80"/>
    <w:rsid w:val="00906BE1"/>
    <w:rsid w:val="00911A10"/>
    <w:rsid w:val="00921AD6"/>
    <w:rsid w:val="00922713"/>
    <w:rsid w:val="009250A0"/>
    <w:rsid w:val="00930268"/>
    <w:rsid w:val="00947EDB"/>
    <w:rsid w:val="00965A7E"/>
    <w:rsid w:val="0098243A"/>
    <w:rsid w:val="0098414F"/>
    <w:rsid w:val="009A2079"/>
    <w:rsid w:val="009B4AB3"/>
    <w:rsid w:val="009D0DCD"/>
    <w:rsid w:val="009D338D"/>
    <w:rsid w:val="009E0F67"/>
    <w:rsid w:val="009F025B"/>
    <w:rsid w:val="00A27B69"/>
    <w:rsid w:val="00A42744"/>
    <w:rsid w:val="00A441EF"/>
    <w:rsid w:val="00A47DDF"/>
    <w:rsid w:val="00A506F5"/>
    <w:rsid w:val="00A57D6E"/>
    <w:rsid w:val="00A868A2"/>
    <w:rsid w:val="00A86F0F"/>
    <w:rsid w:val="00AA074D"/>
    <w:rsid w:val="00AA0839"/>
    <w:rsid w:val="00AA1D9E"/>
    <w:rsid w:val="00AA7C1D"/>
    <w:rsid w:val="00AC6046"/>
    <w:rsid w:val="00AC7968"/>
    <w:rsid w:val="00AE1447"/>
    <w:rsid w:val="00AE35F4"/>
    <w:rsid w:val="00AE54A2"/>
    <w:rsid w:val="00AF6C16"/>
    <w:rsid w:val="00B01709"/>
    <w:rsid w:val="00B02198"/>
    <w:rsid w:val="00B11401"/>
    <w:rsid w:val="00B158A7"/>
    <w:rsid w:val="00B17958"/>
    <w:rsid w:val="00B2359F"/>
    <w:rsid w:val="00B3157B"/>
    <w:rsid w:val="00B3497A"/>
    <w:rsid w:val="00B36534"/>
    <w:rsid w:val="00B36E60"/>
    <w:rsid w:val="00B41EC0"/>
    <w:rsid w:val="00B4226F"/>
    <w:rsid w:val="00B573AC"/>
    <w:rsid w:val="00B640DF"/>
    <w:rsid w:val="00B7076B"/>
    <w:rsid w:val="00B74ABA"/>
    <w:rsid w:val="00B85507"/>
    <w:rsid w:val="00B95522"/>
    <w:rsid w:val="00BA0077"/>
    <w:rsid w:val="00BA67D2"/>
    <w:rsid w:val="00BB4166"/>
    <w:rsid w:val="00BC5490"/>
    <w:rsid w:val="00BE25BC"/>
    <w:rsid w:val="00BE6712"/>
    <w:rsid w:val="00C035CF"/>
    <w:rsid w:val="00C14620"/>
    <w:rsid w:val="00C15FD0"/>
    <w:rsid w:val="00C24A66"/>
    <w:rsid w:val="00C34B7B"/>
    <w:rsid w:val="00C62EEB"/>
    <w:rsid w:val="00C65ECC"/>
    <w:rsid w:val="00C8025B"/>
    <w:rsid w:val="00C80883"/>
    <w:rsid w:val="00C85A10"/>
    <w:rsid w:val="00C9385A"/>
    <w:rsid w:val="00C97EAA"/>
    <w:rsid w:val="00CA2CAF"/>
    <w:rsid w:val="00CD0808"/>
    <w:rsid w:val="00CD6037"/>
    <w:rsid w:val="00CF00C1"/>
    <w:rsid w:val="00D02693"/>
    <w:rsid w:val="00D05BF4"/>
    <w:rsid w:val="00D26205"/>
    <w:rsid w:val="00D30CD0"/>
    <w:rsid w:val="00D3214C"/>
    <w:rsid w:val="00D35423"/>
    <w:rsid w:val="00D43D8A"/>
    <w:rsid w:val="00D51361"/>
    <w:rsid w:val="00D51963"/>
    <w:rsid w:val="00D64645"/>
    <w:rsid w:val="00D84415"/>
    <w:rsid w:val="00D91042"/>
    <w:rsid w:val="00D935E8"/>
    <w:rsid w:val="00D95271"/>
    <w:rsid w:val="00DA645B"/>
    <w:rsid w:val="00DB2D6D"/>
    <w:rsid w:val="00DB6BE9"/>
    <w:rsid w:val="00DC29A6"/>
    <w:rsid w:val="00DC2EC3"/>
    <w:rsid w:val="00DD0A82"/>
    <w:rsid w:val="00DE0424"/>
    <w:rsid w:val="00DE201A"/>
    <w:rsid w:val="00DE6DC6"/>
    <w:rsid w:val="00DF1A9B"/>
    <w:rsid w:val="00DF6AEB"/>
    <w:rsid w:val="00E0228C"/>
    <w:rsid w:val="00E03EB2"/>
    <w:rsid w:val="00E10228"/>
    <w:rsid w:val="00E10899"/>
    <w:rsid w:val="00E11990"/>
    <w:rsid w:val="00E14E00"/>
    <w:rsid w:val="00E17A5D"/>
    <w:rsid w:val="00E202CA"/>
    <w:rsid w:val="00E20417"/>
    <w:rsid w:val="00E32CAA"/>
    <w:rsid w:val="00E3301A"/>
    <w:rsid w:val="00E40658"/>
    <w:rsid w:val="00E47A8E"/>
    <w:rsid w:val="00E6341A"/>
    <w:rsid w:val="00E802C8"/>
    <w:rsid w:val="00E838ED"/>
    <w:rsid w:val="00E91D23"/>
    <w:rsid w:val="00E96419"/>
    <w:rsid w:val="00EA2A07"/>
    <w:rsid w:val="00EA6CB4"/>
    <w:rsid w:val="00EA7349"/>
    <w:rsid w:val="00EB0FB8"/>
    <w:rsid w:val="00EB1FEE"/>
    <w:rsid w:val="00EB550D"/>
    <w:rsid w:val="00EC1E28"/>
    <w:rsid w:val="00EC6DB0"/>
    <w:rsid w:val="00ED7F1B"/>
    <w:rsid w:val="00EE0C55"/>
    <w:rsid w:val="00EE0F48"/>
    <w:rsid w:val="00EE744F"/>
    <w:rsid w:val="00EF032D"/>
    <w:rsid w:val="00EF06B8"/>
    <w:rsid w:val="00F068AE"/>
    <w:rsid w:val="00F107A2"/>
    <w:rsid w:val="00F120C7"/>
    <w:rsid w:val="00F2636B"/>
    <w:rsid w:val="00F31DE1"/>
    <w:rsid w:val="00F43851"/>
    <w:rsid w:val="00F54FE3"/>
    <w:rsid w:val="00F55625"/>
    <w:rsid w:val="00F56E6E"/>
    <w:rsid w:val="00F56EAA"/>
    <w:rsid w:val="00F67765"/>
    <w:rsid w:val="00F7172E"/>
    <w:rsid w:val="00F722BB"/>
    <w:rsid w:val="00F8244C"/>
    <w:rsid w:val="00F83913"/>
    <w:rsid w:val="00F84030"/>
    <w:rsid w:val="00FB4BA5"/>
    <w:rsid w:val="00FC1C6A"/>
    <w:rsid w:val="00FC28BE"/>
    <w:rsid w:val="00FD2FD5"/>
    <w:rsid w:val="00FD6E67"/>
    <w:rsid w:val="00FE76AF"/>
    <w:rsid w:val="00FF1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447904"/>
    <w:pPr>
      <w:keepNext/>
      <w:widowControl w:val="0"/>
      <w:tabs>
        <w:tab w:val="num" w:pos="0"/>
      </w:tabs>
      <w:suppressAutoHyphens/>
      <w:spacing w:before="240" w:after="120" w:line="240" w:lineRule="auto"/>
      <w:ind w:left="432" w:hanging="432"/>
      <w:outlineLvl w:val="0"/>
    </w:pPr>
    <w:rPr>
      <w:rFonts w:ascii="Times New Roman" w:eastAsia="SimSun" w:hAnsi="Times New Roman" w:cs="Tahoma"/>
      <w:b/>
      <w:bCs/>
      <w:kern w:val="1"/>
      <w:sz w:val="48"/>
      <w:szCs w:val="48"/>
      <w:lang w:eastAsia="hi-IN" w:bidi="hi-IN"/>
    </w:rPr>
  </w:style>
  <w:style w:type="paragraph" w:styleId="Ttulo2">
    <w:name w:val="heading 2"/>
    <w:basedOn w:val="Normal"/>
    <w:next w:val="Normal"/>
    <w:link w:val="Ttulo2Char"/>
    <w:uiPriority w:val="9"/>
    <w:semiHidden/>
    <w:unhideWhenUsed/>
    <w:qFormat/>
    <w:rsid w:val="00447904"/>
    <w:pPr>
      <w:keepNext/>
      <w:widowControl w:val="0"/>
      <w:suppressAutoHyphens/>
      <w:spacing w:before="240" w:after="60" w:line="240" w:lineRule="auto"/>
      <w:outlineLvl w:val="1"/>
    </w:pPr>
    <w:rPr>
      <w:rFonts w:ascii="Cambria" w:eastAsia="Times New Roman" w:hAnsi="Cambria" w:cs="Mangal"/>
      <w:b/>
      <w:bCs/>
      <w:i/>
      <w:iCs/>
      <w:kern w:val="1"/>
      <w:sz w:val="28"/>
      <w:szCs w:val="25"/>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
    <w:name w:val="WW-Caracteres de nota de rodapé1"/>
    <w:rsid w:val="00C34B7B"/>
  </w:style>
  <w:style w:type="character" w:styleId="Refdenotaderodap">
    <w:name w:val="footnote reference"/>
    <w:uiPriority w:val="99"/>
    <w:rsid w:val="00C34B7B"/>
    <w:rPr>
      <w:vertAlign w:val="superscript"/>
    </w:rPr>
  </w:style>
  <w:style w:type="paragraph" w:styleId="Textodenotaderodap">
    <w:name w:val="footnote text"/>
    <w:basedOn w:val="Normal"/>
    <w:link w:val="TextodenotaderodapChar"/>
    <w:rsid w:val="00C34B7B"/>
    <w:pPr>
      <w:widowControl w:val="0"/>
      <w:suppressLineNumbers/>
      <w:suppressAutoHyphens/>
      <w:spacing w:after="0" w:line="240" w:lineRule="auto"/>
      <w:ind w:left="283" w:hanging="283"/>
    </w:pPr>
    <w:rPr>
      <w:rFonts w:ascii="Times New Roman" w:eastAsia="SimSun" w:hAnsi="Times New Roman" w:cs="Tahoma"/>
      <w:kern w:val="1"/>
      <w:sz w:val="20"/>
      <w:szCs w:val="20"/>
      <w:lang w:eastAsia="hi-IN" w:bidi="hi-IN"/>
    </w:rPr>
  </w:style>
  <w:style w:type="character" w:customStyle="1" w:styleId="TextodenotaderodapChar">
    <w:name w:val="Texto de nota de rodapé Char"/>
    <w:basedOn w:val="Fontepargpadro"/>
    <w:link w:val="Textodenotaderodap"/>
    <w:rsid w:val="00C34B7B"/>
    <w:rPr>
      <w:rFonts w:ascii="Times New Roman" w:eastAsia="SimSun" w:hAnsi="Times New Roman" w:cs="Tahoma"/>
      <w:kern w:val="1"/>
      <w:sz w:val="20"/>
      <w:szCs w:val="20"/>
      <w:lang w:eastAsia="hi-IN" w:bidi="hi-IN"/>
    </w:rPr>
  </w:style>
  <w:style w:type="paragraph" w:customStyle="1" w:styleId="paragrafo">
    <w:name w:val="paragrafo"/>
    <w:basedOn w:val="Normal"/>
    <w:rsid w:val="00C34B7B"/>
    <w:pPr>
      <w:widowControl w:val="0"/>
      <w:suppressAutoHyphens/>
      <w:spacing w:after="0" w:line="360" w:lineRule="auto"/>
      <w:ind w:firstLine="851"/>
      <w:jc w:val="both"/>
    </w:pPr>
    <w:rPr>
      <w:rFonts w:ascii="Arial" w:eastAsia="SimSun" w:hAnsi="Arial" w:cs="Tahoma"/>
      <w:kern w:val="1"/>
      <w:sz w:val="24"/>
      <w:szCs w:val="24"/>
      <w:lang w:eastAsia="hi-IN" w:bidi="hi-IN"/>
    </w:rPr>
  </w:style>
  <w:style w:type="character" w:styleId="Hyperlink">
    <w:name w:val="Hyperlink"/>
    <w:basedOn w:val="Fontepargpadro"/>
    <w:uiPriority w:val="99"/>
    <w:unhideWhenUsed/>
    <w:rsid w:val="00B3497A"/>
    <w:rPr>
      <w:color w:val="0000FF" w:themeColor="hyperlink"/>
      <w:u w:val="single"/>
    </w:rPr>
  </w:style>
  <w:style w:type="character" w:styleId="Refdecomentrio">
    <w:name w:val="annotation reference"/>
    <w:basedOn w:val="Fontepargpadro"/>
    <w:uiPriority w:val="99"/>
    <w:semiHidden/>
    <w:unhideWhenUsed/>
    <w:rsid w:val="0029397B"/>
    <w:rPr>
      <w:sz w:val="16"/>
      <w:szCs w:val="16"/>
    </w:rPr>
  </w:style>
  <w:style w:type="paragraph" w:styleId="Textodecomentrio">
    <w:name w:val="annotation text"/>
    <w:basedOn w:val="Normal"/>
    <w:link w:val="TextodecomentrioChar"/>
    <w:uiPriority w:val="99"/>
    <w:semiHidden/>
    <w:unhideWhenUsed/>
    <w:rsid w:val="002939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9397B"/>
    <w:rPr>
      <w:sz w:val="20"/>
      <w:szCs w:val="20"/>
    </w:rPr>
  </w:style>
  <w:style w:type="paragraph" w:styleId="Assuntodocomentrio">
    <w:name w:val="annotation subject"/>
    <w:basedOn w:val="Textodecomentrio"/>
    <w:next w:val="Textodecomentrio"/>
    <w:link w:val="AssuntodocomentrioChar"/>
    <w:uiPriority w:val="99"/>
    <w:semiHidden/>
    <w:unhideWhenUsed/>
    <w:rsid w:val="0029397B"/>
    <w:rPr>
      <w:b/>
      <w:bCs/>
    </w:rPr>
  </w:style>
  <w:style w:type="character" w:customStyle="1" w:styleId="AssuntodocomentrioChar">
    <w:name w:val="Assunto do comentário Char"/>
    <w:basedOn w:val="TextodecomentrioChar"/>
    <w:link w:val="Assuntodocomentrio"/>
    <w:uiPriority w:val="99"/>
    <w:semiHidden/>
    <w:rsid w:val="0029397B"/>
    <w:rPr>
      <w:b/>
      <w:bCs/>
      <w:sz w:val="20"/>
      <w:szCs w:val="20"/>
    </w:rPr>
  </w:style>
  <w:style w:type="paragraph" w:styleId="Textodebalo">
    <w:name w:val="Balloon Text"/>
    <w:basedOn w:val="Normal"/>
    <w:link w:val="TextodebaloChar"/>
    <w:uiPriority w:val="99"/>
    <w:semiHidden/>
    <w:unhideWhenUsed/>
    <w:rsid w:val="002939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397B"/>
    <w:rPr>
      <w:rFonts w:ascii="Tahoma" w:hAnsi="Tahoma" w:cs="Tahoma"/>
      <w:sz w:val="16"/>
      <w:szCs w:val="16"/>
    </w:rPr>
  </w:style>
  <w:style w:type="character" w:customStyle="1" w:styleId="Ttulo1Char">
    <w:name w:val="Título 1 Char"/>
    <w:basedOn w:val="Fontepargpadro"/>
    <w:link w:val="Ttulo1"/>
    <w:rsid w:val="00447904"/>
    <w:rPr>
      <w:rFonts w:ascii="Times New Roman" w:eastAsia="SimSun" w:hAnsi="Times New Roman" w:cs="Tahoma"/>
      <w:b/>
      <w:bCs/>
      <w:kern w:val="1"/>
      <w:sz w:val="48"/>
      <w:szCs w:val="48"/>
      <w:lang w:eastAsia="hi-IN" w:bidi="hi-IN"/>
    </w:rPr>
  </w:style>
  <w:style w:type="character" w:customStyle="1" w:styleId="Ttulo2Char">
    <w:name w:val="Título 2 Char"/>
    <w:basedOn w:val="Fontepargpadro"/>
    <w:link w:val="Ttulo2"/>
    <w:uiPriority w:val="9"/>
    <w:semiHidden/>
    <w:rsid w:val="00447904"/>
    <w:rPr>
      <w:rFonts w:ascii="Cambria" w:eastAsia="Times New Roman" w:hAnsi="Cambria" w:cs="Mangal"/>
      <w:b/>
      <w:bCs/>
      <w:i/>
      <w:iCs/>
      <w:kern w:val="1"/>
      <w:sz w:val="28"/>
      <w:szCs w:val="25"/>
      <w:lang w:eastAsia="hi-IN" w:bidi="hi-IN"/>
    </w:rPr>
  </w:style>
  <w:style w:type="paragraph" w:styleId="Corpodetexto">
    <w:name w:val="Body Text"/>
    <w:basedOn w:val="Normal"/>
    <w:link w:val="CorpodetextoChar"/>
    <w:rsid w:val="00447904"/>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CorpodetextoChar">
    <w:name w:val="Corpo de texto Char"/>
    <w:basedOn w:val="Fontepargpadro"/>
    <w:link w:val="Corpodetexto"/>
    <w:rsid w:val="00447904"/>
    <w:rPr>
      <w:rFonts w:ascii="Times New Roman" w:eastAsia="SimSun" w:hAnsi="Times New Roman" w:cs="Tahoma"/>
      <w:kern w:val="1"/>
      <w:sz w:val="24"/>
      <w:szCs w:val="24"/>
      <w:lang w:eastAsia="hi-IN" w:bidi="hi-IN"/>
    </w:rPr>
  </w:style>
  <w:style w:type="paragraph" w:styleId="Ttulo">
    <w:name w:val="Title"/>
    <w:basedOn w:val="Normal"/>
    <w:next w:val="Subttulo"/>
    <w:link w:val="TtuloChar"/>
    <w:qFormat/>
    <w:rsid w:val="00447904"/>
    <w:pPr>
      <w:suppressAutoHyphens/>
      <w:spacing w:before="120" w:after="120" w:line="360" w:lineRule="auto"/>
      <w:jc w:val="center"/>
    </w:pPr>
    <w:rPr>
      <w:rFonts w:ascii="Times New Roman" w:eastAsia="Times New Roman" w:hAnsi="Times New Roman" w:cs="Times New Roman"/>
      <w:b/>
      <w:sz w:val="24"/>
      <w:szCs w:val="20"/>
      <w:lang w:eastAsia="ar-SA"/>
    </w:rPr>
  </w:style>
  <w:style w:type="character" w:customStyle="1" w:styleId="TtuloChar">
    <w:name w:val="Título Char"/>
    <w:basedOn w:val="Fontepargpadro"/>
    <w:link w:val="Ttulo"/>
    <w:rsid w:val="00447904"/>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447904"/>
    <w:pPr>
      <w:suppressAutoHyphens/>
      <w:spacing w:after="0" w:line="360" w:lineRule="auto"/>
      <w:jc w:val="center"/>
    </w:pPr>
    <w:rPr>
      <w:rFonts w:ascii="Times New Roman" w:eastAsia="Times New Roman" w:hAnsi="Times New Roman" w:cs="Times New Roman"/>
      <w:b/>
      <w:sz w:val="24"/>
      <w:szCs w:val="24"/>
      <w:lang w:eastAsia="ar-SA"/>
    </w:rPr>
  </w:style>
  <w:style w:type="character" w:customStyle="1" w:styleId="SubttuloChar">
    <w:name w:val="Subtítulo Char"/>
    <w:basedOn w:val="Fontepargpadro"/>
    <w:link w:val="Subttulo"/>
    <w:rsid w:val="00447904"/>
    <w:rPr>
      <w:rFonts w:ascii="Times New Roman" w:eastAsia="Times New Roman" w:hAnsi="Times New Roman" w:cs="Times New Roman"/>
      <w:b/>
      <w:sz w:val="24"/>
      <w:szCs w:val="24"/>
      <w:lang w:eastAsia="ar-SA"/>
    </w:rPr>
  </w:style>
  <w:style w:type="paragraph" w:styleId="Rodap">
    <w:name w:val="footer"/>
    <w:basedOn w:val="Normal"/>
    <w:link w:val="RodapChar"/>
    <w:uiPriority w:val="99"/>
    <w:rsid w:val="00447904"/>
    <w:pPr>
      <w:tabs>
        <w:tab w:val="center" w:pos="4419"/>
        <w:tab w:val="right" w:pos="8838"/>
      </w:tabs>
      <w:suppressAutoHyphens/>
      <w:spacing w:after="0" w:line="240" w:lineRule="auto"/>
    </w:pPr>
    <w:rPr>
      <w:rFonts w:ascii="Times New Roman" w:eastAsia="Times New Roman" w:hAnsi="Times New Roman" w:cs="Times New Roman"/>
      <w:sz w:val="24"/>
      <w:szCs w:val="20"/>
      <w:lang w:eastAsia="ar-SA"/>
    </w:rPr>
  </w:style>
  <w:style w:type="character" w:customStyle="1" w:styleId="RodapChar">
    <w:name w:val="Rodapé Char"/>
    <w:basedOn w:val="Fontepargpadro"/>
    <w:link w:val="Rodap"/>
    <w:uiPriority w:val="99"/>
    <w:rsid w:val="00447904"/>
    <w:rPr>
      <w:rFonts w:ascii="Times New Roman" w:eastAsia="Times New Roman" w:hAnsi="Times New Roman" w:cs="Times New Roman"/>
      <w:sz w:val="24"/>
      <w:szCs w:val="20"/>
      <w:lang w:eastAsia="ar-SA"/>
    </w:rPr>
  </w:style>
  <w:style w:type="paragraph" w:styleId="Sumrio1">
    <w:name w:val="toc 1"/>
    <w:basedOn w:val="Normal"/>
    <w:next w:val="Normal"/>
    <w:semiHidden/>
    <w:rsid w:val="004E0A64"/>
    <w:pPr>
      <w:tabs>
        <w:tab w:val="right" w:leader="underscore" w:pos="9062"/>
      </w:tabs>
      <w:spacing w:before="120" w:after="120" w:line="240" w:lineRule="auto"/>
      <w:jc w:val="both"/>
    </w:pPr>
    <w:rPr>
      <w:rFonts w:ascii="Times New Roman" w:eastAsia="Times New Roman" w:hAnsi="Times New Roman" w:cs="Times New Roman"/>
      <w:noProof/>
      <w:spacing w:val="2"/>
      <w:sz w:val="24"/>
      <w:szCs w:val="36"/>
      <w:lang w:eastAsia="pt-BR"/>
    </w:rPr>
  </w:style>
  <w:style w:type="paragraph" w:styleId="Sumrio2">
    <w:name w:val="toc 2"/>
    <w:basedOn w:val="Normal"/>
    <w:next w:val="Normal"/>
    <w:autoRedefine/>
    <w:uiPriority w:val="39"/>
    <w:rsid w:val="004E0A64"/>
    <w:pPr>
      <w:tabs>
        <w:tab w:val="right" w:leader="underscore" w:pos="9062"/>
      </w:tabs>
      <w:spacing w:before="120" w:after="120" w:line="240" w:lineRule="auto"/>
      <w:ind w:left="238"/>
      <w:jc w:val="both"/>
    </w:pPr>
    <w:rPr>
      <w:rFonts w:ascii="Times New Roman" w:eastAsia="Times New Roman" w:hAnsi="Times New Roman" w:cs="Times New Roman"/>
      <w:spacing w:val="2"/>
      <w:sz w:val="24"/>
      <w:szCs w:val="24"/>
      <w:lang w:eastAsia="pt-BR"/>
    </w:rPr>
  </w:style>
  <w:style w:type="paragraph" w:styleId="Sumrio3">
    <w:name w:val="toc 3"/>
    <w:basedOn w:val="Normal"/>
    <w:next w:val="Normal"/>
    <w:autoRedefine/>
    <w:semiHidden/>
    <w:rsid w:val="004E0A64"/>
    <w:pPr>
      <w:tabs>
        <w:tab w:val="right" w:leader="underscore" w:pos="9062"/>
      </w:tabs>
      <w:spacing w:before="120" w:after="120" w:line="240" w:lineRule="auto"/>
      <w:ind w:left="480"/>
    </w:pPr>
    <w:rPr>
      <w:rFonts w:ascii="Times New Roman" w:eastAsia="Times New Roman" w:hAnsi="Times New Roman" w:cs="Times New Roman"/>
      <w:noProof/>
      <w:spacing w:val="2"/>
      <w:sz w:val="24"/>
      <w:szCs w:val="28"/>
      <w:lang w:eastAsia="pt-BR"/>
    </w:rPr>
  </w:style>
  <w:style w:type="paragraph" w:customStyle="1" w:styleId="Sumriottulo">
    <w:name w:val="Sumário (título)"/>
    <w:basedOn w:val="Ttulo1"/>
    <w:next w:val="Sumrio1"/>
    <w:rsid w:val="004E0A64"/>
    <w:pPr>
      <w:widowControl/>
      <w:tabs>
        <w:tab w:val="clear" w:pos="0"/>
      </w:tabs>
      <w:suppressAutoHyphens w:val="0"/>
      <w:spacing w:before="3000" w:after="1600" w:line="480" w:lineRule="auto"/>
      <w:ind w:left="0" w:firstLine="0"/>
      <w:jc w:val="center"/>
    </w:pPr>
    <w:rPr>
      <w:rFonts w:ascii="Arial" w:eastAsia="Times New Roman" w:hAnsi="Arial" w:cs="Arial"/>
      <w:b w:val="0"/>
      <w:bCs w:val="0"/>
      <w:caps/>
      <w:spacing w:val="2"/>
      <w:kern w:val="32"/>
      <w:sz w:val="36"/>
      <w:szCs w:val="32"/>
      <w:lang w:eastAsia="pt-BR" w:bidi="ar-SA"/>
    </w:rPr>
  </w:style>
  <w:style w:type="paragraph" w:customStyle="1" w:styleId="Subttulodenvel2">
    <w:name w:val="Subtítulo de nível 2"/>
    <w:basedOn w:val="Ttulo2"/>
    <w:next w:val="Normal"/>
    <w:link w:val="Subttulodenvel2Char"/>
    <w:rsid w:val="004E0A64"/>
    <w:pPr>
      <w:widowControl/>
      <w:suppressAutoHyphens w:val="0"/>
      <w:spacing w:line="360" w:lineRule="auto"/>
      <w:jc w:val="both"/>
    </w:pPr>
    <w:rPr>
      <w:rFonts w:ascii="Arial" w:hAnsi="Arial" w:cs="Arial"/>
      <w:b w:val="0"/>
      <w:bCs w:val="0"/>
      <w:i w:val="0"/>
      <w:iCs w:val="0"/>
      <w:spacing w:val="2"/>
      <w:kern w:val="0"/>
      <w:sz w:val="32"/>
      <w:szCs w:val="28"/>
      <w:lang w:eastAsia="pt-BR" w:bidi="ar-SA"/>
    </w:rPr>
  </w:style>
  <w:style w:type="character" w:customStyle="1" w:styleId="Subttulodenvel2Char">
    <w:name w:val="Subtítulo de nível 2 Char"/>
    <w:link w:val="Subttulodenvel2"/>
    <w:rsid w:val="004E0A64"/>
    <w:rPr>
      <w:rFonts w:ascii="Arial" w:eastAsia="Times New Roman" w:hAnsi="Arial" w:cs="Arial"/>
      <w:spacing w:val="2"/>
      <w:sz w:val="32"/>
      <w:szCs w:val="28"/>
      <w:lang w:eastAsia="pt-BR"/>
    </w:rPr>
  </w:style>
  <w:style w:type="paragraph" w:customStyle="1" w:styleId="NT-TTULODENOTAFOLHAROSTO">
    <w:name w:val="NT-TÍTULO DE NOTA FOLHA ROSTO"/>
    <w:rsid w:val="00020A6C"/>
    <w:pPr>
      <w:suppressAutoHyphens/>
      <w:spacing w:before="960" w:after="0" w:line="280" w:lineRule="exact"/>
      <w:ind w:left="4536"/>
      <w:jc w:val="both"/>
    </w:pPr>
    <w:rPr>
      <w:rFonts w:ascii="Times New Roman" w:eastAsia="Arial" w:hAnsi="Times New Roman" w:cs="Times New Roman"/>
      <w:b/>
      <w:bCs/>
      <w:sz w:val="26"/>
      <w:szCs w:val="26"/>
      <w:lang w:eastAsia="ar-SA"/>
    </w:rPr>
  </w:style>
  <w:style w:type="paragraph" w:customStyle="1" w:styleId="PE-PARAGRAFOALINHADOAESQUERDA">
    <w:name w:val="PE-PARAGRAFO ALINHADO A ESQUERDA"/>
    <w:rsid w:val="00020A6C"/>
    <w:pPr>
      <w:suppressAutoHyphens/>
      <w:spacing w:after="0" w:line="480" w:lineRule="exact"/>
      <w:jc w:val="both"/>
    </w:pPr>
    <w:rPr>
      <w:rFonts w:ascii="Times New Roman" w:eastAsia="Arial" w:hAnsi="Times New Roman" w:cs="Times New Roman"/>
      <w:sz w:val="26"/>
      <w:szCs w:val="26"/>
      <w:lang w:eastAsia="ar-SA"/>
    </w:rPr>
  </w:style>
  <w:style w:type="paragraph" w:styleId="Cabealho">
    <w:name w:val="header"/>
    <w:basedOn w:val="Normal"/>
    <w:link w:val="CabealhoChar"/>
    <w:uiPriority w:val="99"/>
    <w:unhideWhenUsed/>
    <w:rsid w:val="00CA2C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2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447904"/>
    <w:pPr>
      <w:keepNext/>
      <w:widowControl w:val="0"/>
      <w:tabs>
        <w:tab w:val="num" w:pos="0"/>
      </w:tabs>
      <w:suppressAutoHyphens/>
      <w:spacing w:before="240" w:after="120" w:line="240" w:lineRule="auto"/>
      <w:ind w:left="432" w:hanging="432"/>
      <w:outlineLvl w:val="0"/>
    </w:pPr>
    <w:rPr>
      <w:rFonts w:ascii="Times New Roman" w:eastAsia="SimSun" w:hAnsi="Times New Roman" w:cs="Tahoma"/>
      <w:b/>
      <w:bCs/>
      <w:kern w:val="1"/>
      <w:sz w:val="48"/>
      <w:szCs w:val="48"/>
      <w:lang w:eastAsia="hi-IN" w:bidi="hi-IN"/>
    </w:rPr>
  </w:style>
  <w:style w:type="paragraph" w:styleId="Ttulo2">
    <w:name w:val="heading 2"/>
    <w:basedOn w:val="Normal"/>
    <w:next w:val="Normal"/>
    <w:link w:val="Ttulo2Char"/>
    <w:uiPriority w:val="9"/>
    <w:semiHidden/>
    <w:unhideWhenUsed/>
    <w:qFormat/>
    <w:rsid w:val="00447904"/>
    <w:pPr>
      <w:keepNext/>
      <w:widowControl w:val="0"/>
      <w:suppressAutoHyphens/>
      <w:spacing w:before="240" w:after="60" w:line="240" w:lineRule="auto"/>
      <w:outlineLvl w:val="1"/>
    </w:pPr>
    <w:rPr>
      <w:rFonts w:ascii="Cambria" w:eastAsia="Times New Roman" w:hAnsi="Cambria" w:cs="Mangal"/>
      <w:b/>
      <w:bCs/>
      <w:i/>
      <w:iCs/>
      <w:kern w:val="1"/>
      <w:sz w:val="28"/>
      <w:szCs w:val="25"/>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
    <w:name w:val="WW-Caracteres de nota de rodapé1"/>
    <w:rsid w:val="00C34B7B"/>
  </w:style>
  <w:style w:type="character" w:styleId="Refdenotaderodap">
    <w:name w:val="footnote reference"/>
    <w:uiPriority w:val="99"/>
    <w:rsid w:val="00C34B7B"/>
    <w:rPr>
      <w:vertAlign w:val="superscript"/>
    </w:rPr>
  </w:style>
  <w:style w:type="paragraph" w:styleId="Textodenotaderodap">
    <w:name w:val="footnote text"/>
    <w:basedOn w:val="Normal"/>
    <w:link w:val="TextodenotaderodapChar"/>
    <w:rsid w:val="00C34B7B"/>
    <w:pPr>
      <w:widowControl w:val="0"/>
      <w:suppressLineNumbers/>
      <w:suppressAutoHyphens/>
      <w:spacing w:after="0" w:line="240" w:lineRule="auto"/>
      <w:ind w:left="283" w:hanging="283"/>
    </w:pPr>
    <w:rPr>
      <w:rFonts w:ascii="Times New Roman" w:eastAsia="SimSun" w:hAnsi="Times New Roman" w:cs="Tahoma"/>
      <w:kern w:val="1"/>
      <w:sz w:val="20"/>
      <w:szCs w:val="20"/>
      <w:lang w:eastAsia="hi-IN" w:bidi="hi-IN"/>
    </w:rPr>
  </w:style>
  <w:style w:type="character" w:customStyle="1" w:styleId="TextodenotaderodapChar">
    <w:name w:val="Texto de nota de rodapé Char"/>
    <w:basedOn w:val="Fontepargpadro"/>
    <w:link w:val="Textodenotaderodap"/>
    <w:rsid w:val="00C34B7B"/>
    <w:rPr>
      <w:rFonts w:ascii="Times New Roman" w:eastAsia="SimSun" w:hAnsi="Times New Roman" w:cs="Tahoma"/>
      <w:kern w:val="1"/>
      <w:sz w:val="20"/>
      <w:szCs w:val="20"/>
      <w:lang w:eastAsia="hi-IN" w:bidi="hi-IN"/>
    </w:rPr>
  </w:style>
  <w:style w:type="paragraph" w:customStyle="1" w:styleId="paragrafo">
    <w:name w:val="paragrafo"/>
    <w:basedOn w:val="Normal"/>
    <w:rsid w:val="00C34B7B"/>
    <w:pPr>
      <w:widowControl w:val="0"/>
      <w:suppressAutoHyphens/>
      <w:spacing w:after="0" w:line="360" w:lineRule="auto"/>
      <w:ind w:firstLine="851"/>
      <w:jc w:val="both"/>
    </w:pPr>
    <w:rPr>
      <w:rFonts w:ascii="Arial" w:eastAsia="SimSun" w:hAnsi="Arial" w:cs="Tahoma"/>
      <w:kern w:val="1"/>
      <w:sz w:val="24"/>
      <w:szCs w:val="24"/>
      <w:lang w:eastAsia="hi-IN" w:bidi="hi-IN"/>
    </w:rPr>
  </w:style>
  <w:style w:type="character" w:styleId="Hyperlink">
    <w:name w:val="Hyperlink"/>
    <w:basedOn w:val="Fontepargpadro"/>
    <w:uiPriority w:val="99"/>
    <w:unhideWhenUsed/>
    <w:rsid w:val="00B3497A"/>
    <w:rPr>
      <w:color w:val="0000FF" w:themeColor="hyperlink"/>
      <w:u w:val="single"/>
    </w:rPr>
  </w:style>
  <w:style w:type="character" w:styleId="Refdecomentrio">
    <w:name w:val="annotation reference"/>
    <w:basedOn w:val="Fontepargpadro"/>
    <w:uiPriority w:val="99"/>
    <w:semiHidden/>
    <w:unhideWhenUsed/>
    <w:rsid w:val="0029397B"/>
    <w:rPr>
      <w:sz w:val="16"/>
      <w:szCs w:val="16"/>
    </w:rPr>
  </w:style>
  <w:style w:type="paragraph" w:styleId="Textodecomentrio">
    <w:name w:val="annotation text"/>
    <w:basedOn w:val="Normal"/>
    <w:link w:val="TextodecomentrioChar"/>
    <w:uiPriority w:val="99"/>
    <w:semiHidden/>
    <w:unhideWhenUsed/>
    <w:rsid w:val="002939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9397B"/>
    <w:rPr>
      <w:sz w:val="20"/>
      <w:szCs w:val="20"/>
    </w:rPr>
  </w:style>
  <w:style w:type="paragraph" w:styleId="Assuntodocomentrio">
    <w:name w:val="annotation subject"/>
    <w:basedOn w:val="Textodecomentrio"/>
    <w:next w:val="Textodecomentrio"/>
    <w:link w:val="AssuntodocomentrioChar"/>
    <w:uiPriority w:val="99"/>
    <w:semiHidden/>
    <w:unhideWhenUsed/>
    <w:rsid w:val="0029397B"/>
    <w:rPr>
      <w:b/>
      <w:bCs/>
    </w:rPr>
  </w:style>
  <w:style w:type="character" w:customStyle="1" w:styleId="AssuntodocomentrioChar">
    <w:name w:val="Assunto do comentário Char"/>
    <w:basedOn w:val="TextodecomentrioChar"/>
    <w:link w:val="Assuntodocomentrio"/>
    <w:uiPriority w:val="99"/>
    <w:semiHidden/>
    <w:rsid w:val="0029397B"/>
    <w:rPr>
      <w:b/>
      <w:bCs/>
      <w:sz w:val="20"/>
      <w:szCs w:val="20"/>
    </w:rPr>
  </w:style>
  <w:style w:type="paragraph" w:styleId="Textodebalo">
    <w:name w:val="Balloon Text"/>
    <w:basedOn w:val="Normal"/>
    <w:link w:val="TextodebaloChar"/>
    <w:uiPriority w:val="99"/>
    <w:semiHidden/>
    <w:unhideWhenUsed/>
    <w:rsid w:val="002939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397B"/>
    <w:rPr>
      <w:rFonts w:ascii="Tahoma" w:hAnsi="Tahoma" w:cs="Tahoma"/>
      <w:sz w:val="16"/>
      <w:szCs w:val="16"/>
    </w:rPr>
  </w:style>
  <w:style w:type="character" w:customStyle="1" w:styleId="Ttulo1Char">
    <w:name w:val="Título 1 Char"/>
    <w:basedOn w:val="Fontepargpadro"/>
    <w:link w:val="Ttulo1"/>
    <w:rsid w:val="00447904"/>
    <w:rPr>
      <w:rFonts w:ascii="Times New Roman" w:eastAsia="SimSun" w:hAnsi="Times New Roman" w:cs="Tahoma"/>
      <w:b/>
      <w:bCs/>
      <w:kern w:val="1"/>
      <w:sz w:val="48"/>
      <w:szCs w:val="48"/>
      <w:lang w:eastAsia="hi-IN" w:bidi="hi-IN"/>
    </w:rPr>
  </w:style>
  <w:style w:type="character" w:customStyle="1" w:styleId="Ttulo2Char">
    <w:name w:val="Título 2 Char"/>
    <w:basedOn w:val="Fontepargpadro"/>
    <w:link w:val="Ttulo2"/>
    <w:uiPriority w:val="9"/>
    <w:semiHidden/>
    <w:rsid w:val="00447904"/>
    <w:rPr>
      <w:rFonts w:ascii="Cambria" w:eastAsia="Times New Roman" w:hAnsi="Cambria" w:cs="Mangal"/>
      <w:b/>
      <w:bCs/>
      <w:i/>
      <w:iCs/>
      <w:kern w:val="1"/>
      <w:sz w:val="28"/>
      <w:szCs w:val="25"/>
      <w:lang w:eastAsia="hi-IN" w:bidi="hi-IN"/>
    </w:rPr>
  </w:style>
  <w:style w:type="paragraph" w:styleId="Corpodetexto">
    <w:name w:val="Body Text"/>
    <w:basedOn w:val="Normal"/>
    <w:link w:val="CorpodetextoChar"/>
    <w:rsid w:val="00447904"/>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CorpodetextoChar">
    <w:name w:val="Corpo de texto Char"/>
    <w:basedOn w:val="Fontepargpadro"/>
    <w:link w:val="Corpodetexto"/>
    <w:rsid w:val="00447904"/>
    <w:rPr>
      <w:rFonts w:ascii="Times New Roman" w:eastAsia="SimSun" w:hAnsi="Times New Roman" w:cs="Tahoma"/>
      <w:kern w:val="1"/>
      <w:sz w:val="24"/>
      <w:szCs w:val="24"/>
      <w:lang w:eastAsia="hi-IN" w:bidi="hi-IN"/>
    </w:rPr>
  </w:style>
  <w:style w:type="paragraph" w:styleId="Ttulo">
    <w:name w:val="Title"/>
    <w:basedOn w:val="Normal"/>
    <w:next w:val="Subttulo"/>
    <w:link w:val="TtuloChar"/>
    <w:qFormat/>
    <w:rsid w:val="00447904"/>
    <w:pPr>
      <w:suppressAutoHyphens/>
      <w:spacing w:before="120" w:after="120" w:line="360" w:lineRule="auto"/>
      <w:jc w:val="center"/>
    </w:pPr>
    <w:rPr>
      <w:rFonts w:ascii="Times New Roman" w:eastAsia="Times New Roman" w:hAnsi="Times New Roman" w:cs="Times New Roman"/>
      <w:b/>
      <w:sz w:val="24"/>
      <w:szCs w:val="20"/>
      <w:lang w:eastAsia="ar-SA"/>
    </w:rPr>
  </w:style>
  <w:style w:type="character" w:customStyle="1" w:styleId="TtuloChar">
    <w:name w:val="Título Char"/>
    <w:basedOn w:val="Fontepargpadro"/>
    <w:link w:val="Ttulo"/>
    <w:rsid w:val="00447904"/>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447904"/>
    <w:pPr>
      <w:suppressAutoHyphens/>
      <w:spacing w:after="0" w:line="360" w:lineRule="auto"/>
      <w:jc w:val="center"/>
    </w:pPr>
    <w:rPr>
      <w:rFonts w:ascii="Times New Roman" w:eastAsia="Times New Roman" w:hAnsi="Times New Roman" w:cs="Times New Roman"/>
      <w:b/>
      <w:sz w:val="24"/>
      <w:szCs w:val="24"/>
      <w:lang w:eastAsia="ar-SA"/>
    </w:rPr>
  </w:style>
  <w:style w:type="character" w:customStyle="1" w:styleId="SubttuloChar">
    <w:name w:val="Subtítulo Char"/>
    <w:basedOn w:val="Fontepargpadro"/>
    <w:link w:val="Subttulo"/>
    <w:rsid w:val="00447904"/>
    <w:rPr>
      <w:rFonts w:ascii="Times New Roman" w:eastAsia="Times New Roman" w:hAnsi="Times New Roman" w:cs="Times New Roman"/>
      <w:b/>
      <w:sz w:val="24"/>
      <w:szCs w:val="24"/>
      <w:lang w:eastAsia="ar-SA"/>
    </w:rPr>
  </w:style>
  <w:style w:type="paragraph" w:styleId="Rodap">
    <w:name w:val="footer"/>
    <w:basedOn w:val="Normal"/>
    <w:link w:val="RodapChar"/>
    <w:uiPriority w:val="99"/>
    <w:rsid w:val="00447904"/>
    <w:pPr>
      <w:tabs>
        <w:tab w:val="center" w:pos="4419"/>
        <w:tab w:val="right" w:pos="8838"/>
      </w:tabs>
      <w:suppressAutoHyphens/>
      <w:spacing w:after="0" w:line="240" w:lineRule="auto"/>
    </w:pPr>
    <w:rPr>
      <w:rFonts w:ascii="Times New Roman" w:eastAsia="Times New Roman" w:hAnsi="Times New Roman" w:cs="Times New Roman"/>
      <w:sz w:val="24"/>
      <w:szCs w:val="20"/>
      <w:lang w:eastAsia="ar-SA"/>
    </w:rPr>
  </w:style>
  <w:style w:type="character" w:customStyle="1" w:styleId="RodapChar">
    <w:name w:val="Rodapé Char"/>
    <w:basedOn w:val="Fontepargpadro"/>
    <w:link w:val="Rodap"/>
    <w:uiPriority w:val="99"/>
    <w:rsid w:val="00447904"/>
    <w:rPr>
      <w:rFonts w:ascii="Times New Roman" w:eastAsia="Times New Roman" w:hAnsi="Times New Roman" w:cs="Times New Roman"/>
      <w:sz w:val="24"/>
      <w:szCs w:val="20"/>
      <w:lang w:eastAsia="ar-SA"/>
    </w:rPr>
  </w:style>
  <w:style w:type="paragraph" w:styleId="Sumrio1">
    <w:name w:val="toc 1"/>
    <w:basedOn w:val="Normal"/>
    <w:next w:val="Normal"/>
    <w:semiHidden/>
    <w:rsid w:val="004E0A64"/>
    <w:pPr>
      <w:tabs>
        <w:tab w:val="right" w:leader="underscore" w:pos="9062"/>
      </w:tabs>
      <w:spacing w:before="120" w:after="120" w:line="240" w:lineRule="auto"/>
      <w:jc w:val="both"/>
    </w:pPr>
    <w:rPr>
      <w:rFonts w:ascii="Times New Roman" w:eastAsia="Times New Roman" w:hAnsi="Times New Roman" w:cs="Times New Roman"/>
      <w:noProof/>
      <w:spacing w:val="2"/>
      <w:sz w:val="24"/>
      <w:szCs w:val="36"/>
      <w:lang w:eastAsia="pt-BR"/>
    </w:rPr>
  </w:style>
  <w:style w:type="paragraph" w:styleId="Sumrio2">
    <w:name w:val="toc 2"/>
    <w:basedOn w:val="Normal"/>
    <w:next w:val="Normal"/>
    <w:autoRedefine/>
    <w:uiPriority w:val="39"/>
    <w:rsid w:val="004E0A64"/>
    <w:pPr>
      <w:tabs>
        <w:tab w:val="right" w:leader="underscore" w:pos="9062"/>
      </w:tabs>
      <w:spacing w:before="120" w:after="120" w:line="240" w:lineRule="auto"/>
      <w:ind w:left="238"/>
      <w:jc w:val="both"/>
    </w:pPr>
    <w:rPr>
      <w:rFonts w:ascii="Times New Roman" w:eastAsia="Times New Roman" w:hAnsi="Times New Roman" w:cs="Times New Roman"/>
      <w:spacing w:val="2"/>
      <w:sz w:val="24"/>
      <w:szCs w:val="24"/>
      <w:lang w:eastAsia="pt-BR"/>
    </w:rPr>
  </w:style>
  <w:style w:type="paragraph" w:styleId="Sumrio3">
    <w:name w:val="toc 3"/>
    <w:basedOn w:val="Normal"/>
    <w:next w:val="Normal"/>
    <w:autoRedefine/>
    <w:semiHidden/>
    <w:rsid w:val="004E0A64"/>
    <w:pPr>
      <w:tabs>
        <w:tab w:val="right" w:leader="underscore" w:pos="9062"/>
      </w:tabs>
      <w:spacing w:before="120" w:after="120" w:line="240" w:lineRule="auto"/>
      <w:ind w:left="480"/>
    </w:pPr>
    <w:rPr>
      <w:rFonts w:ascii="Times New Roman" w:eastAsia="Times New Roman" w:hAnsi="Times New Roman" w:cs="Times New Roman"/>
      <w:noProof/>
      <w:spacing w:val="2"/>
      <w:sz w:val="24"/>
      <w:szCs w:val="28"/>
      <w:lang w:eastAsia="pt-BR"/>
    </w:rPr>
  </w:style>
  <w:style w:type="paragraph" w:customStyle="1" w:styleId="Sumriottulo">
    <w:name w:val="Sumário (título)"/>
    <w:basedOn w:val="Ttulo1"/>
    <w:next w:val="Sumrio1"/>
    <w:rsid w:val="004E0A64"/>
    <w:pPr>
      <w:widowControl/>
      <w:tabs>
        <w:tab w:val="clear" w:pos="0"/>
      </w:tabs>
      <w:suppressAutoHyphens w:val="0"/>
      <w:spacing w:before="3000" w:after="1600" w:line="480" w:lineRule="auto"/>
      <w:ind w:left="0" w:firstLine="0"/>
      <w:jc w:val="center"/>
    </w:pPr>
    <w:rPr>
      <w:rFonts w:ascii="Arial" w:eastAsia="Times New Roman" w:hAnsi="Arial" w:cs="Arial"/>
      <w:b w:val="0"/>
      <w:bCs w:val="0"/>
      <w:caps/>
      <w:spacing w:val="2"/>
      <w:kern w:val="32"/>
      <w:sz w:val="36"/>
      <w:szCs w:val="32"/>
      <w:lang w:eastAsia="pt-BR" w:bidi="ar-SA"/>
    </w:rPr>
  </w:style>
  <w:style w:type="paragraph" w:customStyle="1" w:styleId="Subttulodenvel2">
    <w:name w:val="Subtítulo de nível 2"/>
    <w:basedOn w:val="Ttulo2"/>
    <w:next w:val="Normal"/>
    <w:link w:val="Subttulodenvel2Char"/>
    <w:rsid w:val="004E0A64"/>
    <w:pPr>
      <w:widowControl/>
      <w:suppressAutoHyphens w:val="0"/>
      <w:spacing w:line="360" w:lineRule="auto"/>
      <w:jc w:val="both"/>
    </w:pPr>
    <w:rPr>
      <w:rFonts w:ascii="Arial" w:hAnsi="Arial" w:cs="Arial"/>
      <w:b w:val="0"/>
      <w:bCs w:val="0"/>
      <w:i w:val="0"/>
      <w:iCs w:val="0"/>
      <w:spacing w:val="2"/>
      <w:kern w:val="0"/>
      <w:sz w:val="32"/>
      <w:szCs w:val="28"/>
      <w:lang w:eastAsia="pt-BR" w:bidi="ar-SA"/>
    </w:rPr>
  </w:style>
  <w:style w:type="character" w:customStyle="1" w:styleId="Subttulodenvel2Char">
    <w:name w:val="Subtítulo de nível 2 Char"/>
    <w:link w:val="Subttulodenvel2"/>
    <w:rsid w:val="004E0A64"/>
    <w:rPr>
      <w:rFonts w:ascii="Arial" w:eastAsia="Times New Roman" w:hAnsi="Arial" w:cs="Arial"/>
      <w:spacing w:val="2"/>
      <w:sz w:val="32"/>
      <w:szCs w:val="28"/>
      <w:lang w:eastAsia="pt-BR"/>
    </w:rPr>
  </w:style>
  <w:style w:type="paragraph" w:customStyle="1" w:styleId="NT-TTULODENOTAFOLHAROSTO">
    <w:name w:val="NT-TÍTULO DE NOTA FOLHA ROSTO"/>
    <w:rsid w:val="00020A6C"/>
    <w:pPr>
      <w:suppressAutoHyphens/>
      <w:spacing w:before="960" w:after="0" w:line="280" w:lineRule="exact"/>
      <w:ind w:left="4536"/>
      <w:jc w:val="both"/>
    </w:pPr>
    <w:rPr>
      <w:rFonts w:ascii="Times New Roman" w:eastAsia="Arial" w:hAnsi="Times New Roman" w:cs="Times New Roman"/>
      <w:b/>
      <w:bCs/>
      <w:sz w:val="26"/>
      <w:szCs w:val="26"/>
      <w:lang w:eastAsia="ar-SA"/>
    </w:rPr>
  </w:style>
  <w:style w:type="paragraph" w:customStyle="1" w:styleId="PE-PARAGRAFOALINHADOAESQUERDA">
    <w:name w:val="PE-PARAGRAFO ALINHADO A ESQUERDA"/>
    <w:rsid w:val="00020A6C"/>
    <w:pPr>
      <w:suppressAutoHyphens/>
      <w:spacing w:after="0" w:line="480" w:lineRule="exact"/>
      <w:jc w:val="both"/>
    </w:pPr>
    <w:rPr>
      <w:rFonts w:ascii="Times New Roman" w:eastAsia="Arial" w:hAnsi="Times New Roman" w:cs="Times New Roman"/>
      <w:sz w:val="26"/>
      <w:szCs w:val="26"/>
      <w:lang w:eastAsia="ar-SA"/>
    </w:rPr>
  </w:style>
  <w:style w:type="paragraph" w:styleId="Cabealho">
    <w:name w:val="header"/>
    <w:basedOn w:val="Normal"/>
    <w:link w:val="CabealhoChar"/>
    <w:uiPriority w:val="99"/>
    <w:unhideWhenUsed/>
    <w:rsid w:val="00CA2C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ademia.edu/10717291/Filosof%C3%ADa_y_dominaci%C3%B3n_masculina._Aportes_cr%C3%ADticos_de_Enrique_Dussel_y_Richard_Rorty"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06E43-2D80-4686-8084-219BB799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4825</Words>
  <Characters>26055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dc:creator>
  <cp:lastModifiedBy>Luiz</cp:lastModifiedBy>
  <cp:revision>3</cp:revision>
  <cp:lastPrinted>2016-06-06T22:07:00Z</cp:lastPrinted>
  <dcterms:created xsi:type="dcterms:W3CDTF">2016-07-28T16:25:00Z</dcterms:created>
  <dcterms:modified xsi:type="dcterms:W3CDTF">2016-07-28T16:46:00Z</dcterms:modified>
</cp:coreProperties>
</file>