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C2" w:rsidRDefault="006778F1" w:rsidP="005F5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A8A">
        <w:rPr>
          <w:rFonts w:ascii="Times New Roman" w:hAnsi="Times New Roman" w:cs="Times New Roman"/>
          <w:sz w:val="24"/>
          <w:szCs w:val="24"/>
        </w:rPr>
        <w:t>E</w:t>
      </w:r>
      <w:r w:rsidR="00520A8A" w:rsidRPr="0041047C">
        <w:rPr>
          <w:rFonts w:ascii="Times New Roman" w:hAnsi="Times New Roman" w:cs="Times New Roman"/>
          <w:sz w:val="24"/>
          <w:szCs w:val="24"/>
        </w:rPr>
        <w:t xml:space="preserve">NSINO DA </w:t>
      </w:r>
      <w:r w:rsidR="00520A8A">
        <w:rPr>
          <w:rFonts w:ascii="Times New Roman" w:hAnsi="Times New Roman" w:cs="Times New Roman"/>
          <w:sz w:val="24"/>
          <w:szCs w:val="24"/>
        </w:rPr>
        <w:t>H</w:t>
      </w:r>
      <w:r w:rsidR="00520A8A" w:rsidRPr="0041047C">
        <w:rPr>
          <w:rFonts w:ascii="Times New Roman" w:hAnsi="Times New Roman" w:cs="Times New Roman"/>
          <w:sz w:val="24"/>
          <w:szCs w:val="24"/>
        </w:rPr>
        <w:t>IS</w:t>
      </w:r>
      <w:r w:rsidR="00520A8A">
        <w:rPr>
          <w:rFonts w:ascii="Times New Roman" w:hAnsi="Times New Roman" w:cs="Times New Roman"/>
          <w:sz w:val="24"/>
          <w:szCs w:val="24"/>
        </w:rPr>
        <w:t xml:space="preserve">TÓRIA E CULTURA AFRO-BRASILEIRA NO CURRÍCULO ESCOLAR </w:t>
      </w:r>
    </w:p>
    <w:p w:rsidR="0075498D" w:rsidRDefault="0075498D" w:rsidP="005F5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C80" w:rsidRDefault="005F5C80" w:rsidP="005F5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AA7" w:rsidRDefault="00520A8A" w:rsidP="005F5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Resumo:</w:t>
      </w:r>
      <w:r w:rsidR="00C14BC8">
        <w:rPr>
          <w:rFonts w:ascii="Times New Roman" w:hAnsi="Times New Roman" w:cs="Times New Roman"/>
          <w:sz w:val="24"/>
          <w:szCs w:val="24"/>
        </w:rPr>
        <w:t xml:space="preserve"> </w:t>
      </w:r>
      <w:r w:rsidR="001B3AA7">
        <w:rPr>
          <w:rFonts w:ascii="Times New Roman" w:hAnsi="Times New Roman" w:cs="Times New Roman"/>
          <w:sz w:val="24"/>
          <w:szCs w:val="24"/>
        </w:rPr>
        <w:t xml:space="preserve">o </w:t>
      </w:r>
      <w:r w:rsidR="00C14BC8">
        <w:rPr>
          <w:rFonts w:ascii="Times New Roman" w:hAnsi="Times New Roman" w:cs="Times New Roman"/>
          <w:sz w:val="24"/>
          <w:szCs w:val="24"/>
        </w:rPr>
        <w:t xml:space="preserve">objetivo </w:t>
      </w:r>
      <w:r w:rsidR="001B3AA7">
        <w:rPr>
          <w:rFonts w:ascii="Times New Roman" w:hAnsi="Times New Roman" w:cs="Times New Roman"/>
          <w:sz w:val="24"/>
          <w:szCs w:val="24"/>
        </w:rPr>
        <w:t xml:space="preserve">geral do presente trabalho é </w:t>
      </w:r>
      <w:r w:rsidR="00C14BC8">
        <w:rPr>
          <w:rFonts w:ascii="Times New Roman" w:hAnsi="Times New Roman" w:cs="Times New Roman"/>
          <w:sz w:val="24"/>
          <w:szCs w:val="24"/>
        </w:rPr>
        <w:t>a</w:t>
      </w:r>
      <w:r w:rsidR="008C594E">
        <w:rPr>
          <w:rFonts w:ascii="Times New Roman" w:hAnsi="Times New Roman" w:cs="Times New Roman"/>
          <w:sz w:val="24"/>
          <w:szCs w:val="24"/>
        </w:rPr>
        <w:t xml:space="preserve">nalisar a presença da </w:t>
      </w:r>
      <w:r w:rsidR="00C14BC8">
        <w:rPr>
          <w:rFonts w:ascii="Times New Roman" w:hAnsi="Times New Roman" w:cs="Times New Roman"/>
          <w:sz w:val="24"/>
          <w:szCs w:val="24"/>
        </w:rPr>
        <w:t xml:space="preserve">História e cultura afro-brasileira no currículo escolar no Brasil. </w:t>
      </w:r>
      <w:r w:rsidR="001B3AA7">
        <w:rPr>
          <w:rFonts w:ascii="Times New Roman" w:hAnsi="Times New Roman" w:cs="Times New Roman"/>
          <w:sz w:val="24"/>
          <w:szCs w:val="24"/>
        </w:rPr>
        <w:t xml:space="preserve">Objetiva-se ainda avaliar a importância da política pública estabelecida para Educação em relação ao ensino de História e cultura Afro-brasileira e </w:t>
      </w:r>
      <w:r w:rsidR="00A95D36">
        <w:rPr>
          <w:rFonts w:ascii="Times New Roman" w:hAnsi="Times New Roman" w:cs="Times New Roman"/>
          <w:sz w:val="24"/>
          <w:szCs w:val="24"/>
        </w:rPr>
        <w:t xml:space="preserve">sua </w:t>
      </w:r>
      <w:r w:rsidR="00C14BC8">
        <w:rPr>
          <w:rFonts w:ascii="Times New Roman" w:hAnsi="Times New Roman" w:cs="Times New Roman"/>
          <w:sz w:val="24"/>
          <w:szCs w:val="24"/>
        </w:rPr>
        <w:t>presença em livros didáticos</w:t>
      </w:r>
      <w:r w:rsidR="001B3AA7">
        <w:rPr>
          <w:rFonts w:ascii="Times New Roman" w:hAnsi="Times New Roman" w:cs="Times New Roman"/>
          <w:sz w:val="24"/>
          <w:szCs w:val="24"/>
        </w:rPr>
        <w:t>.</w:t>
      </w:r>
    </w:p>
    <w:p w:rsidR="005F5C80" w:rsidRDefault="005F5C80" w:rsidP="005F5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A8A" w:rsidRDefault="00520A8A" w:rsidP="005F5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</w:t>
      </w:r>
      <w:r w:rsidR="00A95D36">
        <w:rPr>
          <w:rFonts w:ascii="Times New Roman" w:hAnsi="Times New Roman" w:cs="Times New Roman"/>
          <w:sz w:val="24"/>
          <w:szCs w:val="24"/>
        </w:rPr>
        <w:t xml:space="preserve"> História; Ensino; Cultura; Afro-brasileira. </w:t>
      </w:r>
    </w:p>
    <w:p w:rsidR="0075498D" w:rsidRDefault="0075498D" w:rsidP="005F5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98D" w:rsidRDefault="0075498D" w:rsidP="005F5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98D">
        <w:rPr>
          <w:rFonts w:ascii="Times New Roman" w:hAnsi="Times New Roman" w:cs="Times New Roman"/>
          <w:sz w:val="24"/>
          <w:szCs w:val="24"/>
        </w:rPr>
        <w:t>TEACHING OF HISTORY AND AFRO-BRAZILIAN CULTURE IN THE SCHOOL CURRICULUM</w:t>
      </w:r>
    </w:p>
    <w:p w:rsidR="005F5C80" w:rsidRDefault="005F5C80" w:rsidP="005F5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A8A" w:rsidRDefault="00520A8A" w:rsidP="005F5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Abstract:</w:t>
      </w:r>
      <w:r w:rsidR="008C594E" w:rsidRPr="008C594E">
        <w:t xml:space="preserve"> </w:t>
      </w:r>
      <w:r w:rsidR="008C594E" w:rsidRPr="008C594E">
        <w:rPr>
          <w:rFonts w:ascii="Times New Roman" w:hAnsi="Times New Roman" w:cs="Times New Roman"/>
          <w:sz w:val="24"/>
          <w:szCs w:val="24"/>
        </w:rPr>
        <w:t xml:space="preserve">the general objective of the present work is to analyze the presence </w:t>
      </w:r>
      <w:r w:rsidR="008C594E">
        <w:rPr>
          <w:rFonts w:ascii="Times New Roman" w:hAnsi="Times New Roman" w:cs="Times New Roman"/>
          <w:sz w:val="24"/>
          <w:szCs w:val="24"/>
        </w:rPr>
        <w:t>the</w:t>
      </w:r>
      <w:r w:rsidR="008C594E" w:rsidRPr="008C594E">
        <w:rPr>
          <w:rFonts w:ascii="Times New Roman" w:hAnsi="Times New Roman" w:cs="Times New Roman"/>
          <w:sz w:val="24"/>
          <w:szCs w:val="24"/>
        </w:rPr>
        <w:t xml:space="preserve"> History and Afro-Brazilian culture in the school curriculum in Brazil. The objective is to evaluate the importance of public policy established for Education in relation to teaching History and Afro-Brazilian culture and </w:t>
      </w:r>
      <w:r w:rsidR="008C594E">
        <w:rPr>
          <w:rFonts w:ascii="Times New Roman" w:hAnsi="Times New Roman" w:cs="Times New Roman"/>
          <w:sz w:val="24"/>
          <w:szCs w:val="24"/>
        </w:rPr>
        <w:t>your</w:t>
      </w:r>
      <w:r w:rsidR="008C594E" w:rsidRPr="008C594E">
        <w:rPr>
          <w:rFonts w:ascii="Times New Roman" w:hAnsi="Times New Roman" w:cs="Times New Roman"/>
          <w:sz w:val="24"/>
          <w:szCs w:val="24"/>
        </w:rPr>
        <w:t xml:space="preserve"> presence in textbooks.</w:t>
      </w:r>
    </w:p>
    <w:p w:rsidR="005F5C80" w:rsidRDefault="005F5C80" w:rsidP="005F5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A8A" w:rsidRDefault="00520A8A" w:rsidP="005F5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</w:t>
      </w:r>
      <w:r w:rsidR="008C594E">
        <w:rPr>
          <w:rFonts w:ascii="Times New Roman" w:hAnsi="Times New Roman" w:cs="Times New Roman"/>
          <w:sz w:val="24"/>
          <w:szCs w:val="24"/>
        </w:rPr>
        <w:t>History</w:t>
      </w:r>
      <w:r w:rsidR="008C594E" w:rsidRPr="008C594E">
        <w:rPr>
          <w:rFonts w:ascii="Times New Roman" w:hAnsi="Times New Roman" w:cs="Times New Roman"/>
          <w:sz w:val="24"/>
          <w:szCs w:val="24"/>
        </w:rPr>
        <w:t>; Teaching; Culture; Afro-Brazilian.</w:t>
      </w:r>
    </w:p>
    <w:p w:rsidR="0075498D" w:rsidRDefault="0075498D" w:rsidP="005F5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98D" w:rsidRDefault="0075498D" w:rsidP="005F5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98D">
        <w:rPr>
          <w:rFonts w:ascii="Times New Roman" w:hAnsi="Times New Roman" w:cs="Times New Roman"/>
          <w:sz w:val="24"/>
          <w:szCs w:val="24"/>
        </w:rPr>
        <w:t>ENSEÑANZA DE LA HISTORIA Y CULTURA AFRO-BRASILEÑA EN EL CURRÍCULO ESCOLAR</w:t>
      </w:r>
    </w:p>
    <w:p w:rsidR="005F5C80" w:rsidRDefault="005F5C80" w:rsidP="005F5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D36" w:rsidRDefault="00A95D36" w:rsidP="005F5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Resumen:</w:t>
      </w:r>
      <w:r w:rsidR="00C96398">
        <w:rPr>
          <w:rFonts w:ascii="Times New Roman" w:hAnsi="Times New Roman" w:cs="Times New Roman"/>
          <w:sz w:val="24"/>
          <w:szCs w:val="24"/>
        </w:rPr>
        <w:t xml:space="preserve"> </w:t>
      </w:r>
      <w:r w:rsidR="00C96398" w:rsidRPr="00C96398">
        <w:rPr>
          <w:rFonts w:ascii="Times New Roman" w:hAnsi="Times New Roman" w:cs="Times New Roman"/>
          <w:sz w:val="24"/>
          <w:szCs w:val="24"/>
        </w:rPr>
        <w:t>el objetivo general del presente trabajo es analizar la presencia de la Historia y cultura afro-brasileña en el currículo escolar en Brasil. Se pretende además evaluar la importancia de la política pública establecida para Educación en relación a la enseñanza de Historia y cultura Afro-brasileña y su presencia en libros didácticos.</w:t>
      </w:r>
    </w:p>
    <w:p w:rsidR="005F5C80" w:rsidRDefault="005F5C80" w:rsidP="005F5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D36" w:rsidRDefault="00A95D36" w:rsidP="005F5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Palabras clave:</w:t>
      </w:r>
      <w:r w:rsidR="00C96398" w:rsidRPr="00C96398">
        <w:rPr>
          <w:rFonts w:ascii="Times New Roman" w:hAnsi="Times New Roman" w:cs="Times New Roman"/>
          <w:sz w:val="24"/>
          <w:szCs w:val="24"/>
        </w:rPr>
        <w:t xml:space="preserve"> </w:t>
      </w:r>
      <w:r w:rsidR="00C96398">
        <w:rPr>
          <w:rFonts w:ascii="Times New Roman" w:hAnsi="Times New Roman" w:cs="Times New Roman"/>
          <w:sz w:val="24"/>
          <w:szCs w:val="24"/>
        </w:rPr>
        <w:t>Historia; Educación; C</w:t>
      </w:r>
      <w:r w:rsidR="00C96398" w:rsidRPr="00C96398">
        <w:rPr>
          <w:rFonts w:ascii="Times New Roman" w:hAnsi="Times New Roman" w:cs="Times New Roman"/>
          <w:sz w:val="24"/>
          <w:szCs w:val="24"/>
        </w:rPr>
        <w:t>ultura; Afrobrasileño</w:t>
      </w:r>
      <w:r w:rsidR="00C96398">
        <w:rPr>
          <w:rFonts w:ascii="Times New Roman" w:hAnsi="Times New Roman" w:cs="Times New Roman"/>
          <w:sz w:val="24"/>
          <w:szCs w:val="24"/>
        </w:rPr>
        <w:t>.</w:t>
      </w:r>
    </w:p>
    <w:p w:rsidR="00A95D36" w:rsidRDefault="00A95D36" w:rsidP="00520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A8A" w:rsidRDefault="009D24B5" w:rsidP="00520A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INTRODUÇÃO</w:t>
      </w:r>
    </w:p>
    <w:p w:rsidR="00520A8A" w:rsidRDefault="007415E2" w:rsidP="005F5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B3AA7" w:rsidRPr="001B3AA7">
        <w:rPr>
          <w:rFonts w:ascii="Times New Roman" w:hAnsi="Times New Roman" w:cs="Times New Roman"/>
          <w:sz w:val="24"/>
          <w:szCs w:val="24"/>
        </w:rPr>
        <w:t xml:space="preserve">objetivo geral do presente trabalho é analisar a presença do ensino de História e cultura afro-brasileira no currículo escolar no Brasil. Com objetivos específicos foram delineados: </w:t>
      </w:r>
      <w:r w:rsidR="005F5C80">
        <w:rPr>
          <w:rFonts w:ascii="Times New Roman" w:hAnsi="Times New Roman" w:cs="Times New Roman"/>
          <w:sz w:val="24"/>
          <w:szCs w:val="24"/>
        </w:rPr>
        <w:t xml:space="preserve">avaliar </w:t>
      </w:r>
      <w:r w:rsidR="001B3AA7" w:rsidRPr="001B3AA7">
        <w:rPr>
          <w:rFonts w:ascii="Times New Roman" w:hAnsi="Times New Roman" w:cs="Times New Roman"/>
          <w:sz w:val="24"/>
          <w:szCs w:val="24"/>
        </w:rPr>
        <w:t xml:space="preserve">a importância da política pública estabelecida para Educação em relação ao ensino de História e </w:t>
      </w:r>
      <w:r w:rsidR="005F5C80">
        <w:rPr>
          <w:rFonts w:ascii="Times New Roman" w:hAnsi="Times New Roman" w:cs="Times New Roman"/>
          <w:sz w:val="24"/>
          <w:szCs w:val="24"/>
        </w:rPr>
        <w:t>cultura Afro-brasileira; verificar</w:t>
      </w:r>
      <w:r w:rsidR="001B3AA7" w:rsidRPr="001B3AA7">
        <w:rPr>
          <w:rFonts w:ascii="Times New Roman" w:hAnsi="Times New Roman" w:cs="Times New Roman"/>
          <w:sz w:val="24"/>
          <w:szCs w:val="24"/>
        </w:rPr>
        <w:t xml:space="preserve"> a presença do Estudo das Relações Étnico-raciais e para o Ensino de História e Cultura Afro</w:t>
      </w:r>
      <w:r w:rsidR="005F5C80">
        <w:rPr>
          <w:rFonts w:ascii="Times New Roman" w:hAnsi="Times New Roman" w:cs="Times New Roman"/>
          <w:sz w:val="24"/>
          <w:szCs w:val="24"/>
        </w:rPr>
        <w:t>-brasileira em livros didáticos; avaliar a presença desta tratativa na nova Base Nacional Comum Curricular (BNCC), já em fase de implantação no cenário educacional do país.</w:t>
      </w:r>
    </w:p>
    <w:p w:rsidR="005F5C80" w:rsidRDefault="00FD671B" w:rsidP="005F5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Sabe-se</w:t>
      </w:r>
      <w:r w:rsidR="005F5C80">
        <w:rPr>
          <w:rFonts w:ascii="Times New Roman" w:hAnsi="Times New Roman" w:cs="Times New Roman"/>
          <w:sz w:val="24"/>
          <w:szCs w:val="24"/>
        </w:rPr>
        <w:t xml:space="preserve"> que houve avanços desde a implantação de uma política pública sobre </w:t>
      </w:r>
      <w:r w:rsidR="005F5C80" w:rsidRPr="005F5C80">
        <w:rPr>
          <w:rFonts w:ascii="Times New Roman" w:hAnsi="Times New Roman" w:cs="Times New Roman"/>
          <w:sz w:val="24"/>
          <w:szCs w:val="24"/>
        </w:rPr>
        <w:t>Estudo das Relações Étnico-raciais e para o Ensino de História e Cultura Afro-brasileira</w:t>
      </w:r>
      <w:r w:rsidR="005F5C80">
        <w:rPr>
          <w:rFonts w:ascii="Times New Roman" w:hAnsi="Times New Roman" w:cs="Times New Roman"/>
          <w:sz w:val="24"/>
          <w:szCs w:val="24"/>
        </w:rPr>
        <w:t xml:space="preserve"> e Africana</w:t>
      </w:r>
      <w:r>
        <w:rPr>
          <w:rFonts w:ascii="Times New Roman" w:hAnsi="Times New Roman" w:cs="Times New Roman"/>
          <w:sz w:val="24"/>
          <w:szCs w:val="24"/>
        </w:rPr>
        <w:t xml:space="preserve">, diante de um quadro anterior em que a História praticada no ambiente escolar pouco privilegiava estas questões emblemáticas para a sociedade brasileira, quadro que adveio também do regime militar vivido no país durante </w:t>
      </w:r>
      <w:r w:rsidR="0028786C">
        <w:rPr>
          <w:rFonts w:ascii="Times New Roman" w:hAnsi="Times New Roman" w:cs="Times New Roman"/>
          <w:sz w:val="24"/>
          <w:szCs w:val="24"/>
        </w:rPr>
        <w:t xml:space="preserve">o período 1964-1985, em que o ensino de História foi seriamente prejudicado para </w:t>
      </w:r>
      <w:r w:rsidR="00436CF5">
        <w:rPr>
          <w:rFonts w:ascii="Times New Roman" w:hAnsi="Times New Roman" w:cs="Times New Roman"/>
          <w:sz w:val="24"/>
          <w:szCs w:val="24"/>
        </w:rPr>
        <w:t>as</w:t>
      </w:r>
      <w:r w:rsidR="0028786C">
        <w:rPr>
          <w:rFonts w:ascii="Times New Roman" w:hAnsi="Times New Roman" w:cs="Times New Roman"/>
          <w:sz w:val="24"/>
          <w:szCs w:val="24"/>
        </w:rPr>
        <w:t xml:space="preserve"> gerações da época.</w:t>
      </w:r>
    </w:p>
    <w:p w:rsidR="00520A8A" w:rsidRDefault="00520A8A" w:rsidP="009D2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r w:rsidR="0028786C">
        <w:rPr>
          <w:rFonts w:ascii="Times New Roman" w:hAnsi="Times New Roman" w:cs="Times New Roman"/>
          <w:sz w:val="24"/>
          <w:szCs w:val="24"/>
        </w:rPr>
        <w:t>AS POLÍTICAS PÚBLICAS VOLTADAS PARA A EDUCAÇÃO DAS RELAÇÕES ÉTNICO RACIAIS E AO ENSINO DE HISTÓRIA E CULTURA AFRO-BRASILEIRA</w:t>
      </w:r>
      <w:r w:rsidR="0023560B">
        <w:rPr>
          <w:rFonts w:ascii="Times New Roman" w:hAnsi="Times New Roman" w:cs="Times New Roman"/>
          <w:sz w:val="24"/>
          <w:szCs w:val="24"/>
        </w:rPr>
        <w:t xml:space="preserve"> E INDÍGENA</w:t>
      </w:r>
    </w:p>
    <w:p w:rsidR="0028786C" w:rsidRDefault="0028786C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política pública estabelecida pela Lei 10. 639/03</w:t>
      </w:r>
      <w:r w:rsidR="00D03756">
        <w:rPr>
          <w:rFonts w:ascii="Times New Roman" w:hAnsi="Times New Roman" w:cs="Times New Roman"/>
          <w:sz w:val="24"/>
          <w:szCs w:val="24"/>
        </w:rPr>
        <w:t xml:space="preserve"> (BRASIL,</w:t>
      </w:r>
      <w:r w:rsidR="005968CB">
        <w:rPr>
          <w:rFonts w:ascii="Times New Roman" w:hAnsi="Times New Roman" w:cs="Times New Roman"/>
          <w:sz w:val="24"/>
          <w:szCs w:val="24"/>
        </w:rPr>
        <w:t xml:space="preserve"> 2003)</w:t>
      </w:r>
      <w:r w:rsidR="00436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alterou a Lei 9.394/96 – Lei de Diretrizes e Bases da Educação Brasileira</w:t>
      </w:r>
      <w:r w:rsidR="002E4B0A">
        <w:rPr>
          <w:rFonts w:ascii="Times New Roman" w:hAnsi="Times New Roman" w:cs="Times New Roman"/>
          <w:sz w:val="24"/>
          <w:szCs w:val="24"/>
        </w:rPr>
        <w:t xml:space="preserve"> estabeleceu que nas instituições de ensino fundame</w:t>
      </w:r>
      <w:r w:rsidR="00436CF5">
        <w:rPr>
          <w:rFonts w:ascii="Times New Roman" w:hAnsi="Times New Roman" w:cs="Times New Roman"/>
          <w:sz w:val="24"/>
          <w:szCs w:val="24"/>
        </w:rPr>
        <w:t>ntal, médio e oficial, torna-se</w:t>
      </w:r>
      <w:r w:rsidR="002E4B0A">
        <w:rPr>
          <w:rFonts w:ascii="Times New Roman" w:hAnsi="Times New Roman" w:cs="Times New Roman"/>
          <w:sz w:val="24"/>
          <w:szCs w:val="24"/>
        </w:rPr>
        <w:t xml:space="preserve"> obrigatório o ensino sobre a </w:t>
      </w:r>
      <w:r w:rsidRPr="0028786C">
        <w:rPr>
          <w:rFonts w:ascii="Times New Roman" w:hAnsi="Times New Roman" w:cs="Times New Roman"/>
          <w:sz w:val="24"/>
          <w:szCs w:val="24"/>
        </w:rPr>
        <w:t>História e Cultura Afro-Brasileira.</w:t>
      </w:r>
      <w:r w:rsidR="002E4B0A">
        <w:rPr>
          <w:rFonts w:ascii="Times New Roman" w:hAnsi="Times New Roman" w:cs="Times New Roman"/>
          <w:sz w:val="24"/>
          <w:szCs w:val="24"/>
        </w:rPr>
        <w:t xml:space="preserve"> </w:t>
      </w:r>
      <w:r w:rsidR="00436CF5">
        <w:rPr>
          <w:rFonts w:ascii="Times New Roman" w:hAnsi="Times New Roman" w:cs="Times New Roman"/>
          <w:sz w:val="24"/>
          <w:szCs w:val="24"/>
        </w:rPr>
        <w:t>Assim, o</w:t>
      </w:r>
      <w:r w:rsidR="002E4B0A">
        <w:rPr>
          <w:rFonts w:ascii="Times New Roman" w:hAnsi="Times New Roman" w:cs="Times New Roman"/>
          <w:sz w:val="24"/>
          <w:szCs w:val="24"/>
        </w:rPr>
        <w:t xml:space="preserve"> conteúdo programático deve incluir o </w:t>
      </w:r>
      <w:r w:rsidRPr="0028786C">
        <w:rPr>
          <w:rFonts w:ascii="Times New Roman" w:hAnsi="Times New Roman" w:cs="Times New Roman"/>
          <w:sz w:val="24"/>
          <w:szCs w:val="24"/>
        </w:rPr>
        <w:t>estudo da História da África e dos Africanos, a luta dos ne</w:t>
      </w:r>
      <w:r w:rsidR="002E4B0A">
        <w:rPr>
          <w:rFonts w:ascii="Times New Roman" w:hAnsi="Times New Roman" w:cs="Times New Roman"/>
          <w:sz w:val="24"/>
          <w:szCs w:val="24"/>
        </w:rPr>
        <w:t xml:space="preserve">gros no Brasil, a cultura negra </w:t>
      </w:r>
      <w:r w:rsidRPr="0028786C">
        <w:rPr>
          <w:rFonts w:ascii="Times New Roman" w:hAnsi="Times New Roman" w:cs="Times New Roman"/>
          <w:sz w:val="24"/>
          <w:szCs w:val="24"/>
        </w:rPr>
        <w:t>brasileira e o negro na formação da sociedade naciona</w:t>
      </w:r>
      <w:r w:rsidR="002E4B0A">
        <w:rPr>
          <w:rFonts w:ascii="Times New Roman" w:hAnsi="Times New Roman" w:cs="Times New Roman"/>
          <w:sz w:val="24"/>
          <w:szCs w:val="24"/>
        </w:rPr>
        <w:t xml:space="preserve">l, resgatando a contribuição do </w:t>
      </w:r>
      <w:r w:rsidRPr="0028786C">
        <w:rPr>
          <w:rFonts w:ascii="Times New Roman" w:hAnsi="Times New Roman" w:cs="Times New Roman"/>
          <w:sz w:val="24"/>
          <w:szCs w:val="24"/>
        </w:rPr>
        <w:t xml:space="preserve">povo negro nas áreas social, econômica e </w:t>
      </w:r>
      <w:r w:rsidR="00436CF5" w:rsidRPr="0028786C">
        <w:rPr>
          <w:rFonts w:ascii="Times New Roman" w:hAnsi="Times New Roman" w:cs="Times New Roman"/>
          <w:sz w:val="24"/>
          <w:szCs w:val="24"/>
        </w:rPr>
        <w:t>política pertinente</w:t>
      </w:r>
      <w:r w:rsidR="00436CF5">
        <w:rPr>
          <w:rFonts w:ascii="Times New Roman" w:hAnsi="Times New Roman" w:cs="Times New Roman"/>
          <w:sz w:val="24"/>
          <w:szCs w:val="24"/>
        </w:rPr>
        <w:t xml:space="preserve"> à História do Brasil.</w:t>
      </w:r>
      <w:r w:rsidR="002E4B0A">
        <w:rPr>
          <w:rFonts w:ascii="Times New Roman" w:hAnsi="Times New Roman" w:cs="Times New Roman"/>
          <w:sz w:val="24"/>
          <w:szCs w:val="24"/>
        </w:rPr>
        <w:t xml:space="preserve"> Segundo ainda o mesmo dispositivo legal, os conteúdos relativos à História</w:t>
      </w:r>
      <w:r w:rsidRPr="0028786C">
        <w:rPr>
          <w:rFonts w:ascii="Times New Roman" w:hAnsi="Times New Roman" w:cs="Times New Roman"/>
          <w:sz w:val="24"/>
          <w:szCs w:val="24"/>
        </w:rPr>
        <w:t xml:space="preserve"> e Cultura Afro-Brasileira serão ministrados no âmbito de todo o currículo escolar, em especial </w:t>
      </w:r>
      <w:r w:rsidR="002E4B0A">
        <w:rPr>
          <w:rFonts w:ascii="Times New Roman" w:hAnsi="Times New Roman" w:cs="Times New Roman"/>
          <w:sz w:val="24"/>
          <w:szCs w:val="24"/>
        </w:rPr>
        <w:t>nas áreas de Educação Artística</w:t>
      </w:r>
      <w:r w:rsidR="00436CF5">
        <w:rPr>
          <w:rFonts w:ascii="Times New Roman" w:hAnsi="Times New Roman" w:cs="Times New Roman"/>
          <w:sz w:val="24"/>
          <w:szCs w:val="24"/>
        </w:rPr>
        <w:t>,</w:t>
      </w:r>
      <w:r w:rsidRPr="0028786C">
        <w:rPr>
          <w:rFonts w:ascii="Times New Roman" w:hAnsi="Times New Roman" w:cs="Times New Roman"/>
          <w:sz w:val="24"/>
          <w:szCs w:val="24"/>
        </w:rPr>
        <w:t xml:space="preserve"> de Literatura e </w:t>
      </w:r>
      <w:r w:rsidR="002E4B0A" w:rsidRPr="0028786C">
        <w:rPr>
          <w:rFonts w:ascii="Times New Roman" w:hAnsi="Times New Roman" w:cs="Times New Roman"/>
          <w:sz w:val="24"/>
          <w:szCs w:val="24"/>
        </w:rPr>
        <w:t>História Brasileira</w:t>
      </w:r>
      <w:r w:rsidRPr="0028786C">
        <w:rPr>
          <w:rFonts w:ascii="Times New Roman" w:hAnsi="Times New Roman" w:cs="Times New Roman"/>
          <w:sz w:val="24"/>
          <w:szCs w:val="24"/>
        </w:rPr>
        <w:t>.</w:t>
      </w:r>
    </w:p>
    <w:p w:rsidR="002E4B0A" w:rsidRDefault="002E4B0A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mesma política pública acarretou a criação de </w:t>
      </w:r>
      <w:r w:rsidRPr="002E4B0A">
        <w:rPr>
          <w:rFonts w:ascii="Times New Roman" w:hAnsi="Times New Roman" w:cs="Times New Roman"/>
          <w:sz w:val="24"/>
          <w:szCs w:val="24"/>
        </w:rPr>
        <w:t>Diretrizes Curriculares Nacionais para a Educação das Relações Étnico-Raciais e para o Ensino de História e Cul</w:t>
      </w:r>
      <w:r>
        <w:rPr>
          <w:rFonts w:ascii="Times New Roman" w:hAnsi="Times New Roman" w:cs="Times New Roman"/>
          <w:sz w:val="24"/>
          <w:szCs w:val="24"/>
        </w:rPr>
        <w:t>tura Afro-Brasileira e Africana, conforme est</w:t>
      </w:r>
      <w:r w:rsidR="005968CB">
        <w:rPr>
          <w:rFonts w:ascii="Times New Roman" w:hAnsi="Times New Roman" w:cs="Times New Roman"/>
          <w:sz w:val="24"/>
          <w:szCs w:val="24"/>
        </w:rPr>
        <w:t>abelecido na Resolução nº1/2004 (MEC, 2004),</w:t>
      </w:r>
      <w:r>
        <w:rPr>
          <w:rFonts w:ascii="Times New Roman" w:hAnsi="Times New Roman" w:cs="Times New Roman"/>
          <w:sz w:val="24"/>
          <w:szCs w:val="24"/>
        </w:rPr>
        <w:t xml:space="preserve"> do Conselho Nacional de Educação</w:t>
      </w:r>
      <w:r w:rsidR="007B6C91">
        <w:rPr>
          <w:rFonts w:ascii="Times New Roman" w:hAnsi="Times New Roman" w:cs="Times New Roman"/>
          <w:sz w:val="24"/>
          <w:szCs w:val="24"/>
        </w:rPr>
        <w:t xml:space="preserve">. O mesmo dispositivo afirma que as Diretrizes devem ser observadas </w:t>
      </w:r>
      <w:r w:rsidRPr="002E4B0A">
        <w:rPr>
          <w:rFonts w:ascii="Times New Roman" w:hAnsi="Times New Roman" w:cs="Times New Roman"/>
          <w:sz w:val="24"/>
          <w:szCs w:val="24"/>
        </w:rPr>
        <w:t>pelas Instituições de</w:t>
      </w:r>
      <w:r w:rsidR="007B6C91">
        <w:rPr>
          <w:rFonts w:ascii="Times New Roman" w:hAnsi="Times New Roman" w:cs="Times New Roman"/>
          <w:sz w:val="24"/>
          <w:szCs w:val="24"/>
        </w:rPr>
        <w:t xml:space="preserve"> ensino, que atuam nos níveis e </w:t>
      </w:r>
      <w:r w:rsidRPr="002E4B0A">
        <w:rPr>
          <w:rFonts w:ascii="Times New Roman" w:hAnsi="Times New Roman" w:cs="Times New Roman"/>
          <w:sz w:val="24"/>
          <w:szCs w:val="24"/>
        </w:rPr>
        <w:t xml:space="preserve">modalidades da Educação Brasileira e, </w:t>
      </w:r>
      <w:r w:rsidR="007B6C91">
        <w:rPr>
          <w:rFonts w:ascii="Times New Roman" w:hAnsi="Times New Roman" w:cs="Times New Roman"/>
          <w:sz w:val="24"/>
          <w:szCs w:val="24"/>
        </w:rPr>
        <w:t xml:space="preserve">de forma </w:t>
      </w:r>
      <w:r w:rsidRPr="002E4B0A">
        <w:rPr>
          <w:rFonts w:ascii="Times New Roman" w:hAnsi="Times New Roman" w:cs="Times New Roman"/>
          <w:sz w:val="24"/>
          <w:szCs w:val="24"/>
        </w:rPr>
        <w:t>especial, p</w:t>
      </w:r>
      <w:r w:rsidR="007B6C91">
        <w:rPr>
          <w:rFonts w:ascii="Times New Roman" w:hAnsi="Times New Roman" w:cs="Times New Roman"/>
          <w:sz w:val="24"/>
          <w:szCs w:val="24"/>
        </w:rPr>
        <w:t xml:space="preserve">or Instituições que desenvolvem </w:t>
      </w:r>
      <w:r w:rsidRPr="002E4B0A">
        <w:rPr>
          <w:rFonts w:ascii="Times New Roman" w:hAnsi="Times New Roman" w:cs="Times New Roman"/>
          <w:sz w:val="24"/>
          <w:szCs w:val="24"/>
        </w:rPr>
        <w:t>programas de formação inicial e continuada de professores.</w:t>
      </w:r>
      <w:r w:rsidR="007B6C91">
        <w:rPr>
          <w:rFonts w:ascii="Times New Roman" w:hAnsi="Times New Roman" w:cs="Times New Roman"/>
          <w:sz w:val="24"/>
          <w:szCs w:val="24"/>
        </w:rPr>
        <w:t xml:space="preserve"> Com relação ao Ensino Superior </w:t>
      </w:r>
      <w:r w:rsidR="00436CF5">
        <w:rPr>
          <w:rFonts w:ascii="Times New Roman" w:hAnsi="Times New Roman" w:cs="Times New Roman"/>
          <w:sz w:val="24"/>
          <w:szCs w:val="24"/>
        </w:rPr>
        <w:t>determinou-se,</w:t>
      </w:r>
      <w:r w:rsidR="007B6C91">
        <w:rPr>
          <w:rFonts w:ascii="Times New Roman" w:hAnsi="Times New Roman" w:cs="Times New Roman"/>
          <w:sz w:val="24"/>
          <w:szCs w:val="24"/>
        </w:rPr>
        <w:t xml:space="preserve"> por meio da Resolução</w:t>
      </w:r>
      <w:r w:rsidR="00436CF5">
        <w:rPr>
          <w:rFonts w:ascii="Times New Roman" w:hAnsi="Times New Roman" w:cs="Times New Roman"/>
          <w:sz w:val="24"/>
          <w:szCs w:val="24"/>
        </w:rPr>
        <w:t>,</w:t>
      </w:r>
      <w:r w:rsidR="007B6C91">
        <w:rPr>
          <w:rFonts w:ascii="Times New Roman" w:hAnsi="Times New Roman" w:cs="Times New Roman"/>
          <w:sz w:val="24"/>
          <w:szCs w:val="24"/>
        </w:rPr>
        <w:t xml:space="preserve"> que as Instituições devem incluir nos conteúdos das Disciplinas e atividades curriculares nos Cursos ofertados, </w:t>
      </w:r>
      <w:r w:rsidR="00436CF5">
        <w:rPr>
          <w:rFonts w:ascii="Times New Roman" w:hAnsi="Times New Roman" w:cs="Times New Roman"/>
          <w:sz w:val="24"/>
          <w:szCs w:val="24"/>
        </w:rPr>
        <w:t xml:space="preserve">a Educação </w:t>
      </w:r>
      <w:r w:rsidR="00436CF5" w:rsidRPr="002E4B0A">
        <w:rPr>
          <w:rFonts w:ascii="Times New Roman" w:hAnsi="Times New Roman" w:cs="Times New Roman"/>
          <w:sz w:val="24"/>
          <w:szCs w:val="24"/>
        </w:rPr>
        <w:t>das Relações Étnica Racial, bem como, o tratamento de questões e temáticas que dizem respeito aos afrodescendentes</w:t>
      </w:r>
      <w:r w:rsidR="007B6C91">
        <w:rPr>
          <w:rFonts w:ascii="Times New Roman" w:hAnsi="Times New Roman" w:cs="Times New Roman"/>
          <w:sz w:val="24"/>
          <w:szCs w:val="24"/>
        </w:rPr>
        <w:t>. Tal condição passou a impactar inclusive na avaliação das condições de funcionamento das instituições  de Ensino Superior no país.</w:t>
      </w:r>
    </w:p>
    <w:p w:rsidR="007B6C91" w:rsidRDefault="007B6C91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 relação à política Pública estabelecida pela </w:t>
      </w:r>
      <w:r w:rsidR="00D03756">
        <w:rPr>
          <w:rFonts w:ascii="Times New Roman" w:hAnsi="Times New Roman" w:cs="Times New Roman"/>
          <w:sz w:val="24"/>
          <w:szCs w:val="24"/>
        </w:rPr>
        <w:t>lei</w:t>
      </w:r>
      <w:r w:rsidR="004D574C">
        <w:rPr>
          <w:rFonts w:ascii="Times New Roman" w:hAnsi="Times New Roman" w:cs="Times New Roman"/>
          <w:sz w:val="24"/>
          <w:szCs w:val="24"/>
        </w:rPr>
        <w:t xml:space="preserve"> </w:t>
      </w:r>
      <w:r w:rsidR="00D03756" w:rsidRPr="00D03756">
        <w:rPr>
          <w:rFonts w:ascii="Times New Roman" w:hAnsi="Times New Roman" w:cs="Times New Roman"/>
          <w:sz w:val="24"/>
          <w:szCs w:val="24"/>
        </w:rPr>
        <w:t xml:space="preserve">11.645/08, </w:t>
      </w:r>
      <w:r w:rsidR="005968CB">
        <w:rPr>
          <w:rFonts w:ascii="Times New Roman" w:hAnsi="Times New Roman" w:cs="Times New Roman"/>
          <w:sz w:val="24"/>
          <w:szCs w:val="24"/>
        </w:rPr>
        <w:t>(BRASIL, 2008)</w:t>
      </w:r>
      <w:r w:rsidR="004D574C" w:rsidRPr="00D03756">
        <w:rPr>
          <w:rFonts w:ascii="Times New Roman" w:hAnsi="Times New Roman" w:cs="Times New Roman"/>
          <w:sz w:val="24"/>
          <w:szCs w:val="24"/>
        </w:rPr>
        <w:t xml:space="preserve"> </w:t>
      </w:r>
      <w:r w:rsidR="00D03756">
        <w:rPr>
          <w:rFonts w:ascii="Times New Roman" w:hAnsi="Times New Roman" w:cs="Times New Roman"/>
          <w:sz w:val="24"/>
          <w:szCs w:val="24"/>
        </w:rPr>
        <w:t>esta vem a complementar</w:t>
      </w:r>
      <w:r w:rsidR="00D03756" w:rsidRPr="00D03756">
        <w:rPr>
          <w:rFonts w:ascii="Times New Roman" w:hAnsi="Times New Roman" w:cs="Times New Roman"/>
          <w:sz w:val="24"/>
          <w:szCs w:val="24"/>
        </w:rPr>
        <w:t xml:space="preserve"> </w:t>
      </w:r>
      <w:r w:rsidR="005968CB">
        <w:rPr>
          <w:rFonts w:ascii="Times New Roman" w:hAnsi="Times New Roman" w:cs="Times New Roman"/>
          <w:sz w:val="24"/>
          <w:szCs w:val="24"/>
        </w:rPr>
        <w:t>a primeira, acrescentando</w:t>
      </w:r>
      <w:r w:rsidR="00D03756" w:rsidRPr="00D03756">
        <w:rPr>
          <w:rFonts w:ascii="Times New Roman" w:hAnsi="Times New Roman" w:cs="Times New Roman"/>
          <w:sz w:val="24"/>
          <w:szCs w:val="24"/>
        </w:rPr>
        <w:t xml:space="preserve"> a obrigatoriedade do ensino da História e Cultura Indígena.</w:t>
      </w:r>
      <w:r w:rsidR="00D03756">
        <w:rPr>
          <w:rFonts w:ascii="Times New Roman" w:hAnsi="Times New Roman" w:cs="Times New Roman"/>
          <w:sz w:val="24"/>
          <w:szCs w:val="24"/>
        </w:rPr>
        <w:t xml:space="preserve"> Assim, verifica-se que houve esforços no sentido de valorizar-se a etnicidade que somada </w:t>
      </w:r>
      <w:r w:rsidR="003E05CC">
        <w:rPr>
          <w:rFonts w:ascii="Times New Roman" w:hAnsi="Times New Roman" w:cs="Times New Roman"/>
          <w:sz w:val="24"/>
          <w:szCs w:val="24"/>
        </w:rPr>
        <w:t>à</w:t>
      </w:r>
      <w:r w:rsidR="00D03756">
        <w:rPr>
          <w:rFonts w:ascii="Times New Roman" w:hAnsi="Times New Roman" w:cs="Times New Roman"/>
          <w:sz w:val="24"/>
          <w:szCs w:val="24"/>
        </w:rPr>
        <w:t xml:space="preserve"> presença imigrante constitui a História do povo brasileiro.</w:t>
      </w:r>
    </w:p>
    <w:p w:rsidR="005968CB" w:rsidRDefault="005968CB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Dessa forma, constitui-se um novo formato educacional para o tratamento das questões étnicas no Brasil, que até então </w:t>
      </w:r>
      <w:r w:rsidR="0023560B">
        <w:rPr>
          <w:rFonts w:ascii="Times New Roman" w:hAnsi="Times New Roman" w:cs="Times New Roman"/>
          <w:sz w:val="24"/>
          <w:szCs w:val="24"/>
        </w:rPr>
        <w:t>se valoriza</w:t>
      </w:r>
      <w:r>
        <w:rPr>
          <w:rFonts w:ascii="Times New Roman" w:hAnsi="Times New Roman" w:cs="Times New Roman"/>
          <w:sz w:val="24"/>
          <w:szCs w:val="24"/>
        </w:rPr>
        <w:t xml:space="preserve"> em grande parte a presença e a influência do imigrante, desconsiderando a contribuição da </w:t>
      </w:r>
      <w:r w:rsidR="0023560B">
        <w:rPr>
          <w:rFonts w:ascii="Times New Roman" w:hAnsi="Times New Roman" w:cs="Times New Roman"/>
          <w:sz w:val="24"/>
          <w:szCs w:val="24"/>
        </w:rPr>
        <w:t>História e cultura Afro-brasileira e indígena para a constituição da historicidade da nação</w:t>
      </w:r>
      <w:r w:rsidR="003E05CC">
        <w:rPr>
          <w:rFonts w:ascii="Times New Roman" w:hAnsi="Times New Roman" w:cs="Times New Roman"/>
          <w:sz w:val="24"/>
          <w:szCs w:val="24"/>
        </w:rPr>
        <w:t xml:space="preserve"> brasileira</w:t>
      </w:r>
      <w:r w:rsidR="0023560B">
        <w:rPr>
          <w:rFonts w:ascii="Times New Roman" w:hAnsi="Times New Roman" w:cs="Times New Roman"/>
          <w:sz w:val="24"/>
          <w:szCs w:val="24"/>
        </w:rPr>
        <w:t xml:space="preserve">. Este posicionamento passa a impactar diretamente na produção de material didático para o sistema educacional brasileiro em todos os níveis e modalidades, bem como, na formação de professores, por meio das instituições de ensino superior. </w:t>
      </w:r>
    </w:p>
    <w:p w:rsidR="00D03756" w:rsidRDefault="0023560B" w:rsidP="009D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1A61">
        <w:rPr>
          <w:rFonts w:ascii="Times New Roman" w:hAnsi="Times New Roman" w:cs="Times New Roman"/>
          <w:sz w:val="24"/>
          <w:szCs w:val="24"/>
        </w:rPr>
        <w:t xml:space="preserve">Neste sentido Selva e Paula (2014) em artigo intitulado: </w:t>
      </w:r>
      <w:r w:rsidR="009D1A61" w:rsidRPr="009D1A61">
        <w:rPr>
          <w:rFonts w:ascii="Times New Roman" w:hAnsi="Times New Roman" w:cs="Times New Roman"/>
          <w:sz w:val="24"/>
          <w:szCs w:val="24"/>
        </w:rPr>
        <w:t>10 anos da lei federal</w:t>
      </w:r>
      <w:r w:rsidR="009D1A61">
        <w:rPr>
          <w:rFonts w:ascii="Times New Roman" w:hAnsi="Times New Roman" w:cs="Times New Roman"/>
          <w:sz w:val="24"/>
          <w:szCs w:val="24"/>
        </w:rPr>
        <w:t xml:space="preserve"> nº 10.639/2003 e a formação de </w:t>
      </w:r>
      <w:r w:rsidR="009D1A61" w:rsidRPr="009D1A61">
        <w:rPr>
          <w:rFonts w:ascii="Times New Roman" w:hAnsi="Times New Roman" w:cs="Times New Roman"/>
          <w:sz w:val="24"/>
          <w:szCs w:val="24"/>
        </w:rPr>
        <w:t>professores: uma leitura de pesquisas científicas</w:t>
      </w:r>
      <w:r w:rsidR="009D1A61">
        <w:rPr>
          <w:rFonts w:ascii="Times New Roman" w:hAnsi="Times New Roman" w:cs="Times New Roman"/>
          <w:sz w:val="24"/>
          <w:szCs w:val="24"/>
        </w:rPr>
        <w:t xml:space="preserve">; relatam em suas conclusões que a temática sobre as relações étnico raciais e a História e cultura afro-brasileira </w:t>
      </w:r>
      <w:r w:rsidR="009D1A61">
        <w:rPr>
          <w:rFonts w:ascii="Times New Roman" w:hAnsi="Times New Roman" w:cs="Times New Roman"/>
          <w:sz w:val="24"/>
          <w:szCs w:val="24"/>
        </w:rPr>
        <w:lastRenderedPageBreak/>
        <w:t>estavam praticamente invisibilizadas antes dos anos 2000 na educação brasileira e, por conseguinte, da formação de professores. A partir desta década a temática ganh</w:t>
      </w:r>
      <w:r w:rsidR="003E05CC">
        <w:rPr>
          <w:rFonts w:ascii="Times New Roman" w:hAnsi="Times New Roman" w:cs="Times New Roman"/>
          <w:sz w:val="24"/>
          <w:szCs w:val="24"/>
        </w:rPr>
        <w:t>ou</w:t>
      </w:r>
      <w:r w:rsidR="009D1A61">
        <w:rPr>
          <w:rFonts w:ascii="Times New Roman" w:hAnsi="Times New Roman" w:cs="Times New Roman"/>
          <w:sz w:val="24"/>
          <w:szCs w:val="24"/>
        </w:rPr>
        <w:t xml:space="preserve"> grande inserção na pesquisa, ensino e extensão, além da própria formação continuada de professores que pass</w:t>
      </w:r>
      <w:r w:rsidR="003E05CC">
        <w:rPr>
          <w:rFonts w:ascii="Times New Roman" w:hAnsi="Times New Roman" w:cs="Times New Roman"/>
          <w:sz w:val="24"/>
          <w:szCs w:val="24"/>
        </w:rPr>
        <w:t>ou</w:t>
      </w:r>
      <w:r w:rsidR="009D1A61">
        <w:rPr>
          <w:rFonts w:ascii="Times New Roman" w:hAnsi="Times New Roman" w:cs="Times New Roman"/>
          <w:sz w:val="24"/>
          <w:szCs w:val="24"/>
        </w:rPr>
        <w:t xml:space="preserve"> a ser um tema que mais aparece nas pesquisas realizadas pelos autores.  </w:t>
      </w:r>
      <w:r w:rsidR="000359CD">
        <w:rPr>
          <w:rFonts w:ascii="Times New Roman" w:hAnsi="Times New Roman" w:cs="Times New Roman"/>
          <w:sz w:val="24"/>
          <w:szCs w:val="24"/>
        </w:rPr>
        <w:t>Assim, esclarecem os Autores que em relação</w:t>
      </w:r>
    </w:p>
    <w:p w:rsidR="009D1A61" w:rsidRDefault="009D1A61" w:rsidP="00035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A61" w:rsidRPr="00764BA7" w:rsidRDefault="009D1A61" w:rsidP="009D1A6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64BA7">
        <w:rPr>
          <w:rFonts w:ascii="Times New Roman" w:hAnsi="Times New Roman" w:cs="Times New Roman"/>
          <w:sz w:val="20"/>
          <w:szCs w:val="20"/>
        </w:rPr>
        <w:t xml:space="preserve">ao professor e a sua formação, evidencia-se a problemática da identidade docente como algo dinâmico. Nesse sentido, categorias analíticas podem ser realçadas, tais como: concepções, saberes, representações, imaginário, trajetórias, aprendizagem, mudanças e permanências e impactos sobre a educação e sistemas de ensino. A lei federal 10.639/2003 tornou-se um marco periodizador político, legal e histórico. A formação continuada, que até então era considerada uma </w:t>
      </w:r>
      <w:r w:rsidR="004D574C" w:rsidRPr="00764BA7">
        <w:rPr>
          <w:rFonts w:ascii="Times New Roman" w:hAnsi="Times New Roman" w:cs="Times New Roman"/>
          <w:sz w:val="20"/>
          <w:szCs w:val="20"/>
        </w:rPr>
        <w:t>panaceia</w:t>
      </w:r>
      <w:r w:rsidRPr="00764BA7">
        <w:rPr>
          <w:rFonts w:ascii="Times New Roman" w:hAnsi="Times New Roman" w:cs="Times New Roman"/>
          <w:sz w:val="20"/>
          <w:szCs w:val="20"/>
        </w:rPr>
        <w:t xml:space="preserve"> para resolver os problemas do ensino e da aprendizagem na educação escolar básica de um modo geral, torna-se basilar para a implementação da obrigatoriedade do estudo da história e da Cultura Africana e Afro-brasileira, tendo em vista a formação inicial considerada lacunar ou m</w:t>
      </w:r>
      <w:r w:rsidR="006763CF" w:rsidRPr="00764BA7">
        <w:rPr>
          <w:rFonts w:ascii="Times New Roman" w:hAnsi="Times New Roman" w:cs="Times New Roman"/>
          <w:sz w:val="20"/>
          <w:szCs w:val="20"/>
        </w:rPr>
        <w:t>esmo insatisfatória neste campo (SELVA; PAULA, 2014, p. 445).</w:t>
      </w:r>
    </w:p>
    <w:p w:rsidR="009D1A61" w:rsidRDefault="009D1A61" w:rsidP="00DF5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557" w:rsidRDefault="00764BA7" w:rsidP="00DE6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5033">
        <w:rPr>
          <w:rFonts w:ascii="Times New Roman" w:hAnsi="Times New Roman" w:cs="Times New Roman"/>
          <w:sz w:val="24"/>
          <w:szCs w:val="24"/>
        </w:rPr>
        <w:t>Da mesma forma Carvalho (2018), aponta que e</w:t>
      </w:r>
      <w:r w:rsidR="003E05CC">
        <w:rPr>
          <w:rFonts w:ascii="Times New Roman" w:hAnsi="Times New Roman" w:cs="Times New Roman"/>
          <w:sz w:val="24"/>
          <w:szCs w:val="24"/>
        </w:rPr>
        <w:t>m</w:t>
      </w:r>
      <w:r w:rsidR="00715033">
        <w:rPr>
          <w:rFonts w:ascii="Times New Roman" w:hAnsi="Times New Roman" w:cs="Times New Roman"/>
          <w:sz w:val="24"/>
          <w:szCs w:val="24"/>
        </w:rPr>
        <w:t xml:space="preserve"> termos de formação continuada </w:t>
      </w:r>
      <w:r w:rsidR="00F62D6B">
        <w:rPr>
          <w:rFonts w:ascii="Times New Roman" w:hAnsi="Times New Roman" w:cs="Times New Roman"/>
          <w:sz w:val="24"/>
          <w:szCs w:val="24"/>
        </w:rPr>
        <w:t xml:space="preserve">de professores </w:t>
      </w:r>
      <w:r w:rsidR="00715033">
        <w:rPr>
          <w:rFonts w:ascii="Times New Roman" w:hAnsi="Times New Roman" w:cs="Times New Roman"/>
          <w:sz w:val="24"/>
          <w:szCs w:val="24"/>
        </w:rPr>
        <w:t>percebe-se</w:t>
      </w:r>
      <w:r w:rsidR="00F62D6B">
        <w:rPr>
          <w:rFonts w:ascii="Times New Roman" w:hAnsi="Times New Roman" w:cs="Times New Roman"/>
          <w:sz w:val="24"/>
          <w:szCs w:val="24"/>
        </w:rPr>
        <w:t>,</w:t>
      </w:r>
      <w:r w:rsidR="00715033">
        <w:rPr>
          <w:rFonts w:ascii="Times New Roman" w:hAnsi="Times New Roman" w:cs="Times New Roman"/>
          <w:sz w:val="24"/>
          <w:szCs w:val="24"/>
        </w:rPr>
        <w:t xml:space="preserve"> aos pouco</w:t>
      </w:r>
      <w:r w:rsidR="00F62D6B">
        <w:rPr>
          <w:rFonts w:ascii="Times New Roman" w:hAnsi="Times New Roman" w:cs="Times New Roman"/>
          <w:sz w:val="24"/>
          <w:szCs w:val="24"/>
        </w:rPr>
        <w:t>s,</w:t>
      </w:r>
      <w:r w:rsidR="00715033">
        <w:rPr>
          <w:rFonts w:ascii="Times New Roman" w:hAnsi="Times New Roman" w:cs="Times New Roman"/>
          <w:sz w:val="24"/>
          <w:szCs w:val="24"/>
        </w:rPr>
        <w:t xml:space="preserve"> o incremento de uma diversidade de temas e também, um avanço em termos numéricos em relação à formação continuada de professores no Brasil, como se vê na Tabela logo abaixo elabora pela Autora. </w:t>
      </w:r>
      <w:r w:rsidR="000359CD">
        <w:rPr>
          <w:rFonts w:ascii="Times New Roman" w:hAnsi="Times New Roman" w:cs="Times New Roman"/>
          <w:sz w:val="24"/>
          <w:szCs w:val="24"/>
        </w:rPr>
        <w:tab/>
      </w:r>
    </w:p>
    <w:p w:rsidR="006763CF" w:rsidRDefault="00127557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5033">
        <w:rPr>
          <w:rFonts w:ascii="Times New Roman" w:hAnsi="Times New Roman" w:cs="Times New Roman"/>
          <w:sz w:val="24"/>
          <w:szCs w:val="24"/>
        </w:rPr>
        <w:t>Tabela 01 – Formações continuadas no Brasil - 2009, 2013, 2017.</w:t>
      </w:r>
    </w:p>
    <w:p w:rsidR="00715033" w:rsidRDefault="00715033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2B4E58D">
            <wp:extent cx="4686300" cy="40290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770" cy="4033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033" w:rsidRDefault="00715033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Fonte: Carvalho </w:t>
      </w:r>
      <w:r w:rsidR="001275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4D574C">
        <w:rPr>
          <w:rFonts w:ascii="Times New Roman" w:hAnsi="Times New Roman" w:cs="Times New Roman"/>
          <w:sz w:val="24"/>
          <w:szCs w:val="24"/>
        </w:rPr>
        <w:t xml:space="preserve">) </w:t>
      </w:r>
      <w:r w:rsidR="00127557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F62D6B">
        <w:rPr>
          <w:rFonts w:ascii="Times New Roman" w:hAnsi="Times New Roman" w:cs="Times New Roman"/>
          <w:sz w:val="24"/>
          <w:szCs w:val="24"/>
        </w:rPr>
        <w:t>.</w:t>
      </w:r>
    </w:p>
    <w:p w:rsidR="00035593" w:rsidRDefault="00127557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Percebe-se na Tabela anterior que em 2009 a Educação para as Relações étnico-raciais e História</w:t>
      </w:r>
      <w:r w:rsidR="004D5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cultura afro-brasileira e africana não é contemplada em termos de formação continuada, porém surge em 2013 e depois em 2017, com percentuais bem </w:t>
      </w:r>
      <w:r w:rsidR="00745AA1">
        <w:rPr>
          <w:rFonts w:ascii="Times New Roman" w:hAnsi="Times New Roman" w:cs="Times New Roman"/>
          <w:sz w:val="24"/>
          <w:szCs w:val="24"/>
        </w:rPr>
        <w:t>abaixo do que se esperava</w:t>
      </w:r>
      <w:r w:rsidR="00DE67B1">
        <w:rPr>
          <w:rFonts w:ascii="Times New Roman" w:hAnsi="Times New Roman" w:cs="Times New Roman"/>
          <w:sz w:val="24"/>
          <w:szCs w:val="24"/>
        </w:rPr>
        <w:t>,</w:t>
      </w:r>
      <w:r w:rsidR="00745AA1">
        <w:rPr>
          <w:rFonts w:ascii="Times New Roman" w:hAnsi="Times New Roman" w:cs="Times New Roman"/>
          <w:sz w:val="24"/>
          <w:szCs w:val="24"/>
        </w:rPr>
        <w:t xml:space="preserve"> após a disposição da política pública. </w:t>
      </w:r>
      <w:r w:rsidR="00035593">
        <w:rPr>
          <w:rFonts w:ascii="Times New Roman" w:hAnsi="Times New Roman" w:cs="Times New Roman"/>
          <w:sz w:val="24"/>
          <w:szCs w:val="24"/>
        </w:rPr>
        <w:t>Como Afirma Gomes (2011, p. 116)</w:t>
      </w:r>
    </w:p>
    <w:p w:rsidR="00035593" w:rsidRDefault="00035593" w:rsidP="00035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593" w:rsidRPr="00035593" w:rsidRDefault="00035593" w:rsidP="0003559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35593">
        <w:rPr>
          <w:rFonts w:ascii="Times New Roman" w:hAnsi="Times New Roman" w:cs="Times New Roman"/>
          <w:sz w:val="20"/>
          <w:szCs w:val="20"/>
        </w:rPr>
        <w:t>com avanços e limites, a lei n. 10.639/03, o Parecer CNE/CP 03/2004 e a Resolução CNE/CP 01/2004 possibilitaram uma inflexão na educação brasileira. Eles fazem parte de uma modalidade de política até então pouco adotada pelo Estado brasileiro e pelo próprio MEC. São políticas de ação afirmativa voltadas para a valorização da identidade, da memória e da cultura negras reivindicadas pelo Movimento Negro e demais movimentos sociais partícipes da luta antirracista. O desencadeamento desse processo não significa o seu completo enraizamento na prática das escolas da educação básica, na educação superior e nos processos de formação inicial e continuada de professores</w:t>
      </w:r>
      <w:r w:rsidR="00F9245F">
        <w:rPr>
          <w:rFonts w:ascii="Times New Roman" w:hAnsi="Times New Roman" w:cs="Times New Roman"/>
          <w:sz w:val="20"/>
          <w:szCs w:val="20"/>
        </w:rPr>
        <w:t xml:space="preserve"> </w:t>
      </w:r>
      <w:r w:rsidRPr="00035593">
        <w:rPr>
          <w:rFonts w:ascii="Times New Roman" w:hAnsi="Times New Roman" w:cs="Times New Roman"/>
          <w:sz w:val="20"/>
          <w:szCs w:val="20"/>
        </w:rPr>
        <w:t xml:space="preserve">(as). A lei e as diretrizes entram em confronto com as práticas e com </w:t>
      </w:r>
      <w:r w:rsidR="00F9245F" w:rsidRPr="00035593">
        <w:rPr>
          <w:rFonts w:ascii="Times New Roman" w:hAnsi="Times New Roman" w:cs="Times New Roman"/>
          <w:sz w:val="20"/>
          <w:szCs w:val="20"/>
        </w:rPr>
        <w:t>o imaginário racial presente</w:t>
      </w:r>
      <w:r w:rsidRPr="00035593">
        <w:rPr>
          <w:rFonts w:ascii="Times New Roman" w:hAnsi="Times New Roman" w:cs="Times New Roman"/>
          <w:sz w:val="20"/>
          <w:szCs w:val="20"/>
        </w:rPr>
        <w:t xml:space="preserve"> na estrutura e no funcionamento da educação brasileira, tais como o mito da democracia racial, o racismo ambíguo, a ideologia do branqueamento e a naturalização das desigualdades raciais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35593" w:rsidRDefault="00035593" w:rsidP="00035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033" w:rsidRDefault="00745AA1" w:rsidP="00035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educação indígena, por outro lado, já surge no cenário de formações </w:t>
      </w:r>
      <w:r w:rsidR="00F9245F">
        <w:rPr>
          <w:rFonts w:ascii="Times New Roman" w:hAnsi="Times New Roman" w:cs="Times New Roman"/>
          <w:sz w:val="24"/>
          <w:szCs w:val="24"/>
        </w:rPr>
        <w:t>continuadas, poré</w:t>
      </w:r>
      <w:r>
        <w:rPr>
          <w:rFonts w:ascii="Times New Roman" w:hAnsi="Times New Roman" w:cs="Times New Roman"/>
          <w:sz w:val="24"/>
          <w:szCs w:val="24"/>
        </w:rPr>
        <w:t>m com percentuais também bem abaixo do esperado</w:t>
      </w:r>
      <w:r w:rsidR="00035593">
        <w:rPr>
          <w:rFonts w:ascii="Times New Roman" w:hAnsi="Times New Roman" w:cs="Times New Roman"/>
          <w:sz w:val="24"/>
          <w:szCs w:val="24"/>
        </w:rPr>
        <w:t xml:space="preserve">, como se vê na </w:t>
      </w:r>
      <w:r w:rsidR="00F9245F">
        <w:rPr>
          <w:rFonts w:ascii="Times New Roman" w:hAnsi="Times New Roman" w:cs="Times New Roman"/>
          <w:sz w:val="24"/>
          <w:szCs w:val="24"/>
        </w:rPr>
        <w:t>mesma T</w:t>
      </w:r>
      <w:r w:rsidR="00035593">
        <w:rPr>
          <w:rFonts w:ascii="Times New Roman" w:hAnsi="Times New Roman" w:cs="Times New Roman"/>
          <w:sz w:val="24"/>
          <w:szCs w:val="24"/>
        </w:rPr>
        <w:t>abela</w:t>
      </w:r>
      <w:r>
        <w:rPr>
          <w:rFonts w:ascii="Times New Roman" w:hAnsi="Times New Roman" w:cs="Times New Roman"/>
          <w:sz w:val="24"/>
          <w:szCs w:val="24"/>
        </w:rPr>
        <w:t>. No próximo subtítulo aborda-se a presença destas temáticas em alguns l</w:t>
      </w:r>
      <w:r w:rsidR="00B15CE1">
        <w:rPr>
          <w:rFonts w:ascii="Times New Roman" w:hAnsi="Times New Roman" w:cs="Times New Roman"/>
          <w:sz w:val="24"/>
          <w:szCs w:val="24"/>
        </w:rPr>
        <w:t>ivros didáticos</w:t>
      </w:r>
      <w:r>
        <w:rPr>
          <w:rFonts w:ascii="Times New Roman" w:hAnsi="Times New Roman" w:cs="Times New Roman"/>
          <w:sz w:val="24"/>
          <w:szCs w:val="24"/>
        </w:rPr>
        <w:t>, avaliando-se a amplitude da política pública em relação à produção de material didático no Brasil.</w:t>
      </w:r>
    </w:p>
    <w:p w:rsidR="00745AA1" w:rsidRDefault="00745AA1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56" w:rsidRDefault="00D03756" w:rsidP="009D2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5AA1">
        <w:rPr>
          <w:rFonts w:ascii="Times New Roman" w:hAnsi="Times New Roman" w:cs="Times New Roman"/>
          <w:sz w:val="24"/>
          <w:szCs w:val="24"/>
        </w:rPr>
        <w:t xml:space="preserve"> </w:t>
      </w:r>
      <w:r w:rsidR="00B15CE1" w:rsidRPr="00B15CE1">
        <w:rPr>
          <w:rFonts w:ascii="Times New Roman" w:hAnsi="Times New Roman" w:cs="Times New Roman"/>
          <w:sz w:val="24"/>
          <w:szCs w:val="24"/>
        </w:rPr>
        <w:t xml:space="preserve">A EDUCAÇÃO DAS RELAÇÕES ÉTNICO RACIAIS </w:t>
      </w:r>
      <w:r w:rsidR="00EB485D">
        <w:rPr>
          <w:rFonts w:ascii="Times New Roman" w:hAnsi="Times New Roman" w:cs="Times New Roman"/>
          <w:sz w:val="24"/>
          <w:szCs w:val="24"/>
        </w:rPr>
        <w:t>E O ENSINO DE</w:t>
      </w:r>
      <w:r w:rsidR="00B15CE1" w:rsidRPr="00B15CE1">
        <w:rPr>
          <w:rFonts w:ascii="Times New Roman" w:hAnsi="Times New Roman" w:cs="Times New Roman"/>
          <w:sz w:val="24"/>
          <w:szCs w:val="24"/>
        </w:rPr>
        <w:t xml:space="preserve"> HISTÓRIA E CULTURA AFRO-BRASILEIRA E INDÍGENA</w:t>
      </w:r>
      <w:r w:rsidR="00B15CE1">
        <w:rPr>
          <w:rFonts w:ascii="Times New Roman" w:hAnsi="Times New Roman" w:cs="Times New Roman"/>
          <w:sz w:val="24"/>
          <w:szCs w:val="24"/>
        </w:rPr>
        <w:t xml:space="preserve"> NOS LIVROS DIDÁTICOS</w:t>
      </w:r>
    </w:p>
    <w:p w:rsidR="00B15CE1" w:rsidRDefault="00B15CE1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CE1" w:rsidRDefault="00B15CE1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485D">
        <w:rPr>
          <w:rFonts w:ascii="Times New Roman" w:hAnsi="Times New Roman" w:cs="Times New Roman"/>
          <w:sz w:val="24"/>
          <w:szCs w:val="24"/>
        </w:rPr>
        <w:t>A Educação para as relações étnico raciais e o ensino de História e cultura afro-brasileira e indígena aos poucos atingiu o mercado editorial por meio do Plano Nacional do Livro Didático (PNLD), constituindo-se em uma temática presente nas obras, porém sem a profundidade que se esperava em razão da importância deste tema na constituição histórico e social da nação brasileira.</w:t>
      </w:r>
    </w:p>
    <w:p w:rsidR="009C5E1D" w:rsidRDefault="00EB485D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 Livro Didático intitulado Nova História Crítica (SCHMIDT, 2008), atendendo o Plano Nacional do Livro para o Ensino Médio (PNLEM 2009-2011), volume único, </w:t>
      </w:r>
      <w:r w:rsidR="008018EC">
        <w:rPr>
          <w:rFonts w:ascii="Times New Roman" w:hAnsi="Times New Roman" w:cs="Times New Roman"/>
          <w:sz w:val="24"/>
          <w:szCs w:val="24"/>
        </w:rPr>
        <w:t>verifica-se em seu sumário que apenas 02 capítulos remetem o leitor/estudante à temática das relações étnico raciais e História e cultura afro-brasileira, o Capítulo 17 intit</w:t>
      </w:r>
      <w:r w:rsidR="00DE67B1">
        <w:rPr>
          <w:rFonts w:ascii="Times New Roman" w:hAnsi="Times New Roman" w:cs="Times New Roman"/>
          <w:sz w:val="24"/>
          <w:szCs w:val="24"/>
        </w:rPr>
        <w:t xml:space="preserve">ulado – Escravismo Colonial </w:t>
      </w:r>
      <w:r w:rsidR="008018EC">
        <w:rPr>
          <w:rFonts w:ascii="Times New Roman" w:hAnsi="Times New Roman" w:cs="Times New Roman"/>
          <w:sz w:val="24"/>
          <w:szCs w:val="24"/>
        </w:rPr>
        <w:t>traz como temas principais: motivos do colonizador; escravos índios e negros; índios não eram preguiçosos; a rebeldia dos escravos; palmares; os motivos reais; a igreja e a escravidão; a fonte de escravos; controle pela violência; escravidão e humanismo; controle sutis; complexidade</w:t>
      </w:r>
      <w:r w:rsidR="004D574C">
        <w:rPr>
          <w:rFonts w:ascii="Times New Roman" w:hAnsi="Times New Roman" w:cs="Times New Roman"/>
          <w:sz w:val="24"/>
          <w:szCs w:val="24"/>
        </w:rPr>
        <w:t xml:space="preserve"> </w:t>
      </w:r>
      <w:r w:rsidR="008018EC">
        <w:rPr>
          <w:rFonts w:ascii="Times New Roman" w:hAnsi="Times New Roman" w:cs="Times New Roman"/>
          <w:sz w:val="24"/>
          <w:szCs w:val="24"/>
        </w:rPr>
        <w:t>e escravidão; todos somos africanos; candomblé e umbanda; africanos europeus do Brasil; as marcas da escravidão</w:t>
      </w:r>
      <w:r w:rsidR="00200685">
        <w:rPr>
          <w:rFonts w:ascii="Times New Roman" w:hAnsi="Times New Roman" w:cs="Times New Roman"/>
          <w:sz w:val="24"/>
          <w:szCs w:val="24"/>
        </w:rPr>
        <w:t>. O capítulo 38 intitulado – Abolição</w:t>
      </w:r>
      <w:r w:rsidR="00DE67B1">
        <w:rPr>
          <w:rFonts w:ascii="Times New Roman" w:hAnsi="Times New Roman" w:cs="Times New Roman"/>
          <w:sz w:val="24"/>
          <w:szCs w:val="24"/>
        </w:rPr>
        <w:t>,</w:t>
      </w:r>
      <w:r w:rsidR="009C5E1D">
        <w:rPr>
          <w:rFonts w:ascii="Times New Roman" w:hAnsi="Times New Roman" w:cs="Times New Roman"/>
          <w:sz w:val="24"/>
          <w:szCs w:val="24"/>
        </w:rPr>
        <w:t xml:space="preserve"> traz como temas principais: outra história; abolição do tráfico; imigração estrangeira; parceria e colonato; capitalismo e escravismo; trabalho livre sim, assalariado não; transição no nordeste; abolicionismo e a rebeldia escrava; leis abolicionistas. Percebe-se, assim, uma preciosidade dos relatos dos fatos, que em sua totalidade pretendem dar um panorama </w:t>
      </w:r>
      <w:r w:rsidR="009C5E1D">
        <w:rPr>
          <w:rFonts w:ascii="Times New Roman" w:hAnsi="Times New Roman" w:cs="Times New Roman"/>
          <w:sz w:val="24"/>
          <w:szCs w:val="24"/>
        </w:rPr>
        <w:lastRenderedPageBreak/>
        <w:t>das condições que propiciaram a vinda dos escravos para o Brasil, a manutenção da escravidão e finalmente a libertação dos escravos, porém, salvo a intervenção do Professor, a obra não propicia uma análise crítica deste panorama e sua influência no contexto histórico, social e econômico do país, com reflexos até os dias atuais.</w:t>
      </w:r>
    </w:p>
    <w:p w:rsidR="000F43E4" w:rsidRDefault="009C5E1D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1B4B">
        <w:rPr>
          <w:rFonts w:ascii="Times New Roman" w:hAnsi="Times New Roman" w:cs="Times New Roman"/>
          <w:sz w:val="24"/>
          <w:szCs w:val="24"/>
        </w:rPr>
        <w:t>Da mesma forma, observou-se a Coleção de Livros do Projeto Buriti Ciências, História e Geografia, concebido pela Editora Moderna (MODERNA, 2010; 2013) e destinado em seus três primeiros volumes, respectivamente ao 1º, 2º e 3º ano do ensino Fundamental I, anos iniciais da Educação Básica. O Projeto Buriti – Ciências, História e Geografia 1, em função de estar destinado ao 1º ano dos Anos</w:t>
      </w:r>
      <w:r w:rsidR="004D574C">
        <w:rPr>
          <w:rFonts w:ascii="Times New Roman" w:hAnsi="Times New Roman" w:cs="Times New Roman"/>
          <w:sz w:val="24"/>
          <w:szCs w:val="24"/>
        </w:rPr>
        <w:t xml:space="preserve"> </w:t>
      </w:r>
      <w:r w:rsidR="00C01B4B">
        <w:rPr>
          <w:rFonts w:ascii="Times New Roman" w:hAnsi="Times New Roman" w:cs="Times New Roman"/>
          <w:sz w:val="24"/>
          <w:szCs w:val="24"/>
        </w:rPr>
        <w:t>Iniciais, está dividido em 09 unidades</w:t>
      </w:r>
      <w:r w:rsidR="000F43E4">
        <w:rPr>
          <w:rFonts w:ascii="Times New Roman" w:hAnsi="Times New Roman" w:cs="Times New Roman"/>
          <w:sz w:val="24"/>
          <w:szCs w:val="24"/>
        </w:rPr>
        <w:t xml:space="preserve">, com a perspectiva de encaminhar o trabalho do Professor e dos Alunos no sentido de pensar o relacionamento humano, as questões corporais, temporais, do lugar e hábitos saudáveis, como alimentação e passeios. O livro é ricamente ilustrado e perpassa as questões étnicas e raciais por meio de um convívio mútuo harmônico, sem perspectivar as questões da desigualdade e preconceito. </w:t>
      </w:r>
    </w:p>
    <w:p w:rsidR="00EB485D" w:rsidRDefault="000F43E4" w:rsidP="000F43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livro Buriti História 2</w:t>
      </w:r>
      <w:r w:rsidR="00573808">
        <w:rPr>
          <w:rFonts w:ascii="Times New Roman" w:hAnsi="Times New Roman" w:cs="Times New Roman"/>
          <w:sz w:val="24"/>
          <w:szCs w:val="24"/>
        </w:rPr>
        <w:t xml:space="preserve"> (MODERNA, 2013)</w:t>
      </w:r>
      <w:r>
        <w:rPr>
          <w:rFonts w:ascii="Times New Roman" w:hAnsi="Times New Roman" w:cs="Times New Roman"/>
          <w:sz w:val="24"/>
          <w:szCs w:val="24"/>
        </w:rPr>
        <w:t>, destinado por sua vez ao 2º ano dos anos iniciais do Ensino fundamental, também se divide em 09 unidade temáticas, que abordam a identidade da criança, a temporalidade, o brincar e a vida familiar</w:t>
      </w:r>
      <w:r w:rsidR="00D919C6">
        <w:rPr>
          <w:rFonts w:ascii="Times New Roman" w:hAnsi="Times New Roman" w:cs="Times New Roman"/>
          <w:sz w:val="24"/>
          <w:szCs w:val="24"/>
        </w:rPr>
        <w:t>. Também aborda a vida familiar, os direitos da criança, o lugar com sua História, as tradições e o folclore brasileiro. Nesta obra, também ricamente ilustrada, já se percebem algumas problematizações, principalmente em relação aos direitos das crianças, porém sem abordar de forma direta as questões do preconceito e desigualdade social. O livro Buriti História 3</w:t>
      </w:r>
      <w:r w:rsidR="00573808">
        <w:rPr>
          <w:rFonts w:ascii="Times New Roman" w:hAnsi="Times New Roman" w:cs="Times New Roman"/>
          <w:sz w:val="24"/>
          <w:szCs w:val="24"/>
        </w:rPr>
        <w:t xml:space="preserve"> </w:t>
      </w:r>
      <w:r w:rsidR="004D574C">
        <w:rPr>
          <w:rFonts w:ascii="Times New Roman" w:hAnsi="Times New Roman" w:cs="Times New Roman"/>
          <w:sz w:val="24"/>
          <w:szCs w:val="24"/>
        </w:rPr>
        <w:t>(</w:t>
      </w:r>
      <w:r w:rsidR="00573808">
        <w:rPr>
          <w:rFonts w:ascii="Times New Roman" w:hAnsi="Times New Roman" w:cs="Times New Roman"/>
          <w:sz w:val="24"/>
          <w:szCs w:val="24"/>
        </w:rPr>
        <w:t>MODERNA, 2013)</w:t>
      </w:r>
      <w:r w:rsidR="00D919C6">
        <w:rPr>
          <w:rFonts w:ascii="Times New Roman" w:hAnsi="Times New Roman" w:cs="Times New Roman"/>
          <w:sz w:val="24"/>
          <w:szCs w:val="24"/>
        </w:rPr>
        <w:t xml:space="preserve">, destinado ao 3º ano </w:t>
      </w:r>
      <w:r w:rsidR="00573808">
        <w:rPr>
          <w:rFonts w:ascii="Times New Roman" w:hAnsi="Times New Roman" w:cs="Times New Roman"/>
          <w:sz w:val="24"/>
          <w:szCs w:val="24"/>
        </w:rPr>
        <w:t>dos anos iniciais do ensino fundamental, também ricamente ilustrado, se divide em 09 unidades que abordam as questões da cidadania, da tempor</w:t>
      </w:r>
      <w:r w:rsidR="005E3E76">
        <w:rPr>
          <w:rFonts w:ascii="Times New Roman" w:hAnsi="Times New Roman" w:cs="Times New Roman"/>
          <w:sz w:val="24"/>
          <w:szCs w:val="24"/>
        </w:rPr>
        <w:t>alidade e medidas de tempo, dos vestígios da humanidade, da alimentação dos povos indígenas à culinária brasileira, a música e</w:t>
      </w:r>
      <w:r w:rsidR="004D574C">
        <w:rPr>
          <w:rFonts w:ascii="Times New Roman" w:hAnsi="Times New Roman" w:cs="Times New Roman"/>
          <w:sz w:val="24"/>
          <w:szCs w:val="24"/>
        </w:rPr>
        <w:t xml:space="preserve"> </w:t>
      </w:r>
      <w:r w:rsidR="005E3E76">
        <w:rPr>
          <w:rFonts w:ascii="Times New Roman" w:hAnsi="Times New Roman" w:cs="Times New Roman"/>
          <w:sz w:val="24"/>
          <w:szCs w:val="24"/>
        </w:rPr>
        <w:t>sua História, o trabalho, a eletricidade, os transportes ontem e hoje</w:t>
      </w:r>
      <w:r w:rsidR="004D574C">
        <w:rPr>
          <w:rFonts w:ascii="Times New Roman" w:hAnsi="Times New Roman" w:cs="Times New Roman"/>
          <w:sz w:val="24"/>
          <w:szCs w:val="24"/>
        </w:rPr>
        <w:t xml:space="preserve"> </w:t>
      </w:r>
      <w:r w:rsidR="005E3E76">
        <w:rPr>
          <w:rFonts w:ascii="Times New Roman" w:hAnsi="Times New Roman" w:cs="Times New Roman"/>
          <w:sz w:val="24"/>
          <w:szCs w:val="24"/>
        </w:rPr>
        <w:t>e o mundo da comunicação. As problematizações presentes estão mais voltadas às questões do meio ambiente, do transporte e consumo sem</w:t>
      </w:r>
      <w:r w:rsidR="00095FB6">
        <w:rPr>
          <w:rFonts w:ascii="Times New Roman" w:hAnsi="Times New Roman" w:cs="Times New Roman"/>
          <w:sz w:val="24"/>
          <w:szCs w:val="24"/>
        </w:rPr>
        <w:t>,</w:t>
      </w:r>
      <w:r w:rsidR="005E3E76">
        <w:rPr>
          <w:rFonts w:ascii="Times New Roman" w:hAnsi="Times New Roman" w:cs="Times New Roman"/>
          <w:sz w:val="24"/>
          <w:szCs w:val="24"/>
        </w:rPr>
        <w:t xml:space="preserve"> no entanto, abordar também as questões étnicas e a desigualdade social presentes na sociedade.</w:t>
      </w:r>
      <w:r w:rsidR="00095FB6">
        <w:rPr>
          <w:rFonts w:ascii="Times New Roman" w:hAnsi="Times New Roman" w:cs="Times New Roman"/>
          <w:sz w:val="24"/>
          <w:szCs w:val="24"/>
        </w:rPr>
        <w:t xml:space="preserve"> Assim, retrata-se de certa forma um mundo que caminha para o idílico, em que a convivência humana é pacífica e harmoniosa entre todos, não retratando a realidade complexa que se vive e problematizando</w:t>
      </w:r>
      <w:r w:rsidR="00DE67B1">
        <w:rPr>
          <w:rFonts w:ascii="Times New Roman" w:hAnsi="Times New Roman" w:cs="Times New Roman"/>
          <w:sz w:val="24"/>
          <w:szCs w:val="24"/>
        </w:rPr>
        <w:t xml:space="preserve"> também,</w:t>
      </w:r>
      <w:r w:rsidR="00095FB6">
        <w:rPr>
          <w:rFonts w:ascii="Times New Roman" w:hAnsi="Times New Roman" w:cs="Times New Roman"/>
          <w:sz w:val="24"/>
          <w:szCs w:val="24"/>
        </w:rPr>
        <w:t xml:space="preserve"> </w:t>
      </w:r>
      <w:r w:rsidR="004F2925">
        <w:rPr>
          <w:rFonts w:ascii="Times New Roman" w:hAnsi="Times New Roman" w:cs="Times New Roman"/>
          <w:sz w:val="24"/>
          <w:szCs w:val="24"/>
        </w:rPr>
        <w:t xml:space="preserve">as questões étnicas e raciais que se somam à desigualdade social e o preconceito, que colocam a realidade, ora vivida, bem distante de uma visão idílica de sociedade. </w:t>
      </w:r>
    </w:p>
    <w:p w:rsidR="005E3E76" w:rsidRDefault="006D263C" w:rsidP="000F43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com as abordagens dos Livros didáticos, um destinado ao Ensino Médio, etapa final</w:t>
      </w:r>
      <w:r w:rsidR="00E519BF">
        <w:rPr>
          <w:rFonts w:ascii="Times New Roman" w:hAnsi="Times New Roman" w:cs="Times New Roman"/>
          <w:sz w:val="24"/>
          <w:szCs w:val="24"/>
        </w:rPr>
        <w:t xml:space="preserve"> da Educação Básica e os demais</w:t>
      </w:r>
      <w:r>
        <w:rPr>
          <w:rFonts w:ascii="Times New Roman" w:hAnsi="Times New Roman" w:cs="Times New Roman"/>
          <w:sz w:val="24"/>
          <w:szCs w:val="24"/>
        </w:rPr>
        <w:t xml:space="preserve">, por sua vez, direcionados aos anos iniciais do ensino fundamental, etapa inicial da Educação básica, verifica-se que existem progressos se comparados </w:t>
      </w:r>
      <w:r w:rsidR="004D574C">
        <w:rPr>
          <w:rFonts w:ascii="Times New Roman" w:hAnsi="Times New Roman" w:cs="Times New Roman"/>
          <w:sz w:val="24"/>
          <w:szCs w:val="24"/>
        </w:rPr>
        <w:t>às</w:t>
      </w:r>
      <w:r>
        <w:rPr>
          <w:rFonts w:ascii="Times New Roman" w:hAnsi="Times New Roman" w:cs="Times New Roman"/>
          <w:sz w:val="24"/>
          <w:szCs w:val="24"/>
        </w:rPr>
        <w:t xml:space="preserve"> décadas anteriores, porém a problematização das questões étnico raciais e a História e Cultura afro-brasileira e indígena ainda não estão presentes de forma a problematizar a constituição da sociedade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brasileira e, por outro lado, demonstrar a riqueza que possui a História e a cultura brasileira com a contribuição dos povos que vivem no Brasil e sonham com uma convivência fraterna. </w:t>
      </w:r>
    </w:p>
    <w:p w:rsidR="00B15CE1" w:rsidRDefault="00B15CE1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56" w:rsidRDefault="00D03756" w:rsidP="009D2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2D51" w:rsidRPr="00132D51">
        <w:rPr>
          <w:rFonts w:ascii="Times New Roman" w:hAnsi="Times New Roman" w:cs="Times New Roman"/>
          <w:sz w:val="24"/>
          <w:szCs w:val="24"/>
        </w:rPr>
        <w:t xml:space="preserve"> EDUCAÇÃO PARA AS RELAÇÕES ÉTNICO-RACIAIS E HISTÓRIA</w:t>
      </w:r>
      <w:r w:rsidR="004D574C" w:rsidRPr="00132D51">
        <w:rPr>
          <w:rFonts w:ascii="Times New Roman" w:hAnsi="Times New Roman" w:cs="Times New Roman"/>
          <w:sz w:val="24"/>
          <w:szCs w:val="24"/>
        </w:rPr>
        <w:t xml:space="preserve"> </w:t>
      </w:r>
      <w:r w:rsidR="00132D51" w:rsidRPr="00132D51">
        <w:rPr>
          <w:rFonts w:ascii="Times New Roman" w:hAnsi="Times New Roman" w:cs="Times New Roman"/>
          <w:sz w:val="24"/>
          <w:szCs w:val="24"/>
        </w:rPr>
        <w:t>E CU</w:t>
      </w:r>
      <w:r w:rsidR="00132D51">
        <w:rPr>
          <w:rFonts w:ascii="Times New Roman" w:hAnsi="Times New Roman" w:cs="Times New Roman"/>
          <w:sz w:val="24"/>
          <w:szCs w:val="24"/>
        </w:rPr>
        <w:t>LTURA AFRO-BRASILEIRA E INDÍGENA E A NOVA BASE NACIONAL COMUM CURRICULAR (BNCC)</w:t>
      </w:r>
    </w:p>
    <w:p w:rsidR="00132D51" w:rsidRDefault="00132D51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D51" w:rsidRDefault="00132D51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3CEB">
        <w:rPr>
          <w:rFonts w:ascii="Times New Roman" w:hAnsi="Times New Roman" w:cs="Times New Roman"/>
          <w:sz w:val="24"/>
          <w:szCs w:val="24"/>
        </w:rPr>
        <w:t xml:space="preserve">Verifica-se, </w:t>
      </w:r>
      <w:r w:rsidR="004E2361">
        <w:rPr>
          <w:rFonts w:ascii="Times New Roman" w:hAnsi="Times New Roman" w:cs="Times New Roman"/>
          <w:sz w:val="24"/>
          <w:szCs w:val="24"/>
        </w:rPr>
        <w:t>de imediato</w:t>
      </w:r>
      <w:r w:rsidR="00773CEB">
        <w:rPr>
          <w:rFonts w:ascii="Times New Roman" w:hAnsi="Times New Roman" w:cs="Times New Roman"/>
          <w:sz w:val="24"/>
          <w:szCs w:val="24"/>
        </w:rPr>
        <w:t xml:space="preserve">, que apesar das dificuldades </w:t>
      </w:r>
      <w:r w:rsidR="004E2361">
        <w:rPr>
          <w:rFonts w:ascii="Times New Roman" w:hAnsi="Times New Roman" w:cs="Times New Roman"/>
          <w:sz w:val="24"/>
          <w:szCs w:val="24"/>
        </w:rPr>
        <w:t>históricas da educação brasileira,</w:t>
      </w:r>
      <w:r w:rsidR="004D574C">
        <w:rPr>
          <w:rFonts w:ascii="Times New Roman" w:hAnsi="Times New Roman" w:cs="Times New Roman"/>
          <w:sz w:val="24"/>
          <w:szCs w:val="24"/>
        </w:rPr>
        <w:t xml:space="preserve"> </w:t>
      </w:r>
      <w:r w:rsidR="00773CEB">
        <w:rPr>
          <w:rFonts w:ascii="Times New Roman" w:hAnsi="Times New Roman" w:cs="Times New Roman"/>
          <w:sz w:val="24"/>
          <w:szCs w:val="24"/>
        </w:rPr>
        <w:t>foi constituída uma política pública educacional que</w:t>
      </w:r>
      <w:r w:rsidR="00DE67B1">
        <w:rPr>
          <w:rFonts w:ascii="Times New Roman" w:hAnsi="Times New Roman" w:cs="Times New Roman"/>
          <w:sz w:val="24"/>
          <w:szCs w:val="24"/>
        </w:rPr>
        <w:t>,</w:t>
      </w:r>
      <w:r w:rsidR="00773CEB">
        <w:rPr>
          <w:rFonts w:ascii="Times New Roman" w:hAnsi="Times New Roman" w:cs="Times New Roman"/>
          <w:sz w:val="24"/>
          <w:szCs w:val="24"/>
        </w:rPr>
        <w:t xml:space="preserve"> aos poucos</w:t>
      </w:r>
      <w:r w:rsidR="00DE67B1">
        <w:rPr>
          <w:rFonts w:ascii="Times New Roman" w:hAnsi="Times New Roman" w:cs="Times New Roman"/>
          <w:sz w:val="24"/>
          <w:szCs w:val="24"/>
        </w:rPr>
        <w:t>,</w:t>
      </w:r>
      <w:r w:rsidR="00773CEB">
        <w:rPr>
          <w:rFonts w:ascii="Times New Roman" w:hAnsi="Times New Roman" w:cs="Times New Roman"/>
          <w:sz w:val="24"/>
          <w:szCs w:val="24"/>
        </w:rPr>
        <w:t xml:space="preserve"> foi se estabelecendo </w:t>
      </w:r>
      <w:r w:rsidR="004E2361">
        <w:rPr>
          <w:rFonts w:ascii="Times New Roman" w:hAnsi="Times New Roman" w:cs="Times New Roman"/>
          <w:sz w:val="24"/>
          <w:szCs w:val="24"/>
        </w:rPr>
        <w:t xml:space="preserve">e </w:t>
      </w:r>
      <w:r w:rsidR="00773CEB">
        <w:rPr>
          <w:rFonts w:ascii="Times New Roman" w:hAnsi="Times New Roman" w:cs="Times New Roman"/>
          <w:sz w:val="24"/>
          <w:szCs w:val="24"/>
        </w:rPr>
        <w:t>trazendo consigo tod</w:t>
      </w:r>
      <w:r w:rsidR="004E2361">
        <w:rPr>
          <w:rFonts w:ascii="Times New Roman" w:hAnsi="Times New Roman" w:cs="Times New Roman"/>
          <w:sz w:val="24"/>
          <w:szCs w:val="24"/>
        </w:rPr>
        <w:t>a a experiência</w:t>
      </w:r>
      <w:r w:rsidR="00773CEB">
        <w:rPr>
          <w:rFonts w:ascii="Times New Roman" w:hAnsi="Times New Roman" w:cs="Times New Roman"/>
          <w:sz w:val="24"/>
          <w:szCs w:val="24"/>
        </w:rPr>
        <w:t xml:space="preserve"> educacional</w:t>
      </w:r>
      <w:r w:rsidR="004E2361">
        <w:rPr>
          <w:rFonts w:ascii="Times New Roman" w:hAnsi="Times New Roman" w:cs="Times New Roman"/>
          <w:sz w:val="24"/>
          <w:szCs w:val="24"/>
        </w:rPr>
        <w:t>, constituída por meio</w:t>
      </w:r>
      <w:r w:rsidR="00773CEB">
        <w:rPr>
          <w:rFonts w:ascii="Times New Roman" w:hAnsi="Times New Roman" w:cs="Times New Roman"/>
          <w:sz w:val="24"/>
          <w:szCs w:val="24"/>
        </w:rPr>
        <w:t xml:space="preserve"> das instituições educacionais da educação básica </w:t>
      </w:r>
      <w:r w:rsidR="004E2361">
        <w:rPr>
          <w:rFonts w:ascii="Times New Roman" w:hAnsi="Times New Roman" w:cs="Times New Roman"/>
          <w:sz w:val="24"/>
          <w:szCs w:val="24"/>
        </w:rPr>
        <w:t>e do</w:t>
      </w:r>
      <w:r w:rsidR="00773CEB">
        <w:rPr>
          <w:rFonts w:ascii="Times New Roman" w:hAnsi="Times New Roman" w:cs="Times New Roman"/>
          <w:sz w:val="24"/>
          <w:szCs w:val="24"/>
        </w:rPr>
        <w:t xml:space="preserve"> ensino superior no Brasil. </w:t>
      </w:r>
      <w:r w:rsidR="004E2361">
        <w:rPr>
          <w:rFonts w:ascii="Times New Roman" w:hAnsi="Times New Roman" w:cs="Times New Roman"/>
          <w:sz w:val="24"/>
          <w:szCs w:val="24"/>
        </w:rPr>
        <w:t>Os m</w:t>
      </w:r>
      <w:r w:rsidR="00773CEB">
        <w:rPr>
          <w:rFonts w:ascii="Times New Roman" w:hAnsi="Times New Roman" w:cs="Times New Roman"/>
          <w:sz w:val="24"/>
          <w:szCs w:val="24"/>
        </w:rPr>
        <w:t>ovimentos</w:t>
      </w:r>
      <w:r w:rsidR="004E2361">
        <w:rPr>
          <w:rFonts w:ascii="Times New Roman" w:hAnsi="Times New Roman" w:cs="Times New Roman"/>
          <w:sz w:val="24"/>
          <w:szCs w:val="24"/>
        </w:rPr>
        <w:t xml:space="preserve"> reivindicatórios dos professores e das entidades que os representam, somada à</w:t>
      </w:r>
      <w:r w:rsidR="00773CEB">
        <w:rPr>
          <w:rFonts w:ascii="Times New Roman" w:hAnsi="Times New Roman" w:cs="Times New Roman"/>
          <w:sz w:val="24"/>
          <w:szCs w:val="24"/>
        </w:rPr>
        <w:t xml:space="preserve"> revisão dos projetos políticos pedagógicos, fez acrescer</w:t>
      </w:r>
      <w:r w:rsidR="004E2361">
        <w:rPr>
          <w:rFonts w:ascii="Times New Roman" w:hAnsi="Times New Roman" w:cs="Times New Roman"/>
          <w:sz w:val="24"/>
          <w:szCs w:val="24"/>
        </w:rPr>
        <w:t xml:space="preserve"> na formação de professores a E</w:t>
      </w:r>
      <w:r w:rsidR="004E2361" w:rsidRPr="004E2361">
        <w:rPr>
          <w:rFonts w:ascii="Times New Roman" w:hAnsi="Times New Roman" w:cs="Times New Roman"/>
          <w:sz w:val="24"/>
          <w:szCs w:val="24"/>
        </w:rPr>
        <w:t xml:space="preserve">ducação para as relações étnico-raciais e </w:t>
      </w:r>
      <w:r w:rsidR="004E2361">
        <w:rPr>
          <w:rFonts w:ascii="Times New Roman" w:hAnsi="Times New Roman" w:cs="Times New Roman"/>
          <w:sz w:val="24"/>
          <w:szCs w:val="24"/>
        </w:rPr>
        <w:t>H</w:t>
      </w:r>
      <w:r w:rsidR="004E2361" w:rsidRPr="004E2361">
        <w:rPr>
          <w:rFonts w:ascii="Times New Roman" w:hAnsi="Times New Roman" w:cs="Times New Roman"/>
          <w:sz w:val="24"/>
          <w:szCs w:val="24"/>
        </w:rPr>
        <w:t>istória</w:t>
      </w:r>
      <w:r w:rsidR="004D574C" w:rsidRPr="004E2361">
        <w:rPr>
          <w:rFonts w:ascii="Times New Roman" w:hAnsi="Times New Roman" w:cs="Times New Roman"/>
          <w:sz w:val="24"/>
          <w:szCs w:val="24"/>
        </w:rPr>
        <w:t xml:space="preserve"> </w:t>
      </w:r>
      <w:r w:rsidR="004E2361" w:rsidRPr="004E2361">
        <w:rPr>
          <w:rFonts w:ascii="Times New Roman" w:hAnsi="Times New Roman" w:cs="Times New Roman"/>
          <w:sz w:val="24"/>
          <w:szCs w:val="24"/>
        </w:rPr>
        <w:t xml:space="preserve">e cultura afro-brasileira e indígena </w:t>
      </w:r>
      <w:r w:rsidR="004E2361">
        <w:rPr>
          <w:rFonts w:ascii="Times New Roman" w:hAnsi="Times New Roman" w:cs="Times New Roman"/>
          <w:sz w:val="24"/>
          <w:szCs w:val="24"/>
        </w:rPr>
        <w:t>e e</w:t>
      </w:r>
      <w:r w:rsidR="00773CEB">
        <w:rPr>
          <w:rFonts w:ascii="Times New Roman" w:hAnsi="Times New Roman" w:cs="Times New Roman"/>
          <w:sz w:val="24"/>
          <w:szCs w:val="24"/>
        </w:rPr>
        <w:t xml:space="preserve">stá presente na formação continuada de professores também. Entretanto, </w:t>
      </w:r>
      <w:r w:rsidR="008C33BF">
        <w:rPr>
          <w:rFonts w:ascii="Times New Roman" w:hAnsi="Times New Roman" w:cs="Times New Roman"/>
          <w:sz w:val="24"/>
          <w:szCs w:val="24"/>
        </w:rPr>
        <w:t>Segundo Buczenko (2018, p. 02)</w:t>
      </w:r>
    </w:p>
    <w:p w:rsidR="008C33BF" w:rsidRDefault="008C33BF" w:rsidP="008C33BF">
      <w:pPr>
        <w:spacing w:after="0" w:line="240" w:lineRule="auto"/>
        <w:jc w:val="both"/>
        <w:rPr>
          <w:rStyle w:val="fontstyle01"/>
        </w:rPr>
      </w:pPr>
    </w:p>
    <w:p w:rsidR="008C33BF" w:rsidRPr="008C33BF" w:rsidRDefault="008C33BF" w:rsidP="008C33BF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8C33BF">
        <w:rPr>
          <w:rStyle w:val="fontstyle01"/>
          <w:rFonts w:ascii="Times New Roman" w:hAnsi="Times New Roman" w:cs="Times New Roman"/>
          <w:sz w:val="20"/>
          <w:szCs w:val="20"/>
        </w:rPr>
        <w:t>a Base Nacional Comum Curricular (BNCC) foi</w:t>
      </w:r>
      <w:r w:rsidRPr="008C33BF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8C33BF">
        <w:rPr>
          <w:rStyle w:val="fontstyle01"/>
          <w:rFonts w:ascii="Times New Roman" w:hAnsi="Times New Roman" w:cs="Times New Roman"/>
          <w:sz w:val="20"/>
          <w:szCs w:val="20"/>
        </w:rPr>
        <w:t>inserida no Plano Nacional de Educação no final do 2014 e teve sua primeira versão redigida em</w:t>
      </w:r>
      <w:r w:rsidRPr="008C33BF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8C33BF">
        <w:rPr>
          <w:rStyle w:val="fontstyle01"/>
          <w:rFonts w:ascii="Times New Roman" w:hAnsi="Times New Roman" w:cs="Times New Roman"/>
          <w:sz w:val="20"/>
          <w:szCs w:val="20"/>
        </w:rPr>
        <w:t>2015, com a participação popular no formato de consulta pública. No ano de 2016, foram</w:t>
      </w:r>
      <w:r w:rsidRPr="008C33BF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8C33BF">
        <w:rPr>
          <w:rStyle w:val="fontstyle01"/>
          <w:rFonts w:ascii="Times New Roman" w:hAnsi="Times New Roman" w:cs="Times New Roman"/>
          <w:sz w:val="20"/>
          <w:szCs w:val="20"/>
        </w:rPr>
        <w:t>organizados Seminários Estaduais organizados pela Consed e Undime, chegando-se a 2ª Versão</w:t>
      </w:r>
      <w:r w:rsidRPr="008C33BF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8C33BF">
        <w:rPr>
          <w:rStyle w:val="fontstyle01"/>
          <w:rFonts w:ascii="Times New Roman" w:hAnsi="Times New Roman" w:cs="Times New Roman"/>
          <w:sz w:val="20"/>
          <w:szCs w:val="20"/>
        </w:rPr>
        <w:t>da BNCC. Em 2017, com uma nova consulta pública chegou-se à 3ª versão da BNCC, a qual foi</w:t>
      </w:r>
      <w:r w:rsidRPr="008C33BF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8C33BF">
        <w:rPr>
          <w:rStyle w:val="fontstyle01"/>
          <w:rFonts w:ascii="Times New Roman" w:hAnsi="Times New Roman" w:cs="Times New Roman"/>
          <w:sz w:val="20"/>
          <w:szCs w:val="20"/>
        </w:rPr>
        <w:t>entregue ao Conselho Nacional de Educação (CNE), que passou a buscar apoio em uma nova</w:t>
      </w:r>
      <w:r w:rsidRPr="008C33BF">
        <w:rPr>
          <w:rFonts w:ascii="Times New Roman" w:hAnsi="Times New Roman" w:cs="Times New Roman"/>
          <w:sz w:val="20"/>
          <w:szCs w:val="20"/>
        </w:rPr>
        <w:t xml:space="preserve"> </w:t>
      </w:r>
      <w:r w:rsidRPr="008C33BF">
        <w:rPr>
          <w:rStyle w:val="fontstyle01"/>
          <w:rFonts w:ascii="Times New Roman" w:hAnsi="Times New Roman" w:cs="Times New Roman"/>
          <w:sz w:val="20"/>
          <w:szCs w:val="20"/>
        </w:rPr>
        <w:t>rodada de Seminários regionais, culminando com a aprovação da BNCC em dezembro de 2017, a qual passou a valer em todo o território brasileiro, devendo ser implementada até o final de 2019.</w:t>
      </w:r>
    </w:p>
    <w:p w:rsidR="00132D51" w:rsidRDefault="00132D51" w:rsidP="008C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AD3" w:rsidRDefault="008C33BF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Desta forma, uma nova base curricular criada e imposta pelo governo brasileiro, apesar dos reclames ocorridos em diversas instituições educacionais de âmbito municipal, estadual e federal, além das instituições de classe que representam os Docentes em todo o país. Com esta nova base que passou a reger a educação brasileira, verificou-se </w:t>
      </w:r>
      <w:r w:rsidR="00670AD3">
        <w:rPr>
          <w:rFonts w:ascii="Times New Roman" w:hAnsi="Times New Roman" w:cs="Times New Roman"/>
          <w:sz w:val="24"/>
          <w:szCs w:val="24"/>
        </w:rPr>
        <w:t>certo temor em relação às</w:t>
      </w:r>
      <w:r>
        <w:rPr>
          <w:rFonts w:ascii="Times New Roman" w:hAnsi="Times New Roman" w:cs="Times New Roman"/>
          <w:sz w:val="24"/>
          <w:szCs w:val="24"/>
        </w:rPr>
        <w:t xml:space="preserve"> conquistas</w:t>
      </w:r>
      <w:r w:rsidR="00670AD3">
        <w:rPr>
          <w:rFonts w:ascii="Times New Roman" w:hAnsi="Times New Roman" w:cs="Times New Roman"/>
          <w:sz w:val="24"/>
          <w:szCs w:val="24"/>
        </w:rPr>
        <w:t xml:space="preserve"> educacionais até então obtidas. </w:t>
      </w:r>
    </w:p>
    <w:p w:rsidR="00684572" w:rsidRDefault="00670AD3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Segundo a </w:t>
      </w:r>
      <w:r w:rsidR="002E370A">
        <w:rPr>
          <w:rFonts w:ascii="Times New Roman" w:hAnsi="Times New Roman" w:cs="Times New Roman"/>
          <w:sz w:val="24"/>
          <w:szCs w:val="24"/>
        </w:rPr>
        <w:t xml:space="preserve">SAE digital (2019), </w:t>
      </w:r>
    </w:p>
    <w:p w:rsidR="002E370A" w:rsidRDefault="002E370A" w:rsidP="002E370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8C33BF" w:rsidRPr="002E370A" w:rsidRDefault="002E370A" w:rsidP="002E370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670AD3" w:rsidRPr="002E370A">
        <w:rPr>
          <w:rFonts w:ascii="Times New Roman" w:hAnsi="Times New Roman" w:cs="Times New Roman"/>
          <w:sz w:val="20"/>
          <w:szCs w:val="20"/>
        </w:rPr>
        <w:t xml:space="preserve"> Base não deve ser vista como um cu</w:t>
      </w:r>
      <w:r w:rsidRPr="002E370A">
        <w:rPr>
          <w:rFonts w:ascii="Times New Roman" w:hAnsi="Times New Roman" w:cs="Times New Roman"/>
          <w:sz w:val="20"/>
          <w:szCs w:val="20"/>
        </w:rPr>
        <w:t xml:space="preserve">rrículo, mas </w:t>
      </w:r>
      <w:r w:rsidR="00670AD3" w:rsidRPr="002E370A">
        <w:rPr>
          <w:rFonts w:ascii="Times New Roman" w:hAnsi="Times New Roman" w:cs="Times New Roman"/>
          <w:sz w:val="20"/>
          <w:szCs w:val="20"/>
        </w:rPr>
        <w:t>como um conjunto</w:t>
      </w:r>
      <w:r w:rsidRPr="002E370A">
        <w:rPr>
          <w:rFonts w:ascii="Times New Roman" w:hAnsi="Times New Roman" w:cs="Times New Roman"/>
          <w:sz w:val="20"/>
          <w:szCs w:val="20"/>
        </w:rPr>
        <w:t xml:space="preserve"> de orientações que norteará as </w:t>
      </w:r>
      <w:r w:rsidR="00670AD3" w:rsidRPr="002E370A">
        <w:rPr>
          <w:rFonts w:ascii="Times New Roman" w:hAnsi="Times New Roman" w:cs="Times New Roman"/>
          <w:sz w:val="20"/>
          <w:szCs w:val="20"/>
        </w:rPr>
        <w:t xml:space="preserve">equipes pedagógicas na elaboração dos currículos locais. </w:t>
      </w:r>
      <w:r w:rsidRPr="002E370A">
        <w:rPr>
          <w:rFonts w:ascii="Times New Roman" w:hAnsi="Times New Roman" w:cs="Times New Roman"/>
          <w:sz w:val="20"/>
          <w:szCs w:val="20"/>
        </w:rPr>
        <w:t xml:space="preserve">Esse documento deve ser seguido </w:t>
      </w:r>
      <w:r w:rsidR="00670AD3" w:rsidRPr="002E370A">
        <w:rPr>
          <w:rFonts w:ascii="Times New Roman" w:hAnsi="Times New Roman" w:cs="Times New Roman"/>
          <w:sz w:val="20"/>
          <w:szCs w:val="20"/>
        </w:rPr>
        <w:t xml:space="preserve">tanto </w:t>
      </w:r>
      <w:r w:rsidRPr="002E370A">
        <w:rPr>
          <w:rFonts w:ascii="Times New Roman" w:hAnsi="Times New Roman" w:cs="Times New Roman"/>
          <w:sz w:val="20"/>
          <w:szCs w:val="20"/>
        </w:rPr>
        <w:t xml:space="preserve">por escolas públicas quanto por </w:t>
      </w:r>
      <w:r w:rsidR="00670AD3" w:rsidRPr="002E370A">
        <w:rPr>
          <w:rFonts w:ascii="Times New Roman" w:hAnsi="Times New Roman" w:cs="Times New Roman"/>
          <w:sz w:val="20"/>
          <w:szCs w:val="20"/>
        </w:rPr>
        <w:t>escola</w:t>
      </w:r>
      <w:r w:rsidRPr="002E370A">
        <w:rPr>
          <w:rFonts w:ascii="Times New Roman" w:hAnsi="Times New Roman" w:cs="Times New Roman"/>
          <w:sz w:val="20"/>
          <w:szCs w:val="20"/>
        </w:rPr>
        <w:t xml:space="preserve">s particulares. A Base deve ter </w:t>
      </w:r>
      <w:r w:rsidR="00670AD3" w:rsidRPr="002E370A">
        <w:rPr>
          <w:rFonts w:ascii="Times New Roman" w:hAnsi="Times New Roman" w:cs="Times New Roman"/>
          <w:sz w:val="20"/>
          <w:szCs w:val="20"/>
        </w:rPr>
        <w:t xml:space="preserve">a </w:t>
      </w:r>
      <w:r w:rsidRPr="002E370A">
        <w:rPr>
          <w:rFonts w:ascii="Times New Roman" w:hAnsi="Times New Roman" w:cs="Times New Roman"/>
          <w:sz w:val="20"/>
          <w:szCs w:val="20"/>
        </w:rPr>
        <w:t xml:space="preserve">sua implementação concluída até o início de 2020 (para Educação </w:t>
      </w:r>
      <w:r w:rsidR="00670AD3" w:rsidRPr="002E370A">
        <w:rPr>
          <w:rFonts w:ascii="Times New Roman" w:hAnsi="Times New Roman" w:cs="Times New Roman"/>
          <w:sz w:val="20"/>
          <w:szCs w:val="20"/>
        </w:rPr>
        <w:t>Infantil e Ensino Fun</w:t>
      </w:r>
      <w:r w:rsidRPr="002E370A">
        <w:rPr>
          <w:rFonts w:ascii="Times New Roman" w:hAnsi="Times New Roman" w:cs="Times New Roman"/>
          <w:sz w:val="20"/>
          <w:szCs w:val="20"/>
        </w:rPr>
        <w:t xml:space="preserve">damental), e início de 2022 (no </w:t>
      </w:r>
      <w:r w:rsidR="00670AD3" w:rsidRPr="002E370A">
        <w:rPr>
          <w:rFonts w:ascii="Times New Roman" w:hAnsi="Times New Roman" w:cs="Times New Roman"/>
          <w:sz w:val="20"/>
          <w:szCs w:val="20"/>
        </w:rPr>
        <w:t>caso do Ensino Médio).</w:t>
      </w:r>
    </w:p>
    <w:p w:rsidR="002E370A" w:rsidRDefault="002E370A" w:rsidP="00DF5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0A" w:rsidRDefault="002E370A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Controvérsias ainda existem em relação à BNCC e observando o próprio texto definido pelo Ministério da Educação</w:t>
      </w:r>
      <w:r w:rsidR="00F25023">
        <w:rPr>
          <w:rFonts w:ascii="Times New Roman" w:hAnsi="Times New Roman" w:cs="Times New Roman"/>
          <w:sz w:val="24"/>
          <w:szCs w:val="24"/>
        </w:rPr>
        <w:t xml:space="preserve"> (MEC, 2019)</w:t>
      </w:r>
      <w:r w:rsidR="00C90E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verifica-se que </w:t>
      </w:r>
      <w:r w:rsidR="00C90E7A">
        <w:rPr>
          <w:rFonts w:ascii="Times New Roman" w:hAnsi="Times New Roman" w:cs="Times New Roman"/>
          <w:sz w:val="24"/>
          <w:szCs w:val="24"/>
        </w:rPr>
        <w:t>de início o documento em sua versão final coloca a responsabilidade de observar o contido nas políticas educacionais vigentes aos sistemas e rede de ensino.</w:t>
      </w:r>
    </w:p>
    <w:p w:rsidR="00C90E7A" w:rsidRDefault="00C90E7A" w:rsidP="00C90E7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2E370A" w:rsidRPr="00C90E7A" w:rsidRDefault="00C90E7A" w:rsidP="00C90E7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[...] </w:t>
      </w:r>
      <w:r w:rsidRPr="00C90E7A">
        <w:rPr>
          <w:rFonts w:ascii="Times New Roman" w:hAnsi="Times New Roman" w:cs="Times New Roman"/>
          <w:sz w:val="20"/>
          <w:szCs w:val="20"/>
        </w:rPr>
        <w:t xml:space="preserve">cabe aos sistemas e redes de ensino, assim como às escolas, em suas respectivas esferas de autonomia e competência, incorporar aos currículos e às propostas pedagógicas a abordagem de temas contemporâneos que afetam a vida humana em escala local, regional e global, preferencialmente de forma transversal e integradora. Entre esses temas, destacam-se: direitos da criança e do adolescente (Lei nº 8.069/199016), educação para o trânsito (Lei nº 9.503/199717), educação ambiental (Lei nº 9.795/1999, Parecer CNE/CP nº 14/2012 e Resolução CNE/CP nº 2/201218), educação alimentar e nutricional (Lei nº 11.947/200919), processo de envelhecimento, respeito e valorização do idoso (Lei nº 10.741/200320), educação em direitos humanos (Decreto nº 7.037/2009, Parecer CNE/CP nº 8/2012 e Resolução CNE/CP nº 1/201221), </w:t>
      </w:r>
      <w:r w:rsidRPr="00C90E7A">
        <w:rPr>
          <w:rFonts w:ascii="Times New Roman" w:hAnsi="Times New Roman" w:cs="Times New Roman"/>
          <w:b/>
          <w:sz w:val="20"/>
          <w:szCs w:val="20"/>
        </w:rPr>
        <w:t>educação das relações étnico-raciais e ensino de história e cultura afro-brasileira, africana e indígena (Leis nº 10.639/2003 e 11.645/2008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506E49">
        <w:rPr>
          <w:rFonts w:ascii="Times New Roman" w:hAnsi="Times New Roman" w:cs="Times New Roman"/>
          <w:b/>
          <w:sz w:val="20"/>
          <w:szCs w:val="20"/>
        </w:rPr>
        <w:t>Grifo nosso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C90E7A">
        <w:rPr>
          <w:rFonts w:ascii="Times New Roman" w:hAnsi="Times New Roman" w:cs="Times New Roman"/>
          <w:sz w:val="20"/>
          <w:szCs w:val="20"/>
        </w:rPr>
        <w:t>, Parecer</w:t>
      </w:r>
      <w:r w:rsidRPr="00C90E7A">
        <w:rPr>
          <w:sz w:val="20"/>
          <w:szCs w:val="20"/>
        </w:rPr>
        <w:t xml:space="preserve"> </w:t>
      </w:r>
      <w:r w:rsidRPr="00C90E7A">
        <w:rPr>
          <w:rFonts w:ascii="Times New Roman" w:hAnsi="Times New Roman" w:cs="Times New Roman"/>
          <w:sz w:val="20"/>
          <w:szCs w:val="20"/>
        </w:rPr>
        <w:t>CNE/CP nº 3/2004 e Resolução CNE/CP nº 1/200422), bem como saúde, vida familiar e social, educação para o consumo, educação financeira e fiscal, trabalho, ciência e tecnologia e diversidade cultural (Parecer CNE/CEB nº 11/2010 e Resolução CNE/CEB nº 7/201023). Na BNCC, essas temáticas são contempladas em habilidades dos componentes curriculares, cabendo aos sistemas de ensino e escolas, de acordo com suas especificidades, tra</w:t>
      </w:r>
      <w:r>
        <w:rPr>
          <w:rFonts w:ascii="Times New Roman" w:hAnsi="Times New Roman" w:cs="Times New Roman"/>
          <w:sz w:val="20"/>
          <w:szCs w:val="20"/>
        </w:rPr>
        <w:t xml:space="preserve">tá-las de forma contextualizada (MEC/BNCC, 2019, p. 20). </w:t>
      </w:r>
    </w:p>
    <w:p w:rsidR="002E370A" w:rsidRDefault="002E370A" w:rsidP="00DF5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361" w:rsidRDefault="00C90E7A" w:rsidP="00C03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2C5">
        <w:rPr>
          <w:rFonts w:ascii="Times New Roman" w:hAnsi="Times New Roman" w:cs="Times New Roman"/>
          <w:sz w:val="24"/>
          <w:szCs w:val="24"/>
        </w:rPr>
        <w:t>Consultando-se ainda o texto em sua versão final, verifica-se que o termo étnico, surge com frequência nas competências e habilidades nas Disciplinas de Geografia e História na Educação Fundamental</w:t>
      </w:r>
      <w:r w:rsidR="00C03137">
        <w:rPr>
          <w:rFonts w:ascii="Times New Roman" w:hAnsi="Times New Roman" w:cs="Times New Roman"/>
          <w:sz w:val="24"/>
          <w:szCs w:val="24"/>
        </w:rPr>
        <w:t xml:space="preserve"> – do 1º ao 9º ano escolar. Com relação ao Ensino Médio, fase final da Educação básica brasileira, o texto da BNCC (MEC, 2019, p. 467), no campo das Ciências Humanas e Sociais Aplicadas, coloca que a escola que acolhe as juventudes deve</w:t>
      </w:r>
      <w:r w:rsidR="00C03137" w:rsidRPr="00C03137">
        <w:t xml:space="preserve"> </w:t>
      </w:r>
      <w:r w:rsidR="00C03137">
        <w:t>“</w:t>
      </w:r>
      <w:r w:rsidR="00C03137" w:rsidRPr="00C03137">
        <w:rPr>
          <w:rFonts w:ascii="Times New Roman" w:hAnsi="Times New Roman" w:cs="Times New Roman"/>
          <w:sz w:val="24"/>
          <w:szCs w:val="24"/>
        </w:rPr>
        <w:t>compreender que a sociedade é formada por pessoas que pertencem a grupos étnico-raciais distintos, que possuem cultur</w:t>
      </w:r>
      <w:r w:rsidR="00C03137">
        <w:rPr>
          <w:rFonts w:ascii="Times New Roman" w:hAnsi="Times New Roman" w:cs="Times New Roman"/>
          <w:sz w:val="24"/>
          <w:szCs w:val="24"/>
        </w:rPr>
        <w:t xml:space="preserve">a </w:t>
      </w:r>
      <w:r w:rsidR="00C03137" w:rsidRPr="00C03137">
        <w:rPr>
          <w:rFonts w:ascii="Times New Roman" w:hAnsi="Times New Roman" w:cs="Times New Roman"/>
          <w:sz w:val="24"/>
          <w:szCs w:val="24"/>
        </w:rPr>
        <w:t>e história próprias, igualme</w:t>
      </w:r>
      <w:r w:rsidR="00C03137">
        <w:rPr>
          <w:rFonts w:ascii="Times New Roman" w:hAnsi="Times New Roman" w:cs="Times New Roman"/>
          <w:sz w:val="24"/>
          <w:szCs w:val="24"/>
        </w:rPr>
        <w:t xml:space="preserve">nte valiosas, e que em conjunto </w:t>
      </w:r>
      <w:r w:rsidR="00C03137" w:rsidRPr="00C03137">
        <w:rPr>
          <w:rFonts w:ascii="Times New Roman" w:hAnsi="Times New Roman" w:cs="Times New Roman"/>
          <w:sz w:val="24"/>
          <w:szCs w:val="24"/>
        </w:rPr>
        <w:t>constroem, na nação brasileira, sua história</w:t>
      </w:r>
      <w:r w:rsidR="00C03137">
        <w:rPr>
          <w:rFonts w:ascii="Times New Roman" w:hAnsi="Times New Roman" w:cs="Times New Roman"/>
          <w:sz w:val="24"/>
          <w:szCs w:val="24"/>
        </w:rPr>
        <w:t xml:space="preserve">”. Destaca-se ainda do mesmo texto a </w:t>
      </w:r>
      <w:r w:rsidR="00365DB4">
        <w:rPr>
          <w:rFonts w:ascii="Times New Roman" w:hAnsi="Times New Roman" w:cs="Times New Roman"/>
          <w:sz w:val="24"/>
          <w:szCs w:val="24"/>
        </w:rPr>
        <w:t>“</w:t>
      </w:r>
      <w:r w:rsidR="00C03137" w:rsidRPr="00C03137">
        <w:rPr>
          <w:rFonts w:ascii="Times New Roman" w:hAnsi="Times New Roman" w:cs="Times New Roman"/>
          <w:sz w:val="24"/>
          <w:szCs w:val="24"/>
        </w:rPr>
        <w:t>COMPETÊNCIA ESPECÍFICA 5</w:t>
      </w:r>
      <w:r w:rsidR="00365DB4">
        <w:rPr>
          <w:rFonts w:ascii="Times New Roman" w:hAnsi="Times New Roman" w:cs="Times New Roman"/>
          <w:sz w:val="24"/>
          <w:szCs w:val="24"/>
        </w:rPr>
        <w:t>”</w:t>
      </w:r>
      <w:r w:rsidR="00FA5D84">
        <w:rPr>
          <w:rFonts w:ascii="Times New Roman" w:hAnsi="Times New Roman" w:cs="Times New Roman"/>
          <w:sz w:val="24"/>
          <w:szCs w:val="24"/>
        </w:rPr>
        <w:t>,</w:t>
      </w:r>
      <w:r w:rsidR="00C03137">
        <w:rPr>
          <w:rFonts w:ascii="Times New Roman" w:hAnsi="Times New Roman" w:cs="Times New Roman"/>
          <w:sz w:val="24"/>
          <w:szCs w:val="24"/>
        </w:rPr>
        <w:t xml:space="preserve"> que diz: </w:t>
      </w:r>
      <w:r w:rsidR="00365DB4">
        <w:rPr>
          <w:rFonts w:ascii="Times New Roman" w:hAnsi="Times New Roman" w:cs="Times New Roman"/>
          <w:sz w:val="24"/>
          <w:szCs w:val="24"/>
        </w:rPr>
        <w:t>“</w:t>
      </w:r>
      <w:r w:rsidR="00C03137" w:rsidRPr="00C03137">
        <w:rPr>
          <w:rFonts w:ascii="Times New Roman" w:hAnsi="Times New Roman" w:cs="Times New Roman"/>
          <w:sz w:val="24"/>
          <w:szCs w:val="24"/>
        </w:rPr>
        <w:t>Identificar e combater as diversas formas de inju</w:t>
      </w:r>
      <w:r w:rsidR="00C03137">
        <w:rPr>
          <w:rFonts w:ascii="Times New Roman" w:hAnsi="Times New Roman" w:cs="Times New Roman"/>
          <w:sz w:val="24"/>
          <w:szCs w:val="24"/>
        </w:rPr>
        <w:t xml:space="preserve">stiça, preconceito e violência, adotando princípios éticos, </w:t>
      </w:r>
      <w:r w:rsidR="00C03137" w:rsidRPr="00C03137">
        <w:rPr>
          <w:rFonts w:ascii="Times New Roman" w:hAnsi="Times New Roman" w:cs="Times New Roman"/>
          <w:sz w:val="24"/>
          <w:szCs w:val="24"/>
        </w:rPr>
        <w:t>democráticos, inclusivos</w:t>
      </w:r>
      <w:r w:rsidR="00C03137">
        <w:rPr>
          <w:rFonts w:ascii="Times New Roman" w:hAnsi="Times New Roman" w:cs="Times New Roman"/>
          <w:sz w:val="24"/>
          <w:szCs w:val="24"/>
        </w:rPr>
        <w:t xml:space="preserve"> e solidários, e respeitando os </w:t>
      </w:r>
      <w:r w:rsidR="00C03137" w:rsidRPr="00C03137">
        <w:rPr>
          <w:rFonts w:ascii="Times New Roman" w:hAnsi="Times New Roman" w:cs="Times New Roman"/>
          <w:sz w:val="24"/>
          <w:szCs w:val="24"/>
        </w:rPr>
        <w:t>Direitos Humanos</w:t>
      </w:r>
      <w:r w:rsidR="00365DB4">
        <w:rPr>
          <w:rFonts w:ascii="Times New Roman" w:hAnsi="Times New Roman" w:cs="Times New Roman"/>
          <w:sz w:val="24"/>
          <w:szCs w:val="24"/>
        </w:rPr>
        <w:t>”</w:t>
      </w:r>
      <w:r w:rsidR="00C03137" w:rsidRPr="00C031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03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137" w:rsidRDefault="004E2361" w:rsidP="004E23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estabelece como </w:t>
      </w:r>
      <w:r w:rsidR="00C03137">
        <w:rPr>
          <w:rFonts w:ascii="Times New Roman" w:hAnsi="Times New Roman" w:cs="Times New Roman"/>
          <w:sz w:val="24"/>
          <w:szCs w:val="24"/>
        </w:rPr>
        <w:t xml:space="preserve">habilidade a ser adquirida, </w:t>
      </w:r>
      <w:r w:rsidR="00FA5D84">
        <w:rPr>
          <w:rFonts w:ascii="Times New Roman" w:hAnsi="Times New Roman" w:cs="Times New Roman"/>
          <w:sz w:val="24"/>
          <w:szCs w:val="24"/>
        </w:rPr>
        <w:t xml:space="preserve">entre outras, </w:t>
      </w:r>
    </w:p>
    <w:p w:rsidR="00C03137" w:rsidRDefault="00C03137" w:rsidP="00C03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137" w:rsidRDefault="00C03137" w:rsidP="00FA5D84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03137">
        <w:rPr>
          <w:rFonts w:ascii="Times New Roman" w:hAnsi="Times New Roman" w:cs="Times New Roman"/>
          <w:sz w:val="20"/>
          <w:szCs w:val="20"/>
        </w:rPr>
        <w:t>(EM13CHS601) Identificar e analisar as demandas e os protagonismos políticos, sociais e culturais dos povos indígenas e das populações afrodescendentes (incluindo as quilombolas) no Brasil contemporâneo considerando a história das Américas e o contexto de exclusão e inclusão precária desses grupos na ordem social e econômica atual, promovendo ações para a redução das desigualdades étnico-raciais no paí</w:t>
      </w:r>
      <w:r w:rsidR="00AE3556">
        <w:rPr>
          <w:rFonts w:ascii="Times New Roman" w:hAnsi="Times New Roman" w:cs="Times New Roman"/>
          <w:sz w:val="20"/>
          <w:szCs w:val="20"/>
        </w:rPr>
        <w:t>s (MEC/BNCC, 2019, p. 579).</w:t>
      </w:r>
    </w:p>
    <w:p w:rsidR="00FA5D84" w:rsidRPr="00FA5D84" w:rsidRDefault="00FA5D84" w:rsidP="00DF52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5D84" w:rsidRDefault="00FA5D84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Assim, </w:t>
      </w:r>
      <w:r w:rsidR="00506E49">
        <w:rPr>
          <w:rFonts w:ascii="Times New Roman" w:hAnsi="Times New Roman" w:cs="Times New Roman"/>
          <w:sz w:val="24"/>
          <w:szCs w:val="24"/>
        </w:rPr>
        <w:t>constata-se que a E</w:t>
      </w:r>
      <w:r w:rsidR="00506E49" w:rsidRPr="00506E49">
        <w:rPr>
          <w:rFonts w:ascii="Times New Roman" w:hAnsi="Times New Roman" w:cs="Times New Roman"/>
          <w:sz w:val="24"/>
          <w:szCs w:val="24"/>
        </w:rPr>
        <w:t xml:space="preserve">ducação para as relações étnico-raciais e </w:t>
      </w:r>
      <w:r w:rsidR="00506E49">
        <w:rPr>
          <w:rFonts w:ascii="Times New Roman" w:hAnsi="Times New Roman" w:cs="Times New Roman"/>
          <w:sz w:val="24"/>
          <w:szCs w:val="24"/>
        </w:rPr>
        <w:t>a H</w:t>
      </w:r>
      <w:r w:rsidR="00506E49" w:rsidRPr="00506E49">
        <w:rPr>
          <w:rFonts w:ascii="Times New Roman" w:hAnsi="Times New Roman" w:cs="Times New Roman"/>
          <w:sz w:val="24"/>
          <w:szCs w:val="24"/>
        </w:rPr>
        <w:t>istória e cultura afro-brasileira e indígena</w:t>
      </w:r>
      <w:r w:rsidR="00506E49">
        <w:rPr>
          <w:rFonts w:ascii="Times New Roman" w:hAnsi="Times New Roman" w:cs="Times New Roman"/>
          <w:sz w:val="24"/>
          <w:szCs w:val="24"/>
        </w:rPr>
        <w:t xml:space="preserve">, está presente no texto oficial final da BNCC que passa a se constituir como base para o planejamento curricular das instituições e redes de ensino no Brasil, </w:t>
      </w:r>
      <w:r w:rsidR="007D0D65">
        <w:rPr>
          <w:rFonts w:ascii="Times New Roman" w:hAnsi="Times New Roman" w:cs="Times New Roman"/>
          <w:sz w:val="24"/>
          <w:szCs w:val="24"/>
        </w:rPr>
        <w:t xml:space="preserve">cabendo então </w:t>
      </w:r>
      <w:r w:rsidR="00997E27">
        <w:rPr>
          <w:rFonts w:ascii="Times New Roman" w:hAnsi="Times New Roman" w:cs="Times New Roman"/>
          <w:sz w:val="24"/>
          <w:szCs w:val="24"/>
        </w:rPr>
        <w:t>à</w:t>
      </w:r>
      <w:r w:rsidR="007D0D65">
        <w:rPr>
          <w:rFonts w:ascii="Times New Roman" w:hAnsi="Times New Roman" w:cs="Times New Roman"/>
          <w:sz w:val="24"/>
          <w:szCs w:val="24"/>
        </w:rPr>
        <w:t xml:space="preserve"> adequação dos Planos de desenvolvimento institucional, do</w:t>
      </w:r>
      <w:r w:rsidR="00997E27">
        <w:rPr>
          <w:rFonts w:ascii="Times New Roman" w:hAnsi="Times New Roman" w:cs="Times New Roman"/>
          <w:sz w:val="24"/>
          <w:szCs w:val="24"/>
        </w:rPr>
        <w:t>s</w:t>
      </w:r>
      <w:r w:rsidR="007D0D65">
        <w:rPr>
          <w:rFonts w:ascii="Times New Roman" w:hAnsi="Times New Roman" w:cs="Times New Roman"/>
          <w:sz w:val="24"/>
          <w:szCs w:val="24"/>
        </w:rPr>
        <w:t xml:space="preserve"> projetos políticos pedagógicos</w:t>
      </w:r>
      <w:r w:rsidR="00997E27">
        <w:rPr>
          <w:rFonts w:ascii="Times New Roman" w:hAnsi="Times New Roman" w:cs="Times New Roman"/>
          <w:sz w:val="24"/>
          <w:szCs w:val="24"/>
        </w:rPr>
        <w:t>, ementas de disciplinas</w:t>
      </w:r>
      <w:r w:rsidR="007D0D65">
        <w:rPr>
          <w:rFonts w:ascii="Times New Roman" w:hAnsi="Times New Roman" w:cs="Times New Roman"/>
          <w:sz w:val="24"/>
          <w:szCs w:val="24"/>
        </w:rPr>
        <w:t xml:space="preserve"> e dos projetos escolares a serem desenvolvidos, </w:t>
      </w:r>
      <w:r w:rsidR="00997E27">
        <w:rPr>
          <w:rFonts w:ascii="Times New Roman" w:hAnsi="Times New Roman" w:cs="Times New Roman"/>
          <w:sz w:val="24"/>
          <w:szCs w:val="24"/>
        </w:rPr>
        <w:t xml:space="preserve">para </w:t>
      </w:r>
      <w:r w:rsidR="007D0D65">
        <w:rPr>
          <w:rFonts w:ascii="Times New Roman" w:hAnsi="Times New Roman" w:cs="Times New Roman"/>
          <w:sz w:val="24"/>
          <w:szCs w:val="24"/>
        </w:rPr>
        <w:t xml:space="preserve">abordarem de forma correta o que já foi definido pela política pública em relação à </w:t>
      </w:r>
      <w:r w:rsidR="007D0D65" w:rsidRPr="007D0D65">
        <w:rPr>
          <w:rFonts w:ascii="Times New Roman" w:hAnsi="Times New Roman" w:cs="Times New Roman"/>
          <w:sz w:val="24"/>
          <w:szCs w:val="24"/>
        </w:rPr>
        <w:t>Educação para as relações étnico-raciais e a História e cultura afro-brasileira e indígena</w:t>
      </w:r>
      <w:r w:rsidR="007D0D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0D65" w:rsidRDefault="007D0D65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27" w:rsidRDefault="00997E27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56" w:rsidRDefault="002145B6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CONSIDERAÇÕES FINAIS</w:t>
      </w:r>
    </w:p>
    <w:p w:rsidR="00365DB4" w:rsidRDefault="007D0D65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4077" w:rsidRDefault="00973B53" w:rsidP="00365D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final do presente trabalho, verifica-se que com relação aos o</w:t>
      </w:r>
      <w:r w:rsidRPr="00973B53">
        <w:rPr>
          <w:rFonts w:ascii="Times New Roman" w:hAnsi="Times New Roman" w:cs="Times New Roman"/>
          <w:sz w:val="24"/>
          <w:szCs w:val="24"/>
        </w:rPr>
        <w:t>bjetivo</w:t>
      </w:r>
      <w:r w:rsidR="00E83D13">
        <w:rPr>
          <w:rFonts w:ascii="Times New Roman" w:hAnsi="Times New Roman" w:cs="Times New Roman"/>
          <w:sz w:val="24"/>
          <w:szCs w:val="24"/>
        </w:rPr>
        <w:t>s</w:t>
      </w:r>
      <w:r w:rsidRPr="00973B53">
        <w:rPr>
          <w:rFonts w:ascii="Times New Roman" w:hAnsi="Times New Roman" w:cs="Times New Roman"/>
          <w:sz w:val="24"/>
          <w:szCs w:val="24"/>
        </w:rPr>
        <w:t xml:space="preserve"> específico</w:t>
      </w:r>
      <w:r w:rsidR="00E83D13">
        <w:rPr>
          <w:rFonts w:ascii="Times New Roman" w:hAnsi="Times New Roman" w:cs="Times New Roman"/>
          <w:sz w:val="24"/>
          <w:szCs w:val="24"/>
        </w:rPr>
        <w:t>s, sendo o primeiro de avaliar a importância da política pública estabelecida</w:t>
      </w:r>
      <w:r w:rsidRPr="00973B53">
        <w:rPr>
          <w:rFonts w:ascii="Times New Roman" w:hAnsi="Times New Roman" w:cs="Times New Roman"/>
          <w:sz w:val="24"/>
          <w:szCs w:val="24"/>
        </w:rPr>
        <w:t xml:space="preserve"> para Educação em relação ao ensino de História e cultura Afro-brasileira</w:t>
      </w:r>
      <w:r>
        <w:rPr>
          <w:rFonts w:ascii="Times New Roman" w:hAnsi="Times New Roman" w:cs="Times New Roman"/>
          <w:sz w:val="24"/>
          <w:szCs w:val="24"/>
        </w:rPr>
        <w:t>, considera-se que a política pública é resultado da mobilização das classes sociais, de suas lutas e reivindicações e esta</w:t>
      </w:r>
      <w:r w:rsidR="00E83D13">
        <w:rPr>
          <w:rFonts w:ascii="Times New Roman" w:hAnsi="Times New Roman" w:cs="Times New Roman"/>
          <w:sz w:val="24"/>
          <w:szCs w:val="24"/>
        </w:rPr>
        <w:t xml:space="preserve"> politica educacional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D13">
        <w:rPr>
          <w:rFonts w:ascii="Times New Roman" w:hAnsi="Times New Roman" w:cs="Times New Roman"/>
          <w:sz w:val="24"/>
          <w:szCs w:val="24"/>
        </w:rPr>
        <w:t>em especial</w:t>
      </w:r>
      <w:r w:rsidR="00EE04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D13">
        <w:rPr>
          <w:rFonts w:ascii="Times New Roman" w:hAnsi="Times New Roman" w:cs="Times New Roman"/>
          <w:sz w:val="24"/>
          <w:szCs w:val="24"/>
        </w:rPr>
        <w:t>consolida-se</w:t>
      </w:r>
      <w:r>
        <w:rPr>
          <w:rFonts w:ascii="Times New Roman" w:hAnsi="Times New Roman" w:cs="Times New Roman"/>
          <w:sz w:val="24"/>
          <w:szCs w:val="24"/>
        </w:rPr>
        <w:t xml:space="preserve"> na Educação brasileira e </w:t>
      </w:r>
      <w:r w:rsidR="00E83D13">
        <w:rPr>
          <w:rFonts w:ascii="Times New Roman" w:hAnsi="Times New Roman" w:cs="Times New Roman"/>
          <w:sz w:val="24"/>
          <w:szCs w:val="24"/>
        </w:rPr>
        <w:t xml:space="preserve">já </w:t>
      </w:r>
      <w:r>
        <w:rPr>
          <w:rFonts w:ascii="Times New Roman" w:hAnsi="Times New Roman" w:cs="Times New Roman"/>
          <w:sz w:val="24"/>
          <w:szCs w:val="24"/>
        </w:rPr>
        <w:t>permeia a estrutura curricular da educação básica no país. Com relação ao</w:t>
      </w:r>
      <w:r w:rsidRPr="00973B53">
        <w:rPr>
          <w:rFonts w:ascii="Times New Roman" w:hAnsi="Times New Roman" w:cs="Times New Roman"/>
          <w:sz w:val="24"/>
          <w:szCs w:val="24"/>
        </w:rPr>
        <w:t xml:space="preserve"> </w:t>
      </w:r>
      <w:r w:rsidR="00304077">
        <w:rPr>
          <w:rFonts w:ascii="Times New Roman" w:hAnsi="Times New Roman" w:cs="Times New Roman"/>
          <w:sz w:val="24"/>
          <w:szCs w:val="24"/>
        </w:rPr>
        <w:t xml:space="preserve">segundo objetivo específico de </w:t>
      </w:r>
      <w:r w:rsidRPr="00973B53">
        <w:rPr>
          <w:rFonts w:ascii="Times New Roman" w:hAnsi="Times New Roman" w:cs="Times New Roman"/>
          <w:sz w:val="24"/>
          <w:szCs w:val="24"/>
        </w:rPr>
        <w:t>verificar a presença do Estudo das Relações Étnico-raciais e para o Ensino de História e Cultura Afro-brasileira em livros didáticos</w:t>
      </w:r>
      <w:r w:rsidR="00E83D13">
        <w:rPr>
          <w:rFonts w:ascii="Times New Roman" w:hAnsi="Times New Roman" w:cs="Times New Roman"/>
          <w:sz w:val="24"/>
          <w:szCs w:val="24"/>
        </w:rPr>
        <w:t>, contata-se que aos poucos esta temática também se consolida no</w:t>
      </w:r>
      <w:r w:rsidR="00EE04C8">
        <w:rPr>
          <w:rFonts w:ascii="Times New Roman" w:hAnsi="Times New Roman" w:cs="Times New Roman"/>
          <w:sz w:val="24"/>
          <w:szCs w:val="24"/>
        </w:rPr>
        <w:t>s</w:t>
      </w:r>
      <w:r w:rsidR="00E83D13">
        <w:rPr>
          <w:rFonts w:ascii="Times New Roman" w:hAnsi="Times New Roman" w:cs="Times New Roman"/>
          <w:sz w:val="24"/>
          <w:szCs w:val="24"/>
        </w:rPr>
        <w:t xml:space="preserve"> livros e manuais didáticos, carecendo ainda da problematização em maior escala das questões correlatas e decorrentes da falta de políticas anteriores que privilegiassem as questões étnicas e raciais, que hoje se somam à desigualdade social e </w:t>
      </w:r>
      <w:r w:rsidR="00EE04C8">
        <w:rPr>
          <w:rFonts w:ascii="Times New Roman" w:hAnsi="Times New Roman" w:cs="Times New Roman"/>
          <w:sz w:val="24"/>
          <w:szCs w:val="24"/>
        </w:rPr>
        <w:t xml:space="preserve">ao </w:t>
      </w:r>
      <w:r w:rsidR="00E83D13">
        <w:rPr>
          <w:rFonts w:ascii="Times New Roman" w:hAnsi="Times New Roman" w:cs="Times New Roman"/>
          <w:sz w:val="24"/>
          <w:szCs w:val="24"/>
        </w:rPr>
        <w:t xml:space="preserve">preconceito. Dessa forma, embora o livro ou manual didático não facilite, por vezes, a problematização cabe ao corpo docente esta tarefa, levando para a sala de aula questões da realidade social </w:t>
      </w:r>
      <w:r w:rsidR="00EE04C8">
        <w:rPr>
          <w:rFonts w:ascii="Times New Roman" w:hAnsi="Times New Roman" w:cs="Times New Roman"/>
          <w:sz w:val="24"/>
          <w:szCs w:val="24"/>
        </w:rPr>
        <w:t xml:space="preserve">e </w:t>
      </w:r>
      <w:r w:rsidR="00E83D13">
        <w:rPr>
          <w:rFonts w:ascii="Times New Roman" w:hAnsi="Times New Roman" w:cs="Times New Roman"/>
          <w:sz w:val="24"/>
          <w:szCs w:val="24"/>
        </w:rPr>
        <w:t xml:space="preserve">cotidiana que afeta a vida das crianças e jovens brasileiros, principalmente no ensino público. </w:t>
      </w:r>
    </w:p>
    <w:p w:rsidR="005968CB" w:rsidRDefault="002C21F3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 relação ao terceiro objetivo específico de </w:t>
      </w:r>
      <w:r w:rsidR="00973B53" w:rsidRPr="00973B53">
        <w:rPr>
          <w:rFonts w:ascii="Times New Roman" w:hAnsi="Times New Roman" w:cs="Times New Roman"/>
          <w:sz w:val="24"/>
          <w:szCs w:val="24"/>
        </w:rPr>
        <w:t>avaliar a presença desta tratativa na nova Base Nacional Comum Curricular (BNCC), já em fase de implantação</w:t>
      </w:r>
      <w:r>
        <w:rPr>
          <w:rFonts w:ascii="Times New Roman" w:hAnsi="Times New Roman" w:cs="Times New Roman"/>
          <w:sz w:val="24"/>
          <w:szCs w:val="24"/>
        </w:rPr>
        <w:t xml:space="preserve"> no cenário educacional do país, verifica-se que </w:t>
      </w:r>
      <w:r w:rsidR="00B720DE">
        <w:rPr>
          <w:rFonts w:ascii="Times New Roman" w:hAnsi="Times New Roman" w:cs="Times New Roman"/>
          <w:sz w:val="24"/>
          <w:szCs w:val="24"/>
        </w:rPr>
        <w:t>o sistema majoritário da educação brasileira, não deixa de levar em conta as conquistas já consolidadas das políticas educacionais, porém repassa esta tarefa a</w:t>
      </w:r>
      <w:r w:rsidR="00EE04C8">
        <w:rPr>
          <w:rFonts w:ascii="Times New Roman" w:hAnsi="Times New Roman" w:cs="Times New Roman"/>
          <w:sz w:val="24"/>
          <w:szCs w:val="24"/>
        </w:rPr>
        <w:t>o</w:t>
      </w:r>
      <w:r w:rsidR="00B720DE">
        <w:rPr>
          <w:rFonts w:ascii="Times New Roman" w:hAnsi="Times New Roman" w:cs="Times New Roman"/>
          <w:sz w:val="24"/>
          <w:szCs w:val="24"/>
        </w:rPr>
        <w:t>s sistemas e rede</w:t>
      </w:r>
      <w:r w:rsidR="00EE04C8">
        <w:rPr>
          <w:rFonts w:ascii="Times New Roman" w:hAnsi="Times New Roman" w:cs="Times New Roman"/>
          <w:sz w:val="24"/>
          <w:szCs w:val="24"/>
        </w:rPr>
        <w:t>s</w:t>
      </w:r>
      <w:r w:rsidR="00B720DE">
        <w:rPr>
          <w:rFonts w:ascii="Times New Roman" w:hAnsi="Times New Roman" w:cs="Times New Roman"/>
          <w:sz w:val="24"/>
          <w:szCs w:val="24"/>
        </w:rPr>
        <w:t xml:space="preserve"> de ensino</w:t>
      </w:r>
      <w:r w:rsidR="00EE04C8">
        <w:rPr>
          <w:rFonts w:ascii="Times New Roman" w:hAnsi="Times New Roman" w:cs="Times New Roman"/>
          <w:sz w:val="24"/>
          <w:szCs w:val="24"/>
        </w:rPr>
        <w:t>,</w:t>
      </w:r>
      <w:r w:rsidR="00B720DE">
        <w:rPr>
          <w:rFonts w:ascii="Times New Roman" w:hAnsi="Times New Roman" w:cs="Times New Roman"/>
          <w:sz w:val="24"/>
          <w:szCs w:val="24"/>
        </w:rPr>
        <w:t xml:space="preserve"> de bem observar o que as políticas </w:t>
      </w:r>
      <w:r w:rsidR="00EE04C8">
        <w:rPr>
          <w:rFonts w:ascii="Times New Roman" w:hAnsi="Times New Roman" w:cs="Times New Roman"/>
          <w:sz w:val="24"/>
          <w:szCs w:val="24"/>
        </w:rPr>
        <w:t xml:space="preserve">públicas </w:t>
      </w:r>
      <w:r w:rsidR="00B720DE">
        <w:rPr>
          <w:rFonts w:ascii="Times New Roman" w:hAnsi="Times New Roman" w:cs="Times New Roman"/>
          <w:sz w:val="24"/>
          <w:szCs w:val="24"/>
        </w:rPr>
        <w:t xml:space="preserve">voltadas à educação já definiram como prioridade, assim, mais uma vez se reforça o papel </w:t>
      </w:r>
      <w:r w:rsidR="00EE04C8">
        <w:rPr>
          <w:rFonts w:ascii="Times New Roman" w:hAnsi="Times New Roman" w:cs="Times New Roman"/>
          <w:sz w:val="24"/>
          <w:szCs w:val="24"/>
        </w:rPr>
        <w:t xml:space="preserve">pedagógico e </w:t>
      </w:r>
      <w:r w:rsidR="00B720DE">
        <w:rPr>
          <w:rFonts w:ascii="Times New Roman" w:hAnsi="Times New Roman" w:cs="Times New Roman"/>
          <w:sz w:val="24"/>
          <w:szCs w:val="24"/>
        </w:rPr>
        <w:t>docente de se fazer presente na defesa das conquistas já consolidadas</w:t>
      </w:r>
      <w:r w:rsidR="00EE04C8">
        <w:rPr>
          <w:rFonts w:ascii="Times New Roman" w:hAnsi="Times New Roman" w:cs="Times New Roman"/>
          <w:sz w:val="24"/>
          <w:szCs w:val="24"/>
        </w:rPr>
        <w:t>, consolidando-as no currículo escolar.</w:t>
      </w:r>
      <w:r w:rsidR="00B72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8CB" w:rsidRDefault="00B720DE" w:rsidP="00B72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forma defende-se que o </w:t>
      </w:r>
      <w:r w:rsidR="00973B53" w:rsidRPr="00973B53">
        <w:rPr>
          <w:rFonts w:ascii="Times New Roman" w:hAnsi="Times New Roman" w:cs="Times New Roman"/>
          <w:sz w:val="24"/>
          <w:szCs w:val="24"/>
        </w:rPr>
        <w:t>objet</w:t>
      </w:r>
      <w:r>
        <w:rPr>
          <w:rFonts w:ascii="Times New Roman" w:hAnsi="Times New Roman" w:cs="Times New Roman"/>
          <w:sz w:val="24"/>
          <w:szCs w:val="24"/>
        </w:rPr>
        <w:t>ivo geral do presente trabalho</w:t>
      </w:r>
      <w:r w:rsidR="00EE04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973B53" w:rsidRPr="00973B53">
        <w:rPr>
          <w:rFonts w:ascii="Times New Roman" w:hAnsi="Times New Roman" w:cs="Times New Roman"/>
          <w:sz w:val="24"/>
          <w:szCs w:val="24"/>
        </w:rPr>
        <w:t xml:space="preserve"> analisar a presença do ensino de História e cultura afro-brasileira no currículo escolar no Brasil</w:t>
      </w:r>
      <w:r>
        <w:rPr>
          <w:rFonts w:ascii="Times New Roman" w:hAnsi="Times New Roman" w:cs="Times New Roman"/>
          <w:sz w:val="24"/>
          <w:szCs w:val="24"/>
        </w:rPr>
        <w:t xml:space="preserve"> foi plenamente atingido,</w:t>
      </w:r>
      <w:r w:rsidR="004D5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porém</w:t>
      </w:r>
      <w:r w:rsidR="00EE04C8">
        <w:rPr>
          <w:rFonts w:ascii="Times New Roman" w:hAnsi="Times New Roman" w:cs="Times New Roman"/>
          <w:sz w:val="24"/>
          <w:szCs w:val="24"/>
        </w:rPr>
        <w:t>, sugere-se que</w:t>
      </w:r>
      <w:r>
        <w:rPr>
          <w:rFonts w:ascii="Times New Roman" w:hAnsi="Times New Roman" w:cs="Times New Roman"/>
          <w:sz w:val="24"/>
          <w:szCs w:val="24"/>
        </w:rPr>
        <w:t xml:space="preserve"> tal debate</w:t>
      </w:r>
      <w:r w:rsidR="00EE04C8">
        <w:rPr>
          <w:rFonts w:ascii="Times New Roman" w:hAnsi="Times New Roman" w:cs="Times New Roman"/>
          <w:sz w:val="24"/>
          <w:szCs w:val="24"/>
        </w:rPr>
        <w:t xml:space="preserve"> seja permanente,</w:t>
      </w:r>
      <w:r>
        <w:rPr>
          <w:rFonts w:ascii="Times New Roman" w:hAnsi="Times New Roman" w:cs="Times New Roman"/>
          <w:sz w:val="24"/>
          <w:szCs w:val="24"/>
        </w:rPr>
        <w:t xml:space="preserve"> uma vez que as questões ora alevantadas, ainda suscitam </w:t>
      </w:r>
      <w:r w:rsidR="00EE04C8">
        <w:rPr>
          <w:rFonts w:ascii="Times New Roman" w:hAnsi="Times New Roman" w:cs="Times New Roman"/>
          <w:sz w:val="24"/>
          <w:szCs w:val="24"/>
        </w:rPr>
        <w:t>aspectos antagônicos</w: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 w:rsidR="00EE04C8">
        <w:rPr>
          <w:rFonts w:ascii="Times New Roman" w:hAnsi="Times New Roman" w:cs="Times New Roman"/>
          <w:sz w:val="24"/>
          <w:szCs w:val="24"/>
        </w:rPr>
        <w:t xml:space="preserve">cenário educacional brasileiro, que refletem de certa forma a própria sociedade que a constitui. </w:t>
      </w:r>
    </w:p>
    <w:p w:rsidR="005968CB" w:rsidRDefault="005968CB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56" w:rsidRDefault="00C33C5B" w:rsidP="007B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:rsidR="00EE69F0" w:rsidRDefault="00EE69F0" w:rsidP="00D0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56" w:rsidRPr="00D03756" w:rsidRDefault="00D03756" w:rsidP="00D0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3756">
        <w:rPr>
          <w:rFonts w:ascii="Times New Roman" w:hAnsi="Times New Roman" w:cs="Times New Roman"/>
          <w:sz w:val="24"/>
          <w:szCs w:val="24"/>
        </w:rPr>
        <w:t>BRASIL. Lei nº 10.639 de 09 de janeiro de 2003. Disponível em:</w:t>
      </w:r>
    </w:p>
    <w:p w:rsidR="00D03756" w:rsidRPr="00D03756" w:rsidRDefault="00EE69F0" w:rsidP="00D0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hyperlink r:id="rId9" w:history="1">
        <w:r w:rsidRPr="00630614">
          <w:rPr>
            <w:rStyle w:val="Hyperlink"/>
            <w:rFonts w:ascii="Times New Roman" w:hAnsi="Times New Roman" w:cs="Times New Roman"/>
            <w:sz w:val="24"/>
            <w:szCs w:val="24"/>
          </w:rPr>
          <w:t>http://www.planalto.gov.br/ccivil_03/Leis/2003/L10.639.htm</w:t>
        </w:r>
      </w:hyperlink>
      <w:r>
        <w:rPr>
          <w:rFonts w:ascii="Times New Roman" w:hAnsi="Times New Roman" w:cs="Times New Roman"/>
          <w:sz w:val="24"/>
          <w:szCs w:val="24"/>
        </w:rPr>
        <w:t>&gt;.</w:t>
      </w:r>
      <w:r w:rsidR="00D03756" w:rsidRPr="00D03756">
        <w:rPr>
          <w:rFonts w:ascii="Times New Roman" w:hAnsi="Times New Roman" w:cs="Times New Roman"/>
          <w:sz w:val="24"/>
          <w:szCs w:val="24"/>
        </w:rPr>
        <w:t xml:space="preserve"> </w:t>
      </w:r>
      <w:r w:rsidR="00D03756">
        <w:rPr>
          <w:rFonts w:ascii="Times New Roman" w:hAnsi="Times New Roman" w:cs="Times New Roman"/>
          <w:sz w:val="24"/>
          <w:szCs w:val="24"/>
        </w:rPr>
        <w:t>A</w:t>
      </w:r>
      <w:r w:rsidR="00D03756" w:rsidRPr="00D03756">
        <w:rPr>
          <w:rFonts w:ascii="Times New Roman" w:hAnsi="Times New Roman" w:cs="Times New Roman"/>
          <w:sz w:val="24"/>
          <w:szCs w:val="24"/>
        </w:rPr>
        <w:t>cesso em</w:t>
      </w:r>
      <w:r w:rsidR="00D03756">
        <w:rPr>
          <w:rFonts w:ascii="Times New Roman" w:hAnsi="Times New Roman" w:cs="Times New Roman"/>
          <w:sz w:val="24"/>
          <w:szCs w:val="24"/>
        </w:rPr>
        <w:t>: 10 mai. 2019.</w:t>
      </w:r>
    </w:p>
    <w:p w:rsidR="00D03756" w:rsidRDefault="00D03756" w:rsidP="00D0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56" w:rsidRPr="00D03756" w:rsidRDefault="00D03756" w:rsidP="00D0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56">
        <w:rPr>
          <w:rFonts w:ascii="Times New Roman" w:hAnsi="Times New Roman" w:cs="Times New Roman"/>
          <w:sz w:val="24"/>
          <w:szCs w:val="24"/>
        </w:rPr>
        <w:t>BRASIL. Lei nº 11.645 de 10 de março de 2008. Disponível em:</w:t>
      </w:r>
    </w:p>
    <w:p w:rsidR="00D03756" w:rsidRPr="00D03756" w:rsidRDefault="00EE69F0" w:rsidP="00D0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hyperlink r:id="rId10" w:history="1">
        <w:r w:rsidRPr="00630614">
          <w:rPr>
            <w:rStyle w:val="Hyperlink"/>
            <w:rFonts w:ascii="Times New Roman" w:hAnsi="Times New Roman" w:cs="Times New Roman"/>
            <w:sz w:val="24"/>
            <w:szCs w:val="24"/>
          </w:rPr>
          <w:t>http://www.planalto.gov.br/ccivil_03/_Ato2007-2010/2008/Lei/L11645.htm</w:t>
        </w:r>
      </w:hyperlink>
      <w:r>
        <w:rPr>
          <w:rFonts w:ascii="Times New Roman" w:hAnsi="Times New Roman" w:cs="Times New Roman"/>
          <w:sz w:val="24"/>
          <w:szCs w:val="24"/>
        </w:rPr>
        <w:t>&gt;.</w:t>
      </w:r>
      <w:r w:rsidR="005968CB">
        <w:rPr>
          <w:rFonts w:ascii="Times New Roman" w:hAnsi="Times New Roman" w:cs="Times New Roman"/>
          <w:sz w:val="24"/>
          <w:szCs w:val="24"/>
        </w:rPr>
        <w:t xml:space="preserve"> A</w:t>
      </w:r>
      <w:r w:rsidR="005968CB" w:rsidRPr="00D03756">
        <w:rPr>
          <w:rFonts w:ascii="Times New Roman" w:hAnsi="Times New Roman" w:cs="Times New Roman"/>
          <w:sz w:val="24"/>
          <w:szCs w:val="24"/>
        </w:rPr>
        <w:t>cesso em</w:t>
      </w:r>
      <w:r w:rsidR="005968CB">
        <w:rPr>
          <w:rFonts w:ascii="Times New Roman" w:hAnsi="Times New Roman" w:cs="Times New Roman"/>
          <w:sz w:val="24"/>
          <w:szCs w:val="24"/>
        </w:rPr>
        <w:t>: 10 mai. 2019.</w:t>
      </w:r>
    </w:p>
    <w:p w:rsidR="005968CB" w:rsidRDefault="005968CB" w:rsidP="00D0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56" w:rsidRPr="00D03756" w:rsidRDefault="00D03756" w:rsidP="00D0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56">
        <w:rPr>
          <w:rFonts w:ascii="Times New Roman" w:hAnsi="Times New Roman" w:cs="Times New Roman"/>
          <w:sz w:val="24"/>
          <w:szCs w:val="24"/>
        </w:rPr>
        <w:t>BRASIL. Lei nº 9.394 de 20 de dezembro de 1996. Disponível em:</w:t>
      </w:r>
    </w:p>
    <w:p w:rsidR="005968CB" w:rsidRPr="00D03756" w:rsidRDefault="00EE69F0" w:rsidP="0059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hyperlink r:id="rId11" w:history="1">
        <w:r w:rsidRPr="00630614">
          <w:rPr>
            <w:rStyle w:val="Hyperlink"/>
            <w:rFonts w:ascii="Times New Roman" w:hAnsi="Times New Roman" w:cs="Times New Roman"/>
            <w:sz w:val="24"/>
            <w:szCs w:val="24"/>
          </w:rPr>
          <w:t>http://www.planalto.gov.br/ccivil_03/leis/l9394.htm</w:t>
        </w:r>
      </w:hyperlink>
      <w:r>
        <w:rPr>
          <w:rFonts w:ascii="Times New Roman" w:hAnsi="Times New Roman" w:cs="Times New Roman"/>
          <w:sz w:val="24"/>
          <w:szCs w:val="24"/>
        </w:rPr>
        <w:t>&gt;.</w:t>
      </w:r>
      <w:r w:rsidR="005968CB">
        <w:rPr>
          <w:rFonts w:ascii="Times New Roman" w:hAnsi="Times New Roman" w:cs="Times New Roman"/>
          <w:sz w:val="24"/>
          <w:szCs w:val="24"/>
        </w:rPr>
        <w:t xml:space="preserve"> A</w:t>
      </w:r>
      <w:r w:rsidR="005968CB" w:rsidRPr="00D03756">
        <w:rPr>
          <w:rFonts w:ascii="Times New Roman" w:hAnsi="Times New Roman" w:cs="Times New Roman"/>
          <w:sz w:val="24"/>
          <w:szCs w:val="24"/>
        </w:rPr>
        <w:t>cesso em</w:t>
      </w:r>
      <w:r w:rsidR="005968CB">
        <w:rPr>
          <w:rFonts w:ascii="Times New Roman" w:hAnsi="Times New Roman" w:cs="Times New Roman"/>
          <w:sz w:val="24"/>
          <w:szCs w:val="24"/>
        </w:rPr>
        <w:t>: 10 mai. 2019.</w:t>
      </w:r>
    </w:p>
    <w:p w:rsidR="00D03756" w:rsidRDefault="00D03756" w:rsidP="00D0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572" w:rsidRDefault="00684572" w:rsidP="00684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BUCZENKO, G.L. O</w:t>
      </w:r>
      <w:r w:rsidRPr="00684572">
        <w:rPr>
          <w:rFonts w:ascii="Times New Roman" w:hAnsi="Times New Roman" w:cs="Times New Roman"/>
          <w:sz w:val="24"/>
          <w:szCs w:val="24"/>
        </w:rPr>
        <w:t xml:space="preserve"> ensino de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684572">
        <w:rPr>
          <w:rFonts w:ascii="Times New Roman" w:hAnsi="Times New Roman" w:cs="Times New Roman"/>
          <w:sz w:val="24"/>
          <w:szCs w:val="24"/>
        </w:rPr>
        <w:t xml:space="preserve">istória no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684572">
        <w:rPr>
          <w:rFonts w:ascii="Times New Roman" w:hAnsi="Times New Roman" w:cs="Times New Roman"/>
          <w:sz w:val="24"/>
          <w:szCs w:val="24"/>
        </w:rPr>
        <w:t>rasil no século XXI: por uma nova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84572">
        <w:rPr>
          <w:rFonts w:ascii="Times New Roman" w:hAnsi="Times New Roman" w:cs="Times New Roman"/>
          <w:sz w:val="24"/>
          <w:szCs w:val="24"/>
        </w:rPr>
        <w:t xml:space="preserve">pologia da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684572">
        <w:rPr>
          <w:rFonts w:ascii="Times New Roman" w:hAnsi="Times New Roman" w:cs="Times New Roman"/>
          <w:sz w:val="24"/>
          <w:szCs w:val="24"/>
        </w:rPr>
        <w:t>istória</w:t>
      </w:r>
      <w:r>
        <w:rPr>
          <w:rFonts w:ascii="Times New Roman" w:hAnsi="Times New Roman" w:cs="Times New Roman"/>
          <w:sz w:val="24"/>
          <w:szCs w:val="24"/>
        </w:rPr>
        <w:t>. Anais. XVI</w:t>
      </w:r>
      <w:r w:rsidRPr="00684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84572">
        <w:rPr>
          <w:rFonts w:ascii="Times New Roman" w:hAnsi="Times New Roman" w:cs="Times New Roman"/>
          <w:sz w:val="24"/>
          <w:szCs w:val="24"/>
        </w:rPr>
        <w:t xml:space="preserve">ncontro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84572">
        <w:rPr>
          <w:rFonts w:ascii="Times New Roman" w:hAnsi="Times New Roman" w:cs="Times New Roman"/>
          <w:sz w:val="24"/>
          <w:szCs w:val="24"/>
        </w:rPr>
        <w:t xml:space="preserve">egional de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684572">
        <w:rPr>
          <w:rFonts w:ascii="Times New Roman" w:hAnsi="Times New Roman" w:cs="Times New Roman"/>
          <w:sz w:val="24"/>
          <w:szCs w:val="24"/>
        </w:rPr>
        <w:t>istória – Tempos de transição</w:t>
      </w:r>
      <w:r>
        <w:rPr>
          <w:rFonts w:ascii="Times New Roman" w:hAnsi="Times New Roman" w:cs="Times New Roman"/>
          <w:sz w:val="24"/>
          <w:szCs w:val="24"/>
        </w:rPr>
        <w:t xml:space="preserve">. Disponível em: </w:t>
      </w:r>
    </w:p>
    <w:p w:rsidR="00684572" w:rsidRDefault="00EE69F0" w:rsidP="00684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hyperlink r:id="rId12" w:history="1">
        <w:r w:rsidRPr="00630614">
          <w:rPr>
            <w:rStyle w:val="Hyperlink"/>
            <w:rFonts w:ascii="Times New Roman" w:hAnsi="Times New Roman" w:cs="Times New Roman"/>
            <w:sz w:val="24"/>
            <w:szCs w:val="24"/>
          </w:rPr>
          <w:t>http://www.encontro2018.pr.anpuh.org/site/anaiscomplementares2?AREA=1</w:t>
        </w:r>
      </w:hyperlink>
      <w:r>
        <w:rPr>
          <w:rFonts w:ascii="Times New Roman" w:hAnsi="Times New Roman" w:cs="Times New Roman"/>
          <w:sz w:val="24"/>
          <w:szCs w:val="24"/>
        </w:rPr>
        <w:t>&gt;.</w:t>
      </w:r>
      <w:r w:rsidR="00684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572" w:rsidRDefault="00684572" w:rsidP="00684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Acesso em: 18 mai. 2019.</w:t>
      </w:r>
    </w:p>
    <w:p w:rsidR="00F00F34" w:rsidRDefault="00F00F34" w:rsidP="00F00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F34" w:rsidRDefault="00F00F34" w:rsidP="00F00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CARVALHO, M.R.V. </w:t>
      </w:r>
      <w:r w:rsidRPr="00127557">
        <w:rPr>
          <w:rFonts w:ascii="Times New Roman" w:hAnsi="Times New Roman" w:cs="Times New Roman"/>
          <w:sz w:val="24"/>
          <w:szCs w:val="24"/>
        </w:rPr>
        <w:t>Perfil do professor da educação básica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7557">
        <w:rPr>
          <w:rFonts w:ascii="Times New Roman" w:hAnsi="Times New Roman" w:cs="Times New Roman"/>
          <w:sz w:val="24"/>
          <w:szCs w:val="24"/>
        </w:rPr>
        <w:t>Série D</w:t>
      </w:r>
      <w:r>
        <w:rPr>
          <w:rFonts w:ascii="Times New Roman" w:hAnsi="Times New Roman" w:cs="Times New Roman"/>
          <w:sz w:val="24"/>
          <w:szCs w:val="24"/>
        </w:rPr>
        <w:t>ocumental. Relatos de Pesquisa,</w:t>
      </w:r>
      <w:r w:rsidRPr="00127557">
        <w:rPr>
          <w:rFonts w:ascii="Times New Roman" w:hAnsi="Times New Roman" w:cs="Times New Roman"/>
          <w:sz w:val="24"/>
          <w:szCs w:val="24"/>
        </w:rPr>
        <w:t xml:space="preserve"> n. 41</w:t>
      </w:r>
      <w:r>
        <w:rPr>
          <w:rFonts w:ascii="Times New Roman" w:hAnsi="Times New Roman" w:cs="Times New Roman"/>
          <w:sz w:val="24"/>
          <w:szCs w:val="24"/>
        </w:rPr>
        <w:t>. Brasília, DF: INEP,</w:t>
      </w:r>
      <w:r w:rsidR="004D574C">
        <w:rPr>
          <w:rFonts w:ascii="Times New Roman" w:hAnsi="Times New Roman" w:cs="Times New Roman"/>
          <w:sz w:val="24"/>
          <w:szCs w:val="24"/>
        </w:rPr>
        <w:t xml:space="preserve"> </w:t>
      </w:r>
      <w:r w:rsidRPr="00127557">
        <w:rPr>
          <w:rFonts w:ascii="Times New Roman" w:hAnsi="Times New Roman" w:cs="Times New Roman"/>
          <w:sz w:val="24"/>
          <w:szCs w:val="24"/>
        </w:rPr>
        <w:t>2018.</w:t>
      </w:r>
      <w:r>
        <w:rPr>
          <w:rFonts w:ascii="Times New Roman" w:hAnsi="Times New Roman" w:cs="Times New Roman"/>
          <w:sz w:val="24"/>
          <w:szCs w:val="24"/>
        </w:rPr>
        <w:t xml:space="preserve"> Disponível em:</w:t>
      </w:r>
    </w:p>
    <w:p w:rsidR="00F00F34" w:rsidRDefault="00EE69F0" w:rsidP="00F00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hyperlink r:id="rId13" w:history="1">
        <w:r w:rsidRPr="00630614">
          <w:rPr>
            <w:rStyle w:val="Hyperlink"/>
            <w:rFonts w:ascii="Times New Roman" w:hAnsi="Times New Roman" w:cs="Times New Roman"/>
            <w:sz w:val="24"/>
            <w:szCs w:val="24"/>
          </w:rPr>
          <w:t>http://portal.inep.gov.br/documents/186968/486324/Perfil+do+Professor+da+Educa%C3%A7%C3%A3o+B%C3%A1sica/6b636752-855f-4402-b7d7-b9a43ccffd3e?version=1.2</w:t>
        </w:r>
      </w:hyperlink>
      <w:r>
        <w:rPr>
          <w:rFonts w:ascii="Times New Roman" w:hAnsi="Times New Roman" w:cs="Times New Roman"/>
          <w:sz w:val="24"/>
          <w:szCs w:val="24"/>
        </w:rPr>
        <w:t>&gt;</w:t>
      </w:r>
      <w:r w:rsidR="00F00F34">
        <w:rPr>
          <w:rFonts w:ascii="Times New Roman" w:hAnsi="Times New Roman" w:cs="Times New Roman"/>
          <w:sz w:val="24"/>
          <w:szCs w:val="24"/>
        </w:rPr>
        <w:t xml:space="preserve"> Acesso em: 18 mai. 2019.</w:t>
      </w:r>
    </w:p>
    <w:p w:rsidR="00684572" w:rsidRDefault="00684572" w:rsidP="001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593" w:rsidRDefault="00035593" w:rsidP="001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GOMES, N.L.</w:t>
      </w:r>
      <w:r w:rsidRPr="00035593">
        <w:t xml:space="preserve"> </w:t>
      </w:r>
      <w:r w:rsidRPr="00035593">
        <w:rPr>
          <w:rFonts w:ascii="Times New Roman" w:hAnsi="Times New Roman" w:cs="Times New Roman"/>
          <w:sz w:val="24"/>
          <w:szCs w:val="24"/>
        </w:rPr>
        <w:t>Diversidade étnico-racial, inclusão e equidade na educação brasileira: desafios, políticas e práticas</w:t>
      </w:r>
      <w:r>
        <w:rPr>
          <w:rFonts w:ascii="Times New Roman" w:hAnsi="Times New Roman" w:cs="Times New Roman"/>
          <w:sz w:val="24"/>
          <w:szCs w:val="24"/>
        </w:rPr>
        <w:t xml:space="preserve">. RBPAE, </w:t>
      </w:r>
      <w:r w:rsidRPr="00035593">
        <w:rPr>
          <w:rFonts w:ascii="Times New Roman" w:hAnsi="Times New Roman" w:cs="Times New Roman"/>
          <w:sz w:val="24"/>
          <w:szCs w:val="24"/>
        </w:rPr>
        <w:t>v.27, n.1, p. 109-121, jan./abr. 2011</w:t>
      </w:r>
      <w:r>
        <w:rPr>
          <w:rFonts w:ascii="Times New Roman" w:hAnsi="Times New Roman" w:cs="Times New Roman"/>
          <w:sz w:val="24"/>
          <w:szCs w:val="24"/>
        </w:rPr>
        <w:t xml:space="preserve">. Disponível em: </w:t>
      </w:r>
    </w:p>
    <w:p w:rsidR="00035593" w:rsidRDefault="00EE69F0" w:rsidP="001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hyperlink r:id="rId14" w:history="1">
        <w:r w:rsidRPr="00630614">
          <w:rPr>
            <w:rStyle w:val="Hyperlink"/>
            <w:rFonts w:ascii="Times New Roman" w:hAnsi="Times New Roman" w:cs="Times New Roman"/>
            <w:sz w:val="24"/>
            <w:szCs w:val="24"/>
          </w:rPr>
          <w:t>https://seer.ufrgs.br/rbpae/article/view/19971</w:t>
        </w:r>
      </w:hyperlink>
      <w:r>
        <w:rPr>
          <w:rFonts w:ascii="Times New Roman" w:hAnsi="Times New Roman" w:cs="Times New Roman"/>
          <w:sz w:val="24"/>
          <w:szCs w:val="24"/>
        </w:rPr>
        <w:t>&gt;.</w:t>
      </w:r>
      <w:r w:rsidR="00035593">
        <w:rPr>
          <w:rFonts w:ascii="Times New Roman" w:hAnsi="Times New Roman" w:cs="Times New Roman"/>
          <w:sz w:val="24"/>
          <w:szCs w:val="24"/>
        </w:rPr>
        <w:t xml:space="preserve"> Acesso em: 15 mai. 2019.</w:t>
      </w:r>
    </w:p>
    <w:p w:rsidR="00127557" w:rsidRDefault="00127557" w:rsidP="00D0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8CB" w:rsidRDefault="005968CB" w:rsidP="00D0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MINISTÉRIO DA EDUCAÇÃO E CULTURA (MEC). </w:t>
      </w:r>
      <w:r w:rsidRPr="005968CB">
        <w:rPr>
          <w:rFonts w:ascii="Times New Roman" w:hAnsi="Times New Roman" w:cs="Times New Roman"/>
          <w:sz w:val="24"/>
          <w:szCs w:val="24"/>
        </w:rPr>
        <w:t>RESOLUÇÃO nº 1, de 17 de junho de 2004.</w:t>
      </w:r>
      <w:r>
        <w:rPr>
          <w:rFonts w:ascii="Times New Roman" w:hAnsi="Times New Roman" w:cs="Times New Roman"/>
          <w:sz w:val="24"/>
          <w:szCs w:val="24"/>
        </w:rPr>
        <w:t xml:space="preserve"> Conselho Nacional de Educação. Conselho Pleno. Disponível em:</w:t>
      </w:r>
    </w:p>
    <w:p w:rsidR="005968CB" w:rsidRDefault="00EE69F0" w:rsidP="00D0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hyperlink r:id="rId15" w:history="1">
        <w:r w:rsidRPr="00630614">
          <w:rPr>
            <w:rStyle w:val="Hyperlink"/>
            <w:rFonts w:ascii="Times New Roman" w:hAnsi="Times New Roman" w:cs="Times New Roman"/>
            <w:sz w:val="24"/>
            <w:szCs w:val="24"/>
          </w:rPr>
          <w:t>http://portal.mec.gov.br/cne/arquivos/pdf/res012004.pdf</w:t>
        </w:r>
      </w:hyperlink>
      <w:r>
        <w:rPr>
          <w:rFonts w:ascii="Times New Roman" w:hAnsi="Times New Roman" w:cs="Times New Roman"/>
          <w:sz w:val="24"/>
          <w:szCs w:val="24"/>
        </w:rPr>
        <w:t>&gt;.</w:t>
      </w:r>
      <w:r w:rsidR="005968CB">
        <w:rPr>
          <w:rFonts w:ascii="Times New Roman" w:hAnsi="Times New Roman" w:cs="Times New Roman"/>
          <w:sz w:val="24"/>
          <w:szCs w:val="24"/>
        </w:rPr>
        <w:t xml:space="preserve"> Acesso em: 20 mai. 2019.</w:t>
      </w:r>
    </w:p>
    <w:p w:rsidR="005B1E5C" w:rsidRDefault="005B1E5C" w:rsidP="00D0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4B5" w:rsidRPr="009D24B5" w:rsidRDefault="009D24B5" w:rsidP="009D2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9D24B5">
        <w:rPr>
          <w:rFonts w:ascii="Times New Roman" w:hAnsi="Times New Roman" w:cs="Times New Roman"/>
          <w:sz w:val="24"/>
          <w:szCs w:val="24"/>
        </w:rPr>
        <w:t>. Base Nacional Comum Curricular. Disponível em:</w:t>
      </w:r>
    </w:p>
    <w:p w:rsidR="009D24B5" w:rsidRDefault="00EE69F0" w:rsidP="009D2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hyperlink r:id="rId16" w:history="1">
        <w:r w:rsidRPr="00630614">
          <w:rPr>
            <w:rStyle w:val="Hyperlink"/>
            <w:rFonts w:ascii="Times New Roman" w:hAnsi="Times New Roman" w:cs="Times New Roman"/>
            <w:sz w:val="24"/>
            <w:szCs w:val="24"/>
          </w:rPr>
          <w:t>http://basenacionalcomum.mec.gov.br/images/BNCC_EI_EF_110518_versaofinal_site.pdf</w:t>
        </w:r>
      </w:hyperlink>
      <w:r>
        <w:rPr>
          <w:rFonts w:ascii="Times New Roman" w:hAnsi="Times New Roman" w:cs="Times New Roman"/>
          <w:sz w:val="24"/>
          <w:szCs w:val="24"/>
        </w:rPr>
        <w:t>.&gt;</w:t>
      </w:r>
      <w:r w:rsidR="009D24B5" w:rsidRPr="009D24B5">
        <w:rPr>
          <w:rFonts w:ascii="Times New Roman" w:hAnsi="Times New Roman" w:cs="Times New Roman"/>
          <w:sz w:val="24"/>
          <w:szCs w:val="24"/>
        </w:rPr>
        <w:t xml:space="preserve"> Acesso em: 19 mai. 2019.</w:t>
      </w:r>
    </w:p>
    <w:p w:rsidR="009D24B5" w:rsidRDefault="009D24B5" w:rsidP="005B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E5C" w:rsidRPr="005B1E5C" w:rsidRDefault="005B1E5C" w:rsidP="005B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PAULA, B. X; GUIMARÃES, S. </w:t>
      </w:r>
      <w:r w:rsidRPr="005B1E5C">
        <w:rPr>
          <w:rFonts w:ascii="Times New Roman" w:hAnsi="Times New Roman" w:cs="Times New Roman"/>
          <w:sz w:val="24"/>
          <w:szCs w:val="24"/>
        </w:rPr>
        <w:t xml:space="preserve">10 anos da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B1E5C">
        <w:rPr>
          <w:rFonts w:ascii="Times New Roman" w:hAnsi="Times New Roman" w:cs="Times New Roman"/>
          <w:sz w:val="24"/>
          <w:szCs w:val="24"/>
        </w:rPr>
        <w:t>ei federal nº 10.639/2003 e a formação de</w:t>
      </w:r>
    </w:p>
    <w:p w:rsidR="005B1E5C" w:rsidRDefault="005B1E5C" w:rsidP="005B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E5C">
        <w:rPr>
          <w:rFonts w:ascii="Times New Roman" w:hAnsi="Times New Roman" w:cs="Times New Roman"/>
          <w:sz w:val="24"/>
          <w:szCs w:val="24"/>
        </w:rPr>
        <w:t>professores: uma leitura de pesquisas científicas</w:t>
      </w:r>
      <w:r>
        <w:rPr>
          <w:rFonts w:ascii="Times New Roman" w:hAnsi="Times New Roman" w:cs="Times New Roman"/>
          <w:sz w:val="24"/>
          <w:szCs w:val="24"/>
        </w:rPr>
        <w:t>. Educ. Pesqui.</w:t>
      </w:r>
      <w:r w:rsidRPr="005B1E5C">
        <w:rPr>
          <w:rFonts w:ascii="Times New Roman" w:hAnsi="Times New Roman" w:cs="Times New Roman"/>
          <w:sz w:val="24"/>
          <w:szCs w:val="24"/>
        </w:rPr>
        <w:t xml:space="preserve"> v. 40, n. 2, p. 435-448, abr./jun. 2014</w:t>
      </w:r>
      <w:r>
        <w:rPr>
          <w:rFonts w:ascii="Times New Roman" w:hAnsi="Times New Roman" w:cs="Times New Roman"/>
          <w:sz w:val="24"/>
          <w:szCs w:val="24"/>
        </w:rPr>
        <w:t xml:space="preserve">. Disponível em: </w:t>
      </w:r>
      <w:r w:rsidR="00EE69F0">
        <w:rPr>
          <w:rFonts w:ascii="Times New Roman" w:hAnsi="Times New Roman" w:cs="Times New Roman"/>
          <w:sz w:val="24"/>
          <w:szCs w:val="24"/>
        </w:rPr>
        <w:t>&lt;</w:t>
      </w:r>
      <w:hyperlink r:id="rId17" w:history="1">
        <w:r w:rsidR="00EE69F0" w:rsidRPr="00630614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http://dx.doi.org/10.1590/S1517-9702201406151</w:t>
        </w:r>
      </w:hyperlink>
      <w:r w:rsidR="00EE69F0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 Acesso em: 15 mai. 2019.</w:t>
      </w:r>
    </w:p>
    <w:p w:rsidR="009C5E1D" w:rsidRDefault="009C5E1D" w:rsidP="005B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012" w:rsidRDefault="004F0012" w:rsidP="005B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PROJETO BURITI 1. </w:t>
      </w:r>
      <w:r w:rsidR="00261BDB">
        <w:rPr>
          <w:rFonts w:ascii="Times New Roman" w:hAnsi="Times New Roman" w:cs="Times New Roman"/>
          <w:sz w:val="24"/>
          <w:szCs w:val="24"/>
        </w:rPr>
        <w:t>Ciências, Geografia, História. 1.ed. São Paulo: Moderna 2010.</w:t>
      </w:r>
    </w:p>
    <w:p w:rsidR="00261BDB" w:rsidRDefault="00261BDB" w:rsidP="005B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BDB" w:rsidRDefault="00261BDB" w:rsidP="005B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______.História 2. 3. ed. São Paulo: Moderna, 2013.</w:t>
      </w:r>
    </w:p>
    <w:p w:rsidR="00261BDB" w:rsidRDefault="00261BDB" w:rsidP="005B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BDB" w:rsidRDefault="00261BDB" w:rsidP="005B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______. História 3. 3. ed. São Paulo: Moderna, 2013. </w:t>
      </w:r>
    </w:p>
    <w:p w:rsidR="004F0012" w:rsidRDefault="004F0012" w:rsidP="005B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0A" w:rsidRDefault="00670AD3" w:rsidP="005B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E370A">
        <w:rPr>
          <w:rFonts w:ascii="Times New Roman" w:hAnsi="Times New Roman" w:cs="Times New Roman"/>
          <w:sz w:val="24"/>
          <w:szCs w:val="24"/>
        </w:rPr>
        <w:t xml:space="preserve">AEdigital. De olho na BNCC. 2. Ed. 2019. Disponível em: </w:t>
      </w:r>
    </w:p>
    <w:p w:rsidR="00670AD3" w:rsidRDefault="002E370A" w:rsidP="005B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EE69F0" w:rsidRPr="00EE69F0">
        <w:t xml:space="preserve"> </w:t>
      </w:r>
      <w:hyperlink r:id="rId18" w:history="1">
        <w:r w:rsidR="00EE69F0" w:rsidRPr="00630614">
          <w:rPr>
            <w:rStyle w:val="Hyperlink"/>
            <w:rFonts w:ascii="Times New Roman" w:hAnsi="Times New Roman" w:cs="Times New Roman"/>
            <w:sz w:val="24"/>
            <w:szCs w:val="24"/>
          </w:rPr>
          <w:t>https://materiais.sae.digital/ebook_bncc_2edicao</w:t>
        </w:r>
      </w:hyperlink>
      <w:r w:rsidR="00EE69F0">
        <w:rPr>
          <w:rFonts w:ascii="Times New Roman" w:hAnsi="Times New Roman" w:cs="Times New Roman"/>
          <w:sz w:val="24"/>
          <w:szCs w:val="24"/>
        </w:rPr>
        <w:t>&gt;</w:t>
      </w:r>
      <w:proofErr w:type="gramStart"/>
      <w:r w:rsidR="00EE6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Acesso em: 19 mai. 2019.</w:t>
      </w:r>
    </w:p>
    <w:p w:rsidR="00670AD3" w:rsidRDefault="00670AD3" w:rsidP="005B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E1D" w:rsidRDefault="009C5E1D" w:rsidP="005B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SCHMIDT, M.</w:t>
      </w:r>
      <w:r w:rsidR="00FF685B">
        <w:rPr>
          <w:rFonts w:ascii="Times New Roman" w:hAnsi="Times New Roman" w:cs="Times New Roman"/>
          <w:sz w:val="24"/>
          <w:szCs w:val="24"/>
        </w:rPr>
        <w:t xml:space="preserve"> F.</w:t>
      </w:r>
      <w:r>
        <w:rPr>
          <w:rFonts w:ascii="Times New Roman" w:hAnsi="Times New Roman" w:cs="Times New Roman"/>
          <w:sz w:val="24"/>
          <w:szCs w:val="24"/>
        </w:rPr>
        <w:t xml:space="preserve"> Nova </w:t>
      </w:r>
      <w:r w:rsidR="00FF685B">
        <w:rPr>
          <w:rFonts w:ascii="Times New Roman" w:hAnsi="Times New Roman" w:cs="Times New Roman"/>
          <w:sz w:val="24"/>
          <w:szCs w:val="24"/>
        </w:rPr>
        <w:t>História</w:t>
      </w:r>
      <w:r>
        <w:rPr>
          <w:rFonts w:ascii="Times New Roman" w:hAnsi="Times New Roman" w:cs="Times New Roman"/>
          <w:sz w:val="24"/>
          <w:szCs w:val="24"/>
        </w:rPr>
        <w:t xml:space="preserve"> crítica: ensino médio</w:t>
      </w:r>
      <w:r w:rsidR="00FF685B">
        <w:rPr>
          <w:rFonts w:ascii="Times New Roman" w:hAnsi="Times New Roman" w:cs="Times New Roman"/>
          <w:sz w:val="24"/>
          <w:szCs w:val="24"/>
        </w:rPr>
        <w:t>. 1. ed. São Paulo: Nova Geração, 2008.</w:t>
      </w:r>
    </w:p>
    <w:p w:rsidR="002E370A" w:rsidRDefault="002E370A" w:rsidP="005B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370A" w:rsidSect="006778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B6" w:rsidRDefault="00473DB6" w:rsidP="00127557">
      <w:pPr>
        <w:spacing w:after="0" w:line="240" w:lineRule="auto"/>
      </w:pPr>
      <w:r>
        <w:separator/>
      </w:r>
    </w:p>
  </w:endnote>
  <w:endnote w:type="continuationSeparator" w:id="0">
    <w:p w:rsidR="00473DB6" w:rsidRDefault="00473DB6" w:rsidP="0012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B6" w:rsidRDefault="00473DB6" w:rsidP="00127557">
      <w:pPr>
        <w:spacing w:after="0" w:line="240" w:lineRule="auto"/>
      </w:pPr>
      <w:r>
        <w:separator/>
      </w:r>
    </w:p>
  </w:footnote>
  <w:footnote w:type="continuationSeparator" w:id="0">
    <w:p w:rsidR="00473DB6" w:rsidRDefault="00473DB6" w:rsidP="00127557">
      <w:pPr>
        <w:spacing w:after="0" w:line="240" w:lineRule="auto"/>
      </w:pPr>
      <w:r>
        <w:continuationSeparator/>
      </w:r>
    </w:p>
  </w:footnote>
  <w:footnote w:id="1">
    <w:p w:rsidR="00127557" w:rsidRPr="00127557" w:rsidRDefault="00127557">
      <w:pPr>
        <w:pStyle w:val="Textodenotaderodap"/>
        <w:rPr>
          <w:rFonts w:ascii="Times New Roman" w:hAnsi="Times New Roman" w:cs="Times New Roman"/>
        </w:rPr>
      </w:pPr>
      <w:r w:rsidRPr="00127557">
        <w:rPr>
          <w:rStyle w:val="Refdenotaderodap"/>
          <w:rFonts w:ascii="Times New Roman" w:hAnsi="Times New Roman" w:cs="Times New Roman"/>
        </w:rPr>
        <w:footnoteRef/>
      </w:r>
      <w:r w:rsidRPr="00127557">
        <w:rPr>
          <w:rFonts w:ascii="Times New Roman" w:hAnsi="Times New Roman" w:cs="Times New Roman"/>
        </w:rPr>
        <w:t xml:space="preserve"> Segundo a autora os dados foram coletados no Senso da Educação Básica, ano base 2016.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7C"/>
    <w:rsid w:val="00035593"/>
    <w:rsid w:val="000359CD"/>
    <w:rsid w:val="00063D59"/>
    <w:rsid w:val="00095FB6"/>
    <w:rsid w:val="000B6F36"/>
    <w:rsid w:val="000F43E4"/>
    <w:rsid w:val="00127557"/>
    <w:rsid w:val="00132D51"/>
    <w:rsid w:val="00192EFE"/>
    <w:rsid w:val="001B3AA7"/>
    <w:rsid w:val="00200685"/>
    <w:rsid w:val="002145B6"/>
    <w:rsid w:val="0023560B"/>
    <w:rsid w:val="00261BDB"/>
    <w:rsid w:val="0028786C"/>
    <w:rsid w:val="002C21F3"/>
    <w:rsid w:val="002E370A"/>
    <w:rsid w:val="002E4B0A"/>
    <w:rsid w:val="00304077"/>
    <w:rsid w:val="00347986"/>
    <w:rsid w:val="00365DB4"/>
    <w:rsid w:val="003E05CC"/>
    <w:rsid w:val="003E69E3"/>
    <w:rsid w:val="0041047C"/>
    <w:rsid w:val="00436CF5"/>
    <w:rsid w:val="00473DB6"/>
    <w:rsid w:val="004B62C5"/>
    <w:rsid w:val="004D574C"/>
    <w:rsid w:val="004E2361"/>
    <w:rsid w:val="004F0012"/>
    <w:rsid w:val="004F2925"/>
    <w:rsid w:val="004F65DF"/>
    <w:rsid w:val="00506E49"/>
    <w:rsid w:val="00520A8A"/>
    <w:rsid w:val="00573808"/>
    <w:rsid w:val="005968CB"/>
    <w:rsid w:val="005B1E5C"/>
    <w:rsid w:val="005E3E76"/>
    <w:rsid w:val="005F5C80"/>
    <w:rsid w:val="00643905"/>
    <w:rsid w:val="00670AD3"/>
    <w:rsid w:val="006763CF"/>
    <w:rsid w:val="006778F1"/>
    <w:rsid w:val="00684572"/>
    <w:rsid w:val="006D263C"/>
    <w:rsid w:val="00715033"/>
    <w:rsid w:val="007415E2"/>
    <w:rsid w:val="00745AA1"/>
    <w:rsid w:val="0075498D"/>
    <w:rsid w:val="00764BA7"/>
    <w:rsid w:val="00773CEB"/>
    <w:rsid w:val="007B6C91"/>
    <w:rsid w:val="007D0D65"/>
    <w:rsid w:val="008018EC"/>
    <w:rsid w:val="00874BFE"/>
    <w:rsid w:val="008C33BF"/>
    <w:rsid w:val="008C594E"/>
    <w:rsid w:val="0092129A"/>
    <w:rsid w:val="00973B53"/>
    <w:rsid w:val="009830A9"/>
    <w:rsid w:val="00997E27"/>
    <w:rsid w:val="009C5E1D"/>
    <w:rsid w:val="009D1A61"/>
    <w:rsid w:val="009D24B5"/>
    <w:rsid w:val="00A95D36"/>
    <w:rsid w:val="00AE2A0E"/>
    <w:rsid w:val="00AE3556"/>
    <w:rsid w:val="00B15CE1"/>
    <w:rsid w:val="00B720DE"/>
    <w:rsid w:val="00C01B4B"/>
    <w:rsid w:val="00C03137"/>
    <w:rsid w:val="00C14BC8"/>
    <w:rsid w:val="00C33C5B"/>
    <w:rsid w:val="00C90E7A"/>
    <w:rsid w:val="00C96398"/>
    <w:rsid w:val="00CD595D"/>
    <w:rsid w:val="00D03756"/>
    <w:rsid w:val="00D27880"/>
    <w:rsid w:val="00D64C87"/>
    <w:rsid w:val="00D919C6"/>
    <w:rsid w:val="00DE67B1"/>
    <w:rsid w:val="00DF52B7"/>
    <w:rsid w:val="00E519BF"/>
    <w:rsid w:val="00E62EC2"/>
    <w:rsid w:val="00E83D13"/>
    <w:rsid w:val="00E86C91"/>
    <w:rsid w:val="00EB485D"/>
    <w:rsid w:val="00ED507E"/>
    <w:rsid w:val="00EE04C8"/>
    <w:rsid w:val="00EE69F0"/>
    <w:rsid w:val="00F00F34"/>
    <w:rsid w:val="00F0440B"/>
    <w:rsid w:val="00F25023"/>
    <w:rsid w:val="00F25DF1"/>
    <w:rsid w:val="00F62D6B"/>
    <w:rsid w:val="00F9245F"/>
    <w:rsid w:val="00FA5D84"/>
    <w:rsid w:val="00FD671B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37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033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75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755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27557"/>
    <w:rPr>
      <w:vertAlign w:val="superscript"/>
    </w:rPr>
  </w:style>
  <w:style w:type="character" w:customStyle="1" w:styleId="fontstyle01">
    <w:name w:val="fontstyle01"/>
    <w:basedOn w:val="Fontepargpadro"/>
    <w:rsid w:val="008C33BF"/>
    <w:rPr>
      <w:rFonts w:ascii="Garamond" w:hAnsi="Garamond" w:hint="default"/>
      <w:b w:val="0"/>
      <w:bCs w:val="0"/>
      <w:i w:val="0"/>
      <w:iCs w:val="0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37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033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75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755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27557"/>
    <w:rPr>
      <w:vertAlign w:val="superscript"/>
    </w:rPr>
  </w:style>
  <w:style w:type="character" w:customStyle="1" w:styleId="fontstyle01">
    <w:name w:val="fontstyle01"/>
    <w:basedOn w:val="Fontepargpadro"/>
    <w:rsid w:val="008C33BF"/>
    <w:rPr>
      <w:rFonts w:ascii="Garamond" w:hAnsi="Garamond" w:hint="default"/>
      <w:b w:val="0"/>
      <w:bCs w:val="0"/>
      <w:i w:val="0"/>
      <w:iCs w:val="0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ortal.inep.gov.br/documents/186968/486324/Perfil+do+Professor+da+Educa%C3%A7%C3%A3o+B%C3%A1sica/6b636752-855f-4402-b7d7-b9a43ccffd3e?version=1.2" TargetMode="External"/><Relationship Id="rId18" Type="http://schemas.openxmlformats.org/officeDocument/2006/relationships/hyperlink" Target="https://materiais.sae.digital/ebook_bncc_2edica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ncontro2018.pr.anpuh.org/site/anaiscomplementares2?AREA=1" TargetMode="External"/><Relationship Id="rId17" Type="http://schemas.openxmlformats.org/officeDocument/2006/relationships/hyperlink" Target="http://dx.doi.org/10.1590/S1517-9702201406151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nacionalcomum.mec.gov.br/images/BNCC_EI_EF_110518_versaofinal_sit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leis/l939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.mec.gov.br/cne/arquivos/pdf/res012004.pdf" TargetMode="External"/><Relationship Id="rId10" Type="http://schemas.openxmlformats.org/officeDocument/2006/relationships/hyperlink" Target="http://www.planalto.gov.br/ccivil_03/_Ato2007-2010/2008/Lei/L11645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2003/L10.639.htm" TargetMode="External"/><Relationship Id="rId14" Type="http://schemas.openxmlformats.org/officeDocument/2006/relationships/hyperlink" Target="https://seer.ufrgs.br/rbpae/article/view/1997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9AE3-D2E0-4301-8BF3-BD44B57A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9</Pages>
  <Words>4029</Words>
  <Characters>21761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2</cp:revision>
  <dcterms:created xsi:type="dcterms:W3CDTF">2019-03-05T20:47:00Z</dcterms:created>
  <dcterms:modified xsi:type="dcterms:W3CDTF">2019-05-26T15:31:00Z</dcterms:modified>
</cp:coreProperties>
</file>