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1E0"/>
      </w:tblPr>
      <w:tblGrid>
        <w:gridCol w:w="896"/>
        <w:gridCol w:w="1960"/>
        <w:gridCol w:w="2106"/>
        <w:gridCol w:w="2976"/>
        <w:gridCol w:w="1418"/>
      </w:tblGrid>
      <w:tr w:rsidR="00A961D4" w:rsidRPr="008601CD" w:rsidTr="00050CE9">
        <w:tc>
          <w:tcPr>
            <w:tcW w:w="896" w:type="dxa"/>
            <w:tcBorders>
              <w:top w:val="single" w:sz="18" w:space="0" w:color="auto"/>
              <w:bottom w:val="single" w:sz="18" w:space="0" w:color="auto"/>
            </w:tcBorders>
          </w:tcPr>
          <w:p w:rsidR="00A961D4" w:rsidRPr="008601CD" w:rsidRDefault="00A961D4" w:rsidP="00050CE9">
            <w:pPr>
              <w:pStyle w:val="Recuodecorpodetexto3"/>
              <w:ind w:left="-108" w:right="-108" w:firstLine="0"/>
              <w:jc w:val="left"/>
              <w:rPr>
                <w:sz w:val="18"/>
                <w:szCs w:val="18"/>
                <w:lang w:val="pt-BR"/>
              </w:rPr>
            </w:pPr>
            <w:r w:rsidRPr="008601CD">
              <w:rPr>
                <w:b/>
                <w:sz w:val="18"/>
                <w:szCs w:val="18"/>
                <w:lang w:val="pt-BR"/>
              </w:rPr>
              <w:t>PAIS</w:t>
            </w:r>
          </w:p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18" w:space="0" w:color="auto"/>
              <w:bottom w:val="single" w:sz="18" w:space="0" w:color="auto"/>
            </w:tcBorders>
          </w:tcPr>
          <w:p w:rsidR="00A961D4" w:rsidRPr="008601CD" w:rsidRDefault="00A961D4" w:rsidP="00050CE9">
            <w:pPr>
              <w:pStyle w:val="Recuodecorpodetexto3"/>
              <w:ind w:left="-66" w:right="-115" w:firstLine="0"/>
              <w:jc w:val="left"/>
              <w:rPr>
                <w:b/>
                <w:sz w:val="18"/>
                <w:szCs w:val="18"/>
                <w:lang w:val="pt-BR"/>
              </w:rPr>
            </w:pPr>
            <w:r w:rsidRPr="008601CD">
              <w:rPr>
                <w:b/>
                <w:sz w:val="18"/>
                <w:szCs w:val="18"/>
                <w:lang w:val="pt-BR"/>
              </w:rPr>
              <w:t>IDADE/UNIDADE GEOLÓGICA</w:t>
            </w:r>
          </w:p>
        </w:tc>
        <w:tc>
          <w:tcPr>
            <w:tcW w:w="210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A961D4" w:rsidRPr="008601CD" w:rsidRDefault="00A961D4" w:rsidP="00050CE9">
            <w:pPr>
              <w:pStyle w:val="Recuodecorpodetexto3"/>
              <w:ind w:left="-73" w:right="-89" w:firstLine="2"/>
              <w:jc w:val="left"/>
              <w:rPr>
                <w:b/>
                <w:sz w:val="18"/>
                <w:szCs w:val="18"/>
                <w:lang w:val="pt-BR"/>
              </w:rPr>
            </w:pPr>
            <w:r w:rsidRPr="008601CD">
              <w:rPr>
                <w:b/>
                <w:sz w:val="18"/>
                <w:szCs w:val="18"/>
                <w:lang w:val="pt-BR"/>
              </w:rPr>
              <w:t>IDENTIFICAÇÕES ANTERIORES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</w:tcPr>
          <w:p w:rsidR="00A961D4" w:rsidRPr="008601CD" w:rsidRDefault="00A961D4" w:rsidP="00050CE9">
            <w:pPr>
              <w:pStyle w:val="Recuodecorpodetexto3"/>
              <w:ind w:left="-66" w:right="-110" w:hanging="2"/>
              <w:jc w:val="left"/>
              <w:rPr>
                <w:b/>
                <w:sz w:val="18"/>
                <w:szCs w:val="18"/>
                <w:lang w:val="pt-BR"/>
              </w:rPr>
            </w:pPr>
            <w:r w:rsidRPr="008601CD">
              <w:rPr>
                <w:b/>
                <w:sz w:val="18"/>
                <w:szCs w:val="18"/>
                <w:lang w:val="pt-BR"/>
              </w:rPr>
              <w:t>TÁXONS ATUALMENTE VÁLIDOS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A961D4" w:rsidRPr="008601CD" w:rsidRDefault="00A961D4" w:rsidP="00050CE9">
            <w:pPr>
              <w:pStyle w:val="Recuodecorpodetexto3"/>
              <w:ind w:left="-66" w:right="-108" w:hanging="2"/>
              <w:jc w:val="left"/>
              <w:rPr>
                <w:b/>
                <w:sz w:val="18"/>
                <w:szCs w:val="18"/>
                <w:lang w:val="pt-BR"/>
              </w:rPr>
            </w:pPr>
            <w:proofErr w:type="gramStart"/>
            <w:r w:rsidRPr="008601CD">
              <w:rPr>
                <w:b/>
                <w:sz w:val="18"/>
                <w:szCs w:val="18"/>
                <w:lang w:val="pt-BR"/>
              </w:rPr>
              <w:t>SUB-CLASSE</w:t>
            </w:r>
            <w:proofErr w:type="gramEnd"/>
          </w:p>
        </w:tc>
      </w:tr>
      <w:tr w:rsidR="00A961D4" w:rsidRPr="008601CD" w:rsidTr="00050CE9">
        <w:trPr>
          <w:trHeight w:val="97"/>
        </w:trPr>
        <w:tc>
          <w:tcPr>
            <w:tcW w:w="896" w:type="dxa"/>
          </w:tcPr>
          <w:p w:rsidR="00A961D4" w:rsidRPr="008601CD" w:rsidRDefault="00A961D4" w:rsidP="00050CE9">
            <w:pPr>
              <w:pStyle w:val="Recuodecorpodetexto3"/>
              <w:ind w:left="-108" w:right="-108" w:firstLine="0"/>
              <w:jc w:val="left"/>
              <w:rPr>
                <w:color w:val="000000"/>
                <w:sz w:val="18"/>
                <w:szCs w:val="18"/>
                <w:lang w:val="pt-BR"/>
              </w:rPr>
            </w:pPr>
            <w:r w:rsidRPr="008601CD">
              <w:rPr>
                <w:color w:val="000000"/>
                <w:sz w:val="18"/>
                <w:szCs w:val="18"/>
                <w:lang w:val="pt-BR"/>
              </w:rPr>
              <w:t>Brasil*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pStyle w:val="Recuodecorpodetexto3"/>
              <w:ind w:left="-66" w:right="-115" w:firstLine="0"/>
              <w:jc w:val="left"/>
              <w:rPr>
                <w:color w:val="000000"/>
                <w:sz w:val="18"/>
                <w:szCs w:val="18"/>
                <w:lang w:val="pt-BR"/>
              </w:rPr>
            </w:pPr>
            <w:proofErr w:type="spellStart"/>
            <w:r w:rsidRPr="008601CD">
              <w:rPr>
                <w:color w:val="000000"/>
                <w:sz w:val="18"/>
                <w:szCs w:val="18"/>
                <w:lang w:val="pt-BR"/>
              </w:rPr>
              <w:t>Eifeliano</w:t>
            </w:r>
            <w:proofErr w:type="spellEnd"/>
            <w:r w:rsidRPr="008601CD">
              <w:rPr>
                <w:color w:val="000000"/>
                <w:sz w:val="18"/>
                <w:szCs w:val="18"/>
                <w:lang w:val="pt-BR"/>
              </w:rPr>
              <w:t xml:space="preserve"> </w:t>
            </w:r>
          </w:p>
          <w:p w:rsidR="00A961D4" w:rsidRPr="008601CD" w:rsidRDefault="00A961D4" w:rsidP="00050CE9">
            <w:pPr>
              <w:pStyle w:val="Recuodecorpodetexto3"/>
              <w:ind w:left="-66" w:right="-115" w:firstLine="0"/>
              <w:jc w:val="left"/>
              <w:rPr>
                <w:color w:val="000000"/>
                <w:sz w:val="18"/>
                <w:szCs w:val="18"/>
                <w:lang w:val="pt-BR"/>
              </w:rPr>
            </w:pPr>
            <w:r w:rsidRPr="008601CD">
              <w:rPr>
                <w:color w:val="000000"/>
                <w:sz w:val="18"/>
                <w:szCs w:val="18"/>
                <w:lang w:val="pt-BR"/>
              </w:rPr>
              <w:t>(Formação Pimenteira)</w:t>
            </w:r>
          </w:p>
        </w:tc>
        <w:tc>
          <w:tcPr>
            <w:tcW w:w="2106" w:type="dxa"/>
            <w:tcBorders>
              <w:top w:val="single" w:sz="18" w:space="0" w:color="auto"/>
            </w:tcBorders>
          </w:tcPr>
          <w:p w:rsidR="00A961D4" w:rsidRPr="008601CD" w:rsidRDefault="00A961D4" w:rsidP="00050CE9">
            <w:pPr>
              <w:pStyle w:val="Recuodecorpodetexto3"/>
              <w:ind w:left="-73" w:right="-89" w:firstLine="2"/>
              <w:jc w:val="left"/>
              <w:rPr>
                <w:i/>
                <w:sz w:val="18"/>
                <w:szCs w:val="18"/>
                <w:lang w:val="pt-BR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</w:tcPr>
          <w:p w:rsidR="00A961D4" w:rsidRPr="008601CD" w:rsidRDefault="00A961D4" w:rsidP="00050CE9">
            <w:pPr>
              <w:pStyle w:val="Recuodecorpodetexto3"/>
              <w:ind w:left="-66" w:right="-110" w:hanging="2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8601CD">
              <w:rPr>
                <w:i/>
                <w:iCs/>
                <w:sz w:val="18"/>
                <w:szCs w:val="18"/>
              </w:rPr>
              <w:t>Monstrocrinus</w:t>
            </w:r>
            <w:proofErr w:type="spellEnd"/>
            <w:r w:rsidRPr="008601C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i/>
                <w:iCs/>
                <w:sz w:val="18"/>
                <w:szCs w:val="18"/>
              </w:rPr>
              <w:t>incognitus</w:t>
            </w:r>
            <w:proofErr w:type="spellEnd"/>
            <w:r w:rsidRPr="008601CD">
              <w:rPr>
                <w:i/>
                <w:iCs/>
                <w:sz w:val="18"/>
                <w:szCs w:val="18"/>
              </w:rPr>
              <w:t xml:space="preserve"> </w:t>
            </w:r>
            <w:r w:rsidRPr="008601CD">
              <w:rPr>
                <w:iCs/>
                <w:sz w:val="18"/>
                <w:szCs w:val="18"/>
              </w:rPr>
              <w:t>(</w:t>
            </w:r>
            <w:proofErr w:type="spellStart"/>
            <w:r w:rsidRPr="008601CD">
              <w:rPr>
                <w:iCs/>
                <w:sz w:val="18"/>
                <w:szCs w:val="18"/>
              </w:rPr>
              <w:t>Scheffler</w:t>
            </w:r>
            <w:proofErr w:type="spellEnd"/>
            <w:r w:rsidRPr="008601CD">
              <w:rPr>
                <w:iCs/>
                <w:sz w:val="18"/>
                <w:szCs w:val="18"/>
              </w:rPr>
              <w:t xml:space="preserve"> et al., 2011)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A961D4" w:rsidRPr="008601CD" w:rsidRDefault="00A961D4" w:rsidP="00050CE9">
            <w:pPr>
              <w:pStyle w:val="Recuodecorpodetexto3"/>
              <w:ind w:left="-66" w:right="-108" w:hanging="2"/>
              <w:jc w:val="left"/>
              <w:rPr>
                <w:iCs/>
                <w:sz w:val="18"/>
                <w:szCs w:val="18"/>
              </w:rPr>
            </w:pPr>
            <w:proofErr w:type="spellStart"/>
            <w:r w:rsidRPr="008601CD">
              <w:rPr>
                <w:iCs/>
                <w:sz w:val="18"/>
                <w:szCs w:val="18"/>
              </w:rPr>
              <w:t>Camerata</w:t>
            </w:r>
            <w:proofErr w:type="spellEnd"/>
            <w:r w:rsidRPr="008601CD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iCs/>
                <w:sz w:val="18"/>
                <w:szCs w:val="18"/>
              </w:rPr>
              <w:t>Diplobathrida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pStyle w:val="Recuodecorpodetexto3"/>
              <w:ind w:left="-108" w:right="-108" w:firstLine="0"/>
              <w:jc w:val="left"/>
              <w:rPr>
                <w:color w:val="000000"/>
                <w:sz w:val="18"/>
                <w:szCs w:val="18"/>
              </w:rPr>
            </w:pPr>
            <w:r w:rsidRPr="008601CD">
              <w:rPr>
                <w:color w:val="000000"/>
                <w:sz w:val="18"/>
                <w:szCs w:val="18"/>
                <w:lang w:val="pt-BR"/>
              </w:rPr>
              <w:t>Brasil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pStyle w:val="Recuodecorpodetexto3"/>
              <w:ind w:left="-66" w:right="-115" w:firstLine="0"/>
              <w:jc w:val="left"/>
              <w:rPr>
                <w:color w:val="000000"/>
                <w:sz w:val="18"/>
                <w:szCs w:val="18"/>
                <w:lang w:val="pt-BR"/>
              </w:rPr>
            </w:pPr>
            <w:proofErr w:type="spellStart"/>
            <w:r w:rsidRPr="008601CD">
              <w:rPr>
                <w:color w:val="000000"/>
                <w:sz w:val="18"/>
                <w:szCs w:val="18"/>
                <w:lang w:val="pt-BR"/>
              </w:rPr>
              <w:t>Eifeliano</w:t>
            </w:r>
            <w:proofErr w:type="spellEnd"/>
            <w:r w:rsidRPr="008601CD">
              <w:rPr>
                <w:color w:val="000000"/>
                <w:sz w:val="18"/>
                <w:szCs w:val="18"/>
                <w:lang w:val="pt-BR"/>
              </w:rPr>
              <w:t xml:space="preserve"> (Formação </w:t>
            </w:r>
            <w:proofErr w:type="spellStart"/>
            <w:r w:rsidRPr="008601CD">
              <w:rPr>
                <w:color w:val="000000"/>
                <w:sz w:val="18"/>
                <w:szCs w:val="18"/>
                <w:lang w:val="pt-BR"/>
              </w:rPr>
              <w:t>Maecuru</w:t>
            </w:r>
            <w:proofErr w:type="spellEnd"/>
            <w:r w:rsidRPr="008601CD">
              <w:rPr>
                <w:color w:val="000000"/>
                <w:sz w:val="18"/>
                <w:szCs w:val="18"/>
                <w:lang w:val="pt-BR"/>
              </w:rPr>
              <w:t>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pStyle w:val="Recuodecorpodetexto3"/>
              <w:ind w:left="-73" w:right="-89" w:firstLine="2"/>
              <w:jc w:val="left"/>
              <w:rPr>
                <w:i/>
                <w:sz w:val="18"/>
                <w:szCs w:val="18"/>
                <w:lang w:val="pt-BR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pStyle w:val="Recuodecorpodetexto3"/>
              <w:ind w:left="-66" w:right="-110" w:hanging="2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8601CD">
              <w:rPr>
                <w:i/>
                <w:sz w:val="18"/>
                <w:szCs w:val="18"/>
              </w:rPr>
              <w:t>Monstrocrinus</w:t>
            </w:r>
            <w:proofErr w:type="spellEnd"/>
            <w:r w:rsidRPr="008601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i/>
                <w:sz w:val="18"/>
                <w:szCs w:val="18"/>
              </w:rPr>
              <w:t>securifer</w:t>
            </w:r>
            <w:proofErr w:type="spellEnd"/>
            <w:r w:rsidRPr="008601CD">
              <w:rPr>
                <w:i/>
                <w:sz w:val="18"/>
                <w:szCs w:val="18"/>
              </w:rPr>
              <w:t xml:space="preserve"> </w:t>
            </w:r>
            <w:r w:rsidRPr="008601CD">
              <w:rPr>
                <w:sz w:val="18"/>
                <w:szCs w:val="18"/>
              </w:rPr>
              <w:t>(</w:t>
            </w:r>
            <w:proofErr w:type="spellStart"/>
            <w:r w:rsidRPr="008601CD">
              <w:rPr>
                <w:sz w:val="18"/>
                <w:szCs w:val="18"/>
              </w:rPr>
              <w:t>Schffler</w:t>
            </w:r>
            <w:proofErr w:type="spellEnd"/>
            <w:r w:rsidRPr="008601CD">
              <w:rPr>
                <w:sz w:val="18"/>
                <w:szCs w:val="18"/>
              </w:rPr>
              <w:t xml:space="preserve"> et al., 2006)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pStyle w:val="Recuodecorpodetexto3"/>
              <w:ind w:left="-66" w:right="-108" w:hanging="2"/>
              <w:jc w:val="left"/>
              <w:rPr>
                <w:sz w:val="18"/>
                <w:szCs w:val="18"/>
              </w:rPr>
            </w:pPr>
            <w:proofErr w:type="spellStart"/>
            <w:r w:rsidRPr="008601CD">
              <w:rPr>
                <w:iCs/>
                <w:sz w:val="18"/>
                <w:szCs w:val="18"/>
              </w:rPr>
              <w:t>Camerata</w:t>
            </w:r>
            <w:proofErr w:type="spellEnd"/>
            <w:r w:rsidRPr="008601CD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iCs/>
                <w:sz w:val="18"/>
                <w:szCs w:val="18"/>
              </w:rPr>
              <w:t>Diplobathrida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pStyle w:val="Recuodecorpodetexto3"/>
              <w:ind w:left="-108" w:right="-108" w:firstLine="0"/>
              <w:jc w:val="left"/>
              <w:rPr>
                <w:sz w:val="18"/>
                <w:szCs w:val="18"/>
              </w:rPr>
            </w:pPr>
            <w:proofErr w:type="spellStart"/>
            <w:r w:rsidRPr="008601CD">
              <w:rPr>
                <w:sz w:val="18"/>
                <w:szCs w:val="18"/>
              </w:rPr>
              <w:t>Brasil</w:t>
            </w:r>
            <w:proofErr w:type="spellEnd"/>
          </w:p>
        </w:tc>
        <w:tc>
          <w:tcPr>
            <w:tcW w:w="1960" w:type="dxa"/>
          </w:tcPr>
          <w:p w:rsidR="00A961D4" w:rsidRPr="008601CD" w:rsidRDefault="00A961D4" w:rsidP="00050CE9">
            <w:pPr>
              <w:pStyle w:val="Recuodecorpodetexto3"/>
              <w:ind w:left="-66" w:right="-115" w:firstLine="0"/>
              <w:jc w:val="left"/>
              <w:rPr>
                <w:sz w:val="18"/>
                <w:szCs w:val="18"/>
                <w:lang w:val="pt-BR"/>
              </w:rPr>
            </w:pPr>
            <w:proofErr w:type="spellStart"/>
            <w:r w:rsidRPr="008601CD">
              <w:rPr>
                <w:sz w:val="18"/>
                <w:szCs w:val="18"/>
                <w:lang w:val="pt-BR"/>
              </w:rPr>
              <w:t>Eifeliano</w:t>
            </w:r>
            <w:proofErr w:type="spellEnd"/>
            <w:r w:rsidRPr="008601CD">
              <w:rPr>
                <w:sz w:val="18"/>
                <w:szCs w:val="18"/>
                <w:lang w:val="pt-BR"/>
              </w:rPr>
              <w:t xml:space="preserve"> </w:t>
            </w:r>
            <w:r w:rsidRPr="008601CD">
              <w:rPr>
                <w:color w:val="000000"/>
                <w:sz w:val="18"/>
                <w:szCs w:val="18"/>
                <w:lang w:val="pt-BR"/>
              </w:rPr>
              <w:t xml:space="preserve">(Formação </w:t>
            </w:r>
            <w:proofErr w:type="spellStart"/>
            <w:r w:rsidRPr="008601CD">
              <w:rPr>
                <w:color w:val="000000"/>
                <w:sz w:val="18"/>
                <w:szCs w:val="18"/>
                <w:lang w:val="pt-BR"/>
              </w:rPr>
              <w:t>Maecuru</w:t>
            </w:r>
            <w:proofErr w:type="spellEnd"/>
            <w:r w:rsidRPr="008601CD">
              <w:rPr>
                <w:color w:val="000000"/>
                <w:sz w:val="18"/>
                <w:szCs w:val="18"/>
                <w:lang w:val="pt-BR"/>
              </w:rPr>
              <w:t>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pStyle w:val="Recuodecorpodetexto3"/>
              <w:ind w:left="-73" w:right="-89" w:firstLine="2"/>
              <w:jc w:val="left"/>
              <w:rPr>
                <w:i/>
                <w:sz w:val="18"/>
                <w:szCs w:val="18"/>
              </w:rPr>
            </w:pPr>
            <w:proofErr w:type="spellStart"/>
            <w:r w:rsidRPr="008601CD">
              <w:rPr>
                <w:i/>
                <w:sz w:val="18"/>
                <w:szCs w:val="18"/>
              </w:rPr>
              <w:t>Ctenocrinus</w:t>
            </w:r>
            <w:proofErr w:type="spellEnd"/>
            <w:r w:rsidRPr="008601CD">
              <w:rPr>
                <w:sz w:val="18"/>
                <w:szCs w:val="18"/>
              </w:rPr>
              <w:t xml:space="preserve"> sp. (</w:t>
            </w:r>
            <w:proofErr w:type="spellStart"/>
            <w:r w:rsidRPr="008601CD">
              <w:rPr>
                <w:sz w:val="18"/>
                <w:szCs w:val="18"/>
              </w:rPr>
              <w:t>Katzer</w:t>
            </w:r>
            <w:proofErr w:type="spellEnd"/>
            <w:r w:rsidRPr="008601CD">
              <w:rPr>
                <w:sz w:val="18"/>
                <w:szCs w:val="18"/>
              </w:rPr>
              <w:t>, 1903, 1933)</w:t>
            </w:r>
          </w:p>
        </w:tc>
        <w:tc>
          <w:tcPr>
            <w:tcW w:w="2976" w:type="dxa"/>
          </w:tcPr>
          <w:p w:rsidR="00A961D4" w:rsidRPr="008601CD" w:rsidRDefault="00A961D4" w:rsidP="00050CE9">
            <w:pPr>
              <w:pStyle w:val="Recuodecorpodetexto3"/>
              <w:ind w:left="-66" w:right="-110" w:hanging="2"/>
              <w:jc w:val="left"/>
              <w:rPr>
                <w:color w:val="000000"/>
                <w:sz w:val="18"/>
                <w:szCs w:val="18"/>
              </w:rPr>
            </w:pPr>
            <w:r w:rsidRPr="008601CD">
              <w:rPr>
                <w:sz w:val="18"/>
                <w:szCs w:val="18"/>
                <w:lang w:val="it-IT"/>
              </w:rPr>
              <w:t>ø</w:t>
            </w:r>
            <w:r w:rsidRPr="008601CD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01CD">
              <w:rPr>
                <w:i/>
                <w:sz w:val="18"/>
                <w:szCs w:val="18"/>
              </w:rPr>
              <w:t>Laudonomphalus</w:t>
            </w:r>
            <w:proofErr w:type="spellEnd"/>
            <w:r w:rsidRPr="008601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i/>
                <w:sz w:val="18"/>
                <w:szCs w:val="18"/>
              </w:rPr>
              <w:t>regularis</w:t>
            </w:r>
            <w:proofErr w:type="spellEnd"/>
            <w:r w:rsidRPr="008601CD">
              <w:rPr>
                <w:i/>
                <w:sz w:val="18"/>
                <w:szCs w:val="18"/>
              </w:rPr>
              <w:t xml:space="preserve"> </w:t>
            </w:r>
            <w:r w:rsidRPr="008601CD">
              <w:rPr>
                <w:sz w:val="18"/>
                <w:szCs w:val="18"/>
              </w:rPr>
              <w:t>(</w:t>
            </w:r>
            <w:proofErr w:type="spellStart"/>
            <w:r w:rsidRPr="008601CD">
              <w:rPr>
                <w:sz w:val="18"/>
                <w:szCs w:val="18"/>
              </w:rPr>
              <w:t>Schffler</w:t>
            </w:r>
            <w:proofErr w:type="spellEnd"/>
            <w:r w:rsidRPr="008601CD">
              <w:rPr>
                <w:sz w:val="18"/>
                <w:szCs w:val="18"/>
              </w:rPr>
              <w:t xml:space="preserve"> et al., 2006)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pStyle w:val="Recuodecorpodetexto3"/>
              <w:ind w:left="-66" w:right="-108" w:hanging="2"/>
              <w:jc w:val="left"/>
              <w:rPr>
                <w:sz w:val="18"/>
                <w:szCs w:val="18"/>
                <w:lang w:val="it-IT"/>
              </w:rPr>
            </w:pPr>
            <w:r w:rsidRPr="008601CD">
              <w:rPr>
                <w:sz w:val="18"/>
                <w:szCs w:val="18"/>
                <w:lang w:val="it-IT"/>
              </w:rPr>
              <w:t>Camerata?</w:t>
            </w:r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pStyle w:val="Recuodecorpodetexto3"/>
              <w:ind w:left="-108" w:right="-108" w:firstLine="0"/>
              <w:jc w:val="left"/>
              <w:rPr>
                <w:sz w:val="18"/>
                <w:szCs w:val="18"/>
              </w:rPr>
            </w:pPr>
            <w:proofErr w:type="spellStart"/>
            <w:r w:rsidRPr="008601CD">
              <w:rPr>
                <w:sz w:val="18"/>
                <w:szCs w:val="18"/>
              </w:rPr>
              <w:t>Brasil</w:t>
            </w:r>
            <w:proofErr w:type="spellEnd"/>
            <w:r w:rsidRPr="008601CD">
              <w:rPr>
                <w:sz w:val="18"/>
                <w:szCs w:val="18"/>
              </w:rPr>
              <w:t>*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pStyle w:val="Recuodecorpodetexto3"/>
              <w:ind w:left="-66" w:right="-115" w:firstLine="0"/>
              <w:jc w:val="left"/>
              <w:rPr>
                <w:sz w:val="18"/>
                <w:szCs w:val="18"/>
                <w:lang w:val="pt-BR"/>
              </w:rPr>
            </w:pPr>
            <w:proofErr w:type="spellStart"/>
            <w:r w:rsidRPr="008601CD">
              <w:rPr>
                <w:sz w:val="18"/>
                <w:szCs w:val="18"/>
                <w:lang w:val="pt-BR"/>
              </w:rPr>
              <w:t>Givetiano</w:t>
            </w:r>
            <w:proofErr w:type="spellEnd"/>
            <w:r w:rsidRPr="008601CD">
              <w:rPr>
                <w:sz w:val="18"/>
                <w:szCs w:val="18"/>
                <w:lang w:val="pt-BR"/>
              </w:rPr>
              <w:t xml:space="preserve"> </w:t>
            </w:r>
            <w:r w:rsidRPr="008601CD">
              <w:rPr>
                <w:color w:val="000000"/>
                <w:sz w:val="18"/>
                <w:szCs w:val="18"/>
                <w:lang w:val="pt-BR"/>
              </w:rPr>
              <w:t xml:space="preserve">(Formação </w:t>
            </w:r>
            <w:proofErr w:type="spellStart"/>
            <w:r w:rsidRPr="008601CD">
              <w:rPr>
                <w:color w:val="000000"/>
                <w:sz w:val="18"/>
                <w:szCs w:val="18"/>
                <w:lang w:val="pt-BR"/>
              </w:rPr>
              <w:t>Ererê</w:t>
            </w:r>
            <w:proofErr w:type="spellEnd"/>
            <w:r w:rsidRPr="008601CD">
              <w:rPr>
                <w:color w:val="000000"/>
                <w:sz w:val="18"/>
                <w:szCs w:val="18"/>
                <w:lang w:val="pt-BR"/>
              </w:rPr>
              <w:t>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pStyle w:val="Recuodecorpodetexto3"/>
              <w:ind w:left="-73" w:right="-89" w:firstLine="2"/>
              <w:jc w:val="left"/>
              <w:rPr>
                <w:i/>
                <w:sz w:val="18"/>
                <w:szCs w:val="18"/>
              </w:rPr>
            </w:pPr>
            <w:proofErr w:type="spellStart"/>
            <w:r w:rsidRPr="008601CD">
              <w:rPr>
                <w:i/>
                <w:sz w:val="18"/>
                <w:szCs w:val="18"/>
              </w:rPr>
              <w:t>Ctenocrinus</w:t>
            </w:r>
            <w:proofErr w:type="spellEnd"/>
            <w:r w:rsidRPr="008601CD">
              <w:rPr>
                <w:i/>
                <w:sz w:val="18"/>
                <w:szCs w:val="18"/>
              </w:rPr>
              <w:t xml:space="preserve"> </w:t>
            </w:r>
            <w:r w:rsidRPr="008601CD">
              <w:rPr>
                <w:sz w:val="18"/>
                <w:szCs w:val="18"/>
              </w:rPr>
              <w:t>sp. (</w:t>
            </w:r>
            <w:proofErr w:type="spellStart"/>
            <w:r w:rsidRPr="008601CD">
              <w:rPr>
                <w:sz w:val="18"/>
                <w:szCs w:val="18"/>
              </w:rPr>
              <w:t>Katzer</w:t>
            </w:r>
            <w:proofErr w:type="spellEnd"/>
            <w:r w:rsidRPr="008601CD">
              <w:rPr>
                <w:sz w:val="18"/>
                <w:szCs w:val="18"/>
              </w:rPr>
              <w:t>, 1903, 1933)</w:t>
            </w:r>
          </w:p>
        </w:tc>
        <w:tc>
          <w:tcPr>
            <w:tcW w:w="2976" w:type="dxa"/>
          </w:tcPr>
          <w:p w:rsidR="00A961D4" w:rsidRPr="008601CD" w:rsidRDefault="00A961D4" w:rsidP="00050CE9">
            <w:pPr>
              <w:pStyle w:val="Recuodecorpodetexto3"/>
              <w:ind w:left="-66" w:right="-110" w:hanging="2"/>
              <w:jc w:val="left"/>
              <w:rPr>
                <w:sz w:val="18"/>
                <w:szCs w:val="18"/>
              </w:rPr>
            </w:pPr>
            <w:r w:rsidRPr="008601CD">
              <w:rPr>
                <w:sz w:val="18"/>
                <w:szCs w:val="18"/>
              </w:rPr>
              <w:t>ø</w:t>
            </w:r>
            <w:r w:rsidRPr="008601C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i/>
                <w:sz w:val="18"/>
                <w:szCs w:val="18"/>
              </w:rPr>
              <w:t>Botryocrinus</w:t>
            </w:r>
            <w:proofErr w:type="spellEnd"/>
            <w:r w:rsidRPr="008601CD">
              <w:rPr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i/>
                <w:sz w:val="18"/>
                <w:szCs w:val="18"/>
              </w:rPr>
              <w:t>melloi</w:t>
            </w:r>
            <w:proofErr w:type="spellEnd"/>
            <w:r w:rsidRPr="008601CD">
              <w:rPr>
                <w:sz w:val="18"/>
                <w:szCs w:val="18"/>
              </w:rPr>
              <w:t xml:space="preserve"> (</w:t>
            </w:r>
            <w:proofErr w:type="spellStart"/>
            <w:r w:rsidRPr="008601CD">
              <w:rPr>
                <w:sz w:val="18"/>
                <w:szCs w:val="18"/>
              </w:rPr>
              <w:t>Scheffler</w:t>
            </w:r>
            <w:proofErr w:type="spellEnd"/>
            <w:r w:rsidRPr="008601CD">
              <w:rPr>
                <w:sz w:val="18"/>
                <w:szCs w:val="18"/>
              </w:rPr>
              <w:t xml:space="preserve"> et al., 2013, no </w:t>
            </w:r>
            <w:proofErr w:type="spellStart"/>
            <w:r w:rsidRPr="008601CD">
              <w:rPr>
                <w:sz w:val="18"/>
                <w:szCs w:val="18"/>
              </w:rPr>
              <w:t>prelo</w:t>
            </w:r>
            <w:proofErr w:type="spellEnd"/>
            <w:r w:rsidRPr="008601CD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pStyle w:val="Recuodecorpodetexto3"/>
              <w:ind w:left="-66" w:right="-108" w:hanging="2"/>
              <w:jc w:val="left"/>
              <w:rPr>
                <w:sz w:val="18"/>
                <w:szCs w:val="18"/>
              </w:rPr>
            </w:pPr>
            <w:proofErr w:type="spellStart"/>
            <w:r w:rsidRPr="008601CD">
              <w:rPr>
                <w:sz w:val="18"/>
                <w:szCs w:val="18"/>
              </w:rPr>
              <w:t>Cladida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pStyle w:val="Recuodecorpodetexto3"/>
              <w:ind w:left="-108" w:right="-108" w:firstLine="0"/>
              <w:jc w:val="left"/>
              <w:rPr>
                <w:color w:val="000000"/>
                <w:sz w:val="18"/>
                <w:szCs w:val="18"/>
                <w:lang w:val="pt-BR"/>
              </w:rPr>
            </w:pPr>
            <w:r w:rsidRPr="008601CD">
              <w:rPr>
                <w:color w:val="000000"/>
                <w:sz w:val="18"/>
                <w:szCs w:val="18"/>
                <w:lang w:val="pt-BR"/>
              </w:rPr>
              <w:t>Brasil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Praguiano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(Formação Ponta Grossa)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pStyle w:val="Recuodecorpodetexto3"/>
              <w:ind w:left="-73" w:right="-89" w:firstLine="2"/>
              <w:jc w:val="left"/>
              <w:rPr>
                <w:color w:val="000000"/>
                <w:sz w:val="18"/>
                <w:szCs w:val="18"/>
              </w:rPr>
            </w:pPr>
            <w:r w:rsidRPr="008601CD">
              <w:rPr>
                <w:i/>
                <w:sz w:val="18"/>
                <w:szCs w:val="18"/>
                <w:lang w:val="it-IT"/>
              </w:rPr>
              <w:t xml:space="preserve">Ophiucrinus stangeri </w:t>
            </w:r>
            <w:r w:rsidRPr="008601CD">
              <w:rPr>
                <w:sz w:val="18"/>
                <w:szCs w:val="18"/>
                <w:lang w:val="it-IT"/>
              </w:rPr>
              <w:t>(Scheffler &amp; Fernandes, 2007a)</w:t>
            </w:r>
          </w:p>
        </w:tc>
        <w:tc>
          <w:tcPr>
            <w:tcW w:w="2976" w:type="dxa"/>
          </w:tcPr>
          <w:p w:rsidR="00A961D4" w:rsidRPr="008601CD" w:rsidRDefault="00A961D4" w:rsidP="00050CE9">
            <w:pPr>
              <w:pStyle w:val="Recuodecorpodetexto3"/>
              <w:ind w:left="-66" w:right="-110" w:hanging="2"/>
              <w:jc w:val="left"/>
              <w:rPr>
                <w:color w:val="000000"/>
                <w:sz w:val="18"/>
                <w:szCs w:val="18"/>
              </w:rPr>
            </w:pPr>
            <w:r w:rsidRPr="008601CD">
              <w:rPr>
                <w:i/>
                <w:sz w:val="18"/>
                <w:szCs w:val="18"/>
                <w:lang w:val="it-IT"/>
              </w:rPr>
              <w:t xml:space="preserve">Ophiocrinus stangeri </w:t>
            </w:r>
            <w:r w:rsidRPr="008601CD">
              <w:rPr>
                <w:sz w:val="18"/>
                <w:szCs w:val="18"/>
                <w:lang w:val="it-IT"/>
              </w:rPr>
              <w:t>(neste artigo)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pStyle w:val="Recuodecorpodetexto3"/>
              <w:ind w:left="-66" w:right="-108" w:hanging="2"/>
              <w:jc w:val="left"/>
              <w:rPr>
                <w:sz w:val="18"/>
                <w:szCs w:val="18"/>
                <w:lang w:val="it-IT"/>
              </w:rPr>
            </w:pPr>
            <w:proofErr w:type="spellStart"/>
            <w:r w:rsidRPr="008601CD">
              <w:rPr>
                <w:iCs/>
                <w:sz w:val="18"/>
                <w:szCs w:val="18"/>
              </w:rPr>
              <w:t>Camerata</w:t>
            </w:r>
            <w:proofErr w:type="spellEnd"/>
            <w:r w:rsidRPr="008601CD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iCs/>
                <w:sz w:val="18"/>
                <w:szCs w:val="18"/>
              </w:rPr>
              <w:t>Diplobathrida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pStyle w:val="Recuodecorpodetexto3"/>
              <w:ind w:left="-108" w:right="-108" w:firstLine="0"/>
              <w:jc w:val="left"/>
              <w:rPr>
                <w:color w:val="000000"/>
                <w:sz w:val="18"/>
                <w:szCs w:val="18"/>
              </w:rPr>
            </w:pPr>
            <w:r w:rsidRPr="008601CD">
              <w:rPr>
                <w:color w:val="000000"/>
                <w:sz w:val="18"/>
                <w:szCs w:val="18"/>
                <w:lang w:val="pt-BR"/>
              </w:rPr>
              <w:t>Brasil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>Devoniano Inferior? (Formação Ponta Grossa?</w:t>
            </w:r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06" w:type="dxa"/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pStyle w:val="Recuodecorpodetexto3"/>
              <w:ind w:left="-66" w:right="-110" w:hanging="2"/>
              <w:jc w:val="left"/>
              <w:rPr>
                <w:sz w:val="18"/>
                <w:szCs w:val="18"/>
                <w:lang w:val="pt-BR"/>
              </w:rPr>
            </w:pPr>
            <w:proofErr w:type="spellStart"/>
            <w:r w:rsidRPr="008601CD">
              <w:rPr>
                <w:sz w:val="18"/>
                <w:szCs w:val="18"/>
                <w:lang w:val="pt-BR"/>
              </w:rPr>
              <w:t>Monobathrida</w:t>
            </w:r>
            <w:proofErr w:type="spellEnd"/>
            <w:r w:rsidRPr="008601CD">
              <w:rPr>
                <w:sz w:val="18"/>
                <w:szCs w:val="18"/>
                <w:lang w:val="pt-BR"/>
              </w:rPr>
              <w:t xml:space="preserve"> indet. </w:t>
            </w:r>
            <w:r w:rsidRPr="008601CD">
              <w:rPr>
                <w:sz w:val="18"/>
                <w:szCs w:val="18"/>
                <w:lang w:val="it-IT"/>
              </w:rPr>
              <w:t>(neste artigo)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pStyle w:val="Recuodecorpodetexto3"/>
              <w:ind w:left="-66" w:right="-108" w:hanging="2"/>
              <w:jc w:val="left"/>
              <w:rPr>
                <w:sz w:val="18"/>
                <w:szCs w:val="18"/>
                <w:lang w:val="pt-BR"/>
              </w:rPr>
            </w:pPr>
            <w:proofErr w:type="spellStart"/>
            <w:r w:rsidRPr="008601CD">
              <w:rPr>
                <w:iCs/>
                <w:sz w:val="18"/>
                <w:szCs w:val="18"/>
                <w:lang w:val="pt-BR"/>
              </w:rPr>
              <w:t>Camerata</w:t>
            </w:r>
            <w:proofErr w:type="spellEnd"/>
            <w:r w:rsidRPr="008601CD">
              <w:rPr>
                <w:iCs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601CD">
              <w:rPr>
                <w:iCs/>
                <w:sz w:val="18"/>
                <w:szCs w:val="18"/>
                <w:lang w:val="pt-BR"/>
              </w:rPr>
              <w:t>Monobathrida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pStyle w:val="Recuodecorpodetexto3"/>
              <w:ind w:left="-108" w:right="-108" w:firstLine="0"/>
              <w:jc w:val="left"/>
              <w:rPr>
                <w:sz w:val="18"/>
                <w:szCs w:val="18"/>
                <w:lang w:val="pt-BR"/>
              </w:rPr>
            </w:pPr>
            <w:r w:rsidRPr="008601CD">
              <w:rPr>
                <w:sz w:val="18"/>
                <w:szCs w:val="18"/>
                <w:lang w:val="pt-BR"/>
              </w:rPr>
              <w:t>Brasil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Praguiano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? (Formação Ponta Grossa)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pStyle w:val="Recuodecorpodetexto3"/>
              <w:ind w:left="-73" w:right="-89" w:firstLine="2"/>
              <w:jc w:val="left"/>
              <w:rPr>
                <w:color w:val="000000"/>
                <w:sz w:val="18"/>
                <w:szCs w:val="18"/>
                <w:lang w:val="pt-BR"/>
              </w:rPr>
            </w:pPr>
            <w:proofErr w:type="spellStart"/>
            <w:r w:rsidRPr="008601CD">
              <w:rPr>
                <w:sz w:val="18"/>
                <w:szCs w:val="18"/>
                <w:lang w:val="pt-BR"/>
              </w:rPr>
              <w:t>Poteriocrinida</w:t>
            </w:r>
            <w:proofErr w:type="spellEnd"/>
            <w:r w:rsidRPr="008601CD">
              <w:rPr>
                <w:sz w:val="18"/>
                <w:szCs w:val="18"/>
                <w:lang w:val="pt-BR"/>
              </w:rPr>
              <w:t xml:space="preserve"> indet. </w:t>
            </w:r>
            <w:r w:rsidRPr="008601CD">
              <w:rPr>
                <w:sz w:val="18"/>
                <w:szCs w:val="18"/>
                <w:lang w:val="it-IT"/>
              </w:rPr>
              <w:t>(Scheffler &amp; Fernandes, 2007a</w:t>
            </w:r>
            <w:proofErr w:type="gramStart"/>
            <w:r w:rsidRPr="008601CD">
              <w:rPr>
                <w:sz w:val="18"/>
                <w:szCs w:val="18"/>
                <w:lang w:val="it-IT"/>
              </w:rPr>
              <w:t>)</w:t>
            </w:r>
            <w:proofErr w:type="gramEnd"/>
          </w:p>
        </w:tc>
        <w:tc>
          <w:tcPr>
            <w:tcW w:w="2976" w:type="dxa"/>
          </w:tcPr>
          <w:p w:rsidR="00A961D4" w:rsidRPr="008601CD" w:rsidRDefault="00A961D4" w:rsidP="00050CE9">
            <w:pPr>
              <w:pStyle w:val="Recuodecorpodetexto3"/>
              <w:ind w:left="-66" w:right="-110" w:hanging="2"/>
              <w:jc w:val="left"/>
              <w:rPr>
                <w:sz w:val="18"/>
                <w:szCs w:val="18"/>
                <w:lang w:val="pt-BR"/>
              </w:rPr>
            </w:pPr>
            <w:proofErr w:type="spellStart"/>
            <w:r w:rsidRPr="008601CD">
              <w:rPr>
                <w:i/>
                <w:sz w:val="18"/>
                <w:szCs w:val="18"/>
                <w:lang w:val="pt-BR"/>
              </w:rPr>
              <w:t>Ctenocrinus</w:t>
            </w:r>
            <w:proofErr w:type="spellEnd"/>
            <w:r w:rsidRPr="008601CD">
              <w:rPr>
                <w:sz w:val="18"/>
                <w:szCs w:val="18"/>
                <w:lang w:val="pt-BR"/>
              </w:rPr>
              <w:t xml:space="preserve"> </w:t>
            </w:r>
            <w:proofErr w:type="spellStart"/>
            <w:proofErr w:type="gramStart"/>
            <w:r w:rsidRPr="008601CD">
              <w:rPr>
                <w:sz w:val="18"/>
                <w:szCs w:val="18"/>
                <w:lang w:val="pt-BR"/>
              </w:rPr>
              <w:t>sp</w:t>
            </w:r>
            <w:proofErr w:type="spellEnd"/>
            <w:proofErr w:type="gramEnd"/>
            <w:r w:rsidRPr="008601CD">
              <w:rPr>
                <w:sz w:val="18"/>
                <w:szCs w:val="18"/>
                <w:lang w:val="pt-BR"/>
              </w:rPr>
              <w:t xml:space="preserve">. </w:t>
            </w:r>
            <w:r w:rsidRPr="008601CD">
              <w:rPr>
                <w:sz w:val="18"/>
                <w:szCs w:val="18"/>
                <w:lang w:val="it-IT"/>
              </w:rPr>
              <w:t>(neste artigo)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pStyle w:val="Recuodecorpodetexto3"/>
              <w:ind w:left="-66" w:right="-108" w:hanging="2"/>
              <w:jc w:val="left"/>
              <w:rPr>
                <w:sz w:val="18"/>
                <w:szCs w:val="18"/>
                <w:lang w:val="pt-BR"/>
              </w:rPr>
            </w:pPr>
            <w:proofErr w:type="spellStart"/>
            <w:r w:rsidRPr="008601CD">
              <w:rPr>
                <w:iCs/>
                <w:sz w:val="18"/>
                <w:szCs w:val="18"/>
              </w:rPr>
              <w:t>Camerata</w:t>
            </w:r>
            <w:proofErr w:type="spellEnd"/>
            <w:r w:rsidRPr="008601CD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iCs/>
                <w:sz w:val="18"/>
                <w:szCs w:val="18"/>
              </w:rPr>
              <w:t>Monobathrida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pStyle w:val="Recuodecorpodetexto3"/>
              <w:ind w:left="-108" w:right="-108" w:firstLine="0"/>
              <w:jc w:val="left"/>
              <w:rPr>
                <w:sz w:val="18"/>
                <w:szCs w:val="18"/>
                <w:lang w:val="pt-BR"/>
              </w:rPr>
            </w:pPr>
            <w:r w:rsidRPr="008601CD">
              <w:rPr>
                <w:sz w:val="18"/>
                <w:szCs w:val="18"/>
                <w:lang w:val="pt-BR"/>
              </w:rPr>
              <w:t>Brasil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Praguiano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(Formação Ponta Grossa)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pStyle w:val="Recuodecorpodetexto3"/>
              <w:ind w:left="-73" w:right="-89" w:firstLine="2"/>
              <w:jc w:val="left"/>
              <w:rPr>
                <w:color w:val="000000"/>
                <w:sz w:val="18"/>
                <w:szCs w:val="18"/>
                <w:lang w:val="pt-BR"/>
              </w:rPr>
            </w:pPr>
            <w:r w:rsidRPr="008601CD">
              <w:rPr>
                <w:sz w:val="18"/>
                <w:szCs w:val="18"/>
                <w:lang w:val="pt-BR"/>
              </w:rPr>
              <w:t xml:space="preserve"> </w:t>
            </w:r>
            <w:proofErr w:type="gramStart"/>
            <w:r w:rsidRPr="008601CD">
              <w:rPr>
                <w:sz w:val="18"/>
                <w:szCs w:val="18"/>
                <w:lang w:val="pt-BR"/>
              </w:rPr>
              <w:t>ø</w:t>
            </w:r>
            <w:proofErr w:type="gramEnd"/>
            <w:r w:rsidRPr="008601CD">
              <w:rPr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601CD">
              <w:rPr>
                <w:i/>
                <w:sz w:val="18"/>
                <w:szCs w:val="18"/>
                <w:lang w:val="pt-BR"/>
              </w:rPr>
              <w:t>Cyclocaudex</w:t>
            </w:r>
            <w:proofErr w:type="spellEnd"/>
            <w:r w:rsidRPr="008601CD">
              <w:rPr>
                <w:i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601CD">
              <w:rPr>
                <w:i/>
                <w:sz w:val="18"/>
                <w:szCs w:val="18"/>
                <w:lang w:val="pt-BR"/>
              </w:rPr>
              <w:t>paranaensis</w:t>
            </w:r>
            <w:proofErr w:type="spellEnd"/>
            <w:r w:rsidRPr="008601CD">
              <w:rPr>
                <w:i/>
                <w:sz w:val="18"/>
                <w:szCs w:val="18"/>
                <w:lang w:val="pt-BR"/>
              </w:rPr>
              <w:t xml:space="preserve"> </w:t>
            </w:r>
            <w:r w:rsidRPr="008601CD">
              <w:rPr>
                <w:sz w:val="18"/>
                <w:szCs w:val="18"/>
                <w:lang w:val="it-IT"/>
              </w:rPr>
              <w:t>(Scheffler &amp; Fernandes, 2007a)</w:t>
            </w: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 w:hanging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Costalocrinus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? </w:t>
            </w:r>
            <w:proofErr w:type="spellStart"/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sp</w:t>
            </w:r>
            <w:proofErr w:type="spellEnd"/>
            <w:proofErr w:type="gramEnd"/>
            <w:r w:rsidRPr="008601C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8601CD">
              <w:rPr>
                <w:rFonts w:ascii="Arial" w:hAnsi="Arial" w:cs="Arial"/>
                <w:sz w:val="18"/>
                <w:szCs w:val="18"/>
                <w:lang w:val="it-IT"/>
              </w:rPr>
              <w:t>(neste artigo)</w:t>
            </w:r>
          </w:p>
          <w:p w:rsidR="00A961D4" w:rsidRPr="008601CD" w:rsidRDefault="00A961D4" w:rsidP="00050CE9">
            <w:pPr>
              <w:pStyle w:val="Recuodecorpodetexto3"/>
              <w:ind w:left="-66" w:right="-110" w:hanging="2"/>
              <w:jc w:val="left"/>
              <w:rPr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 w:hanging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Cladida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>Bolívia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>Devoniano Inferior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Ctenocrinus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sp</w:t>
            </w:r>
            <w:proofErr w:type="spellEnd"/>
            <w:proofErr w:type="gramEnd"/>
            <w:r w:rsidRPr="008601CD">
              <w:rPr>
                <w:rFonts w:ascii="Arial" w:hAnsi="Arial" w:cs="Arial"/>
                <w:sz w:val="18"/>
                <w:szCs w:val="18"/>
              </w:rPr>
              <w:t xml:space="preserve">. (Ulrich, 1892;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Knod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, 1908)</w:t>
            </w: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8601CD">
              <w:rPr>
                <w:rFonts w:ascii="Arial" w:hAnsi="Arial" w:cs="Arial"/>
                <w:sz w:val="18"/>
                <w:szCs w:val="18"/>
                <w:lang w:val="it-IT"/>
              </w:rPr>
              <w:t>ø</w:t>
            </w:r>
            <w:r w:rsidRPr="008601CD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Laudonomphalus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regularis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601CD">
              <w:rPr>
                <w:rFonts w:ascii="Arial" w:hAnsi="Arial" w:cs="Arial"/>
                <w:sz w:val="18"/>
                <w:szCs w:val="18"/>
              </w:rPr>
              <w:t>(neste artigo)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601CD">
              <w:rPr>
                <w:rFonts w:ascii="Arial" w:hAnsi="Arial" w:cs="Arial"/>
                <w:sz w:val="18"/>
                <w:szCs w:val="18"/>
                <w:lang w:val="it-IT"/>
              </w:rPr>
              <w:t>Camerata?</w:t>
            </w:r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>Bolívia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(Formação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Belén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601CD">
              <w:rPr>
                <w:rFonts w:ascii="Arial" w:hAnsi="Arial" w:cs="Arial"/>
                <w:sz w:val="18"/>
                <w:szCs w:val="18"/>
                <w:lang w:val="it-IT"/>
              </w:rPr>
              <w:t>ø</w:t>
            </w:r>
            <w:r w:rsidRPr="008601CD">
              <w:rPr>
                <w:rFonts w:ascii="Arial" w:hAnsi="Arial" w:cs="Arial"/>
                <w:i/>
                <w:sz w:val="18"/>
                <w:szCs w:val="18"/>
                <w:lang w:val="it-IT"/>
              </w:rPr>
              <w:t xml:space="preserve"> Costalocrinus</w:t>
            </w:r>
            <w:r w:rsidRPr="008601CD">
              <w:rPr>
                <w:rFonts w:ascii="Arial" w:hAnsi="Arial" w:cs="Arial"/>
                <w:sz w:val="18"/>
                <w:szCs w:val="18"/>
                <w:lang w:val="it-IT"/>
              </w:rPr>
              <w:t>? sp. (McIntosh, 1984)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601CD">
              <w:rPr>
                <w:rFonts w:ascii="Arial" w:hAnsi="Arial" w:cs="Arial"/>
                <w:sz w:val="18"/>
                <w:szCs w:val="18"/>
                <w:lang w:val="it-IT"/>
              </w:rPr>
              <w:t>Cladida</w:t>
            </w:r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>Bolívia*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Eifeliano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(Formação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Sicasica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) e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(Formação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Belen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sz w:val="18"/>
                <w:szCs w:val="18"/>
              </w:rPr>
            </w:pPr>
          </w:p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Boliviacrinus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isaacsoni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(McIntosh,1988; Thompson et al., 2013)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Camerata</w:t>
            </w:r>
            <w:proofErr w:type="spellEnd"/>
            <w:r w:rsidRPr="008601C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Monobathrida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>Bolívia*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(Formação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Belén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Apurocrinus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sucrei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601C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McIntosh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8601CD">
              <w:rPr>
                <w:rFonts w:ascii="Arial" w:hAnsi="Arial" w:cs="Arial"/>
                <w:sz w:val="18"/>
                <w:szCs w:val="18"/>
              </w:rPr>
              <w:t>1981;</w:t>
            </w:r>
            <w:r w:rsidRPr="008601C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Thompson et al., 2013)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Camerata</w:t>
            </w:r>
            <w:proofErr w:type="spellEnd"/>
            <w:r w:rsidRPr="008601C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Diplobathrida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8601CD">
              <w:rPr>
                <w:rFonts w:ascii="Arial" w:hAnsi="Arial" w:cs="Arial"/>
                <w:iCs/>
                <w:sz w:val="18"/>
                <w:szCs w:val="18"/>
              </w:rPr>
              <w:t>Bolívia*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iCs/>
                <w:sz w:val="18"/>
                <w:szCs w:val="18"/>
              </w:rPr>
              <w:t xml:space="preserve"> (Formação </w:t>
            </w: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Icla</w:t>
            </w:r>
            <w:proofErr w:type="spellEnd"/>
            <w:r w:rsidRPr="008601CD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pStyle w:val="Recuodecorpodetexto3"/>
              <w:ind w:left="-73" w:right="-89" w:firstLine="2"/>
              <w:jc w:val="left"/>
              <w:rPr>
                <w:sz w:val="18"/>
                <w:szCs w:val="18"/>
                <w:lang w:val="pt-BR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autoSpaceDE w:val="0"/>
              <w:autoSpaceDN w:val="0"/>
              <w:adjustRightInd w:val="0"/>
              <w:ind w:left="-66" w:right="-11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Lutocrinus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boliviaensis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(</w:t>
            </w:r>
            <w:r w:rsidRPr="008601CD">
              <w:rPr>
                <w:rFonts w:ascii="Arial" w:hAnsi="Arial" w:cs="Arial"/>
                <w:sz w:val="18"/>
                <w:szCs w:val="18"/>
                <w:lang w:val="es-ES_tradnl"/>
              </w:rPr>
              <w:t>Thompson et al., 2013)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autoSpaceDE w:val="0"/>
              <w:autoSpaceDN w:val="0"/>
              <w:adjustRightInd w:val="0"/>
              <w:ind w:left="-66" w:right="-108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Camerata</w:t>
            </w:r>
            <w:proofErr w:type="spellEnd"/>
            <w:r w:rsidRPr="008601C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Diplobathrida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8601CD">
              <w:rPr>
                <w:rFonts w:ascii="Arial" w:hAnsi="Arial" w:cs="Arial"/>
                <w:iCs/>
                <w:sz w:val="18"/>
                <w:szCs w:val="18"/>
              </w:rPr>
              <w:t>Bolívia*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iCs/>
                <w:sz w:val="18"/>
                <w:szCs w:val="18"/>
              </w:rPr>
              <w:t xml:space="preserve"> (Formação </w:t>
            </w: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Icla</w:t>
            </w:r>
            <w:proofErr w:type="spellEnd"/>
            <w:r w:rsidRPr="008601CD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pStyle w:val="Recuodecorpodetexto3"/>
              <w:ind w:left="-73" w:right="-89" w:firstLine="2"/>
              <w:jc w:val="left"/>
              <w:rPr>
                <w:sz w:val="18"/>
                <w:szCs w:val="18"/>
                <w:lang w:val="pt-BR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autoSpaceDE w:val="0"/>
              <w:autoSpaceDN w:val="0"/>
              <w:adjustRightInd w:val="0"/>
              <w:ind w:left="-66" w:right="-11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Griphocrinus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pirovanoi</w:t>
            </w:r>
            <w:proofErr w:type="spellEnd"/>
          </w:p>
          <w:p w:rsidR="00A961D4" w:rsidRPr="008601CD" w:rsidRDefault="00A961D4" w:rsidP="00050CE9">
            <w:pPr>
              <w:pStyle w:val="Recuodecorpodetexto3"/>
              <w:ind w:left="-66" w:right="-110" w:hanging="2"/>
              <w:jc w:val="left"/>
              <w:rPr>
                <w:sz w:val="18"/>
                <w:szCs w:val="18"/>
              </w:rPr>
            </w:pPr>
            <w:r w:rsidRPr="008601CD">
              <w:rPr>
                <w:i/>
                <w:sz w:val="18"/>
                <w:szCs w:val="18"/>
              </w:rPr>
              <w:t>(</w:t>
            </w:r>
            <w:r w:rsidRPr="008601CD">
              <w:rPr>
                <w:sz w:val="18"/>
                <w:szCs w:val="18"/>
                <w:lang w:val="es-ES_tradnl"/>
              </w:rPr>
              <w:t>Thompson et al., 2013)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autoSpaceDE w:val="0"/>
              <w:autoSpaceDN w:val="0"/>
              <w:adjustRightInd w:val="0"/>
              <w:ind w:left="-66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Camerata</w:t>
            </w:r>
            <w:proofErr w:type="spellEnd"/>
            <w:r w:rsidRPr="008601C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Diplobathrida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>Bolívia*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(Formação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Icla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pStyle w:val="Recuodecorpodetexto3"/>
              <w:ind w:left="-73" w:right="-89" w:firstLine="2"/>
              <w:jc w:val="left"/>
              <w:rPr>
                <w:sz w:val="18"/>
                <w:szCs w:val="18"/>
                <w:lang w:val="pt-BR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pStyle w:val="Recuodecorpodetexto3"/>
              <w:ind w:left="-66" w:right="-110" w:hanging="2"/>
              <w:jc w:val="left"/>
              <w:rPr>
                <w:i/>
                <w:sz w:val="18"/>
                <w:szCs w:val="18"/>
              </w:rPr>
            </w:pPr>
            <w:proofErr w:type="spellStart"/>
            <w:r w:rsidRPr="008601CD">
              <w:rPr>
                <w:i/>
                <w:sz w:val="18"/>
                <w:szCs w:val="18"/>
              </w:rPr>
              <w:t>Ctenocrinus</w:t>
            </w:r>
            <w:proofErr w:type="spellEnd"/>
            <w:r w:rsidRPr="008601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i/>
                <w:sz w:val="18"/>
                <w:szCs w:val="18"/>
              </w:rPr>
              <w:t>branisai</w:t>
            </w:r>
            <w:proofErr w:type="spellEnd"/>
          </w:p>
          <w:p w:rsidR="00A961D4" w:rsidRPr="008601CD" w:rsidRDefault="00A961D4" w:rsidP="00050CE9">
            <w:pPr>
              <w:pStyle w:val="Recuodecorpodetexto3"/>
              <w:ind w:left="-66" w:right="-110" w:hanging="2"/>
              <w:jc w:val="left"/>
              <w:rPr>
                <w:sz w:val="18"/>
                <w:szCs w:val="18"/>
              </w:rPr>
            </w:pPr>
            <w:r w:rsidRPr="008601CD">
              <w:rPr>
                <w:i/>
                <w:sz w:val="18"/>
                <w:szCs w:val="18"/>
              </w:rPr>
              <w:t>(</w:t>
            </w:r>
            <w:r w:rsidRPr="008601CD">
              <w:rPr>
                <w:sz w:val="18"/>
                <w:szCs w:val="18"/>
                <w:lang w:val="es-ES_tradnl"/>
              </w:rPr>
              <w:t>Thompson et al., 2013)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pStyle w:val="Recuodecorpodetexto3"/>
              <w:ind w:left="-66" w:right="-108" w:hanging="2"/>
              <w:jc w:val="left"/>
              <w:rPr>
                <w:sz w:val="18"/>
                <w:szCs w:val="18"/>
              </w:rPr>
            </w:pPr>
            <w:proofErr w:type="spellStart"/>
            <w:r w:rsidRPr="008601CD">
              <w:rPr>
                <w:iCs/>
                <w:sz w:val="18"/>
                <w:szCs w:val="18"/>
              </w:rPr>
              <w:t>Camerata</w:t>
            </w:r>
            <w:proofErr w:type="spellEnd"/>
            <w:r w:rsidRPr="008601CD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iCs/>
                <w:sz w:val="18"/>
                <w:szCs w:val="18"/>
              </w:rPr>
              <w:t>Monobathrida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8601CD">
              <w:rPr>
                <w:rFonts w:ascii="Arial" w:hAnsi="Arial" w:cs="Arial"/>
                <w:iCs/>
                <w:sz w:val="18"/>
                <w:szCs w:val="18"/>
              </w:rPr>
              <w:t>Bolívia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iCs/>
                <w:sz w:val="18"/>
                <w:szCs w:val="18"/>
              </w:rPr>
              <w:t xml:space="preserve"> (Formação </w:t>
            </w: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Belen</w:t>
            </w:r>
            <w:proofErr w:type="spellEnd"/>
            <w:r w:rsidRPr="008601CD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>?</w:t>
            </w: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Botryocrinus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sp</w:t>
            </w:r>
            <w:proofErr w:type="spellEnd"/>
            <w:proofErr w:type="gramEnd"/>
            <w:r w:rsidRPr="008601C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Branisa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, 1965)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Cladida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>Ilhas Malvinas*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8601CD">
              <w:rPr>
                <w:rFonts w:ascii="Arial" w:hAnsi="Arial" w:cs="Arial"/>
                <w:sz w:val="18"/>
                <w:szCs w:val="18"/>
                <w:lang w:val="es-AR"/>
              </w:rPr>
              <w:t>Devoniano Inferior (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  <w:lang w:val="es-AR"/>
              </w:rPr>
              <w:t>Formação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  <w:lang w:val="es-AR"/>
              </w:rPr>
              <w:t xml:space="preserve"> Fox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  <w:lang w:val="es-AR"/>
              </w:rPr>
              <w:t>Bay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  <w:lang w:val="es-AR"/>
              </w:rPr>
              <w:t>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Botryocrinus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doublet </w:t>
            </w:r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 xml:space="preserve">Kirk (1913; </w:t>
            </w:r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In</w:t>
            </w:r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: Clarke, 1913)</w:t>
            </w: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/>
                <w:color w:val="000000"/>
                <w:sz w:val="18"/>
                <w:szCs w:val="18"/>
              </w:rPr>
              <w:t>Pyrenocrinus</w:t>
            </w:r>
            <w:proofErr w:type="spellEnd"/>
            <w:r w:rsidRPr="008601CD">
              <w:rPr>
                <w:rFonts w:ascii="Arial" w:hAnsi="Arial" w:cs="Arial"/>
                <w:color w:val="000000"/>
                <w:sz w:val="18"/>
                <w:szCs w:val="18"/>
              </w:rPr>
              <w:t xml:space="preserve">? </w:t>
            </w:r>
            <w:proofErr w:type="spellStart"/>
            <w:proofErr w:type="gramStart"/>
            <w:r w:rsidRPr="008601CD">
              <w:rPr>
                <w:rFonts w:ascii="Arial" w:hAnsi="Arial" w:cs="Arial"/>
                <w:i/>
                <w:color w:val="000000"/>
                <w:sz w:val="18"/>
                <w:szCs w:val="18"/>
              </w:rPr>
              <w:t>doubleti</w:t>
            </w:r>
            <w:proofErr w:type="spellEnd"/>
            <w:proofErr w:type="gramEnd"/>
            <w:r w:rsidRPr="008601CD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601CD">
              <w:rPr>
                <w:rFonts w:ascii="Arial" w:hAnsi="Arial" w:cs="Arial"/>
                <w:color w:val="000000"/>
                <w:sz w:val="18"/>
                <w:szCs w:val="18"/>
              </w:rPr>
              <w:t>McIntosh</w:t>
            </w:r>
            <w:proofErr w:type="spellEnd"/>
            <w:r w:rsidRPr="008601CD">
              <w:rPr>
                <w:rFonts w:ascii="Arial" w:hAnsi="Arial" w:cs="Arial"/>
                <w:color w:val="000000"/>
                <w:sz w:val="18"/>
                <w:szCs w:val="18"/>
              </w:rPr>
              <w:t>, 1983)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8601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Cladida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8601CD">
              <w:rPr>
                <w:rFonts w:ascii="Arial" w:hAnsi="Arial" w:cs="Arial"/>
                <w:iCs/>
                <w:sz w:val="18"/>
                <w:szCs w:val="18"/>
              </w:rPr>
              <w:t>Antártica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Praguiano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, (Formação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Horlick</w:t>
            </w:r>
            <w:proofErr w:type="spellEnd"/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06" w:type="dxa"/>
          </w:tcPr>
          <w:p w:rsidR="00A961D4" w:rsidRPr="008601CD" w:rsidRDefault="00A961D4" w:rsidP="00050CE9">
            <w:pPr>
              <w:pStyle w:val="Recuodecorpodetexto3"/>
              <w:ind w:left="-73" w:right="-89" w:firstLine="2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Ancyrocrinus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?</w:t>
            </w:r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sp</w:t>
            </w:r>
            <w:proofErr w:type="gramEnd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.  (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McCartan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 xml:space="preserve">, 1981 </w:t>
            </w: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apud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Boucot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 xml:space="preserve"> &amp;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Rachebouef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, 1993)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Cladida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8601CD">
              <w:rPr>
                <w:rFonts w:ascii="Arial" w:hAnsi="Arial" w:cs="Arial"/>
                <w:iCs/>
                <w:sz w:val="18"/>
                <w:szCs w:val="18"/>
              </w:rPr>
              <w:t>Colômbia*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Eifeliano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01CD">
              <w:rPr>
                <w:rFonts w:ascii="Arial" w:hAnsi="Arial" w:cs="Arial"/>
                <w:sz w:val="18"/>
                <w:szCs w:val="18"/>
              </w:rPr>
              <w:lastRenderedPageBreak/>
              <w:t>(Formação Floresta)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Bogotacrinus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scheibei</w:t>
            </w:r>
            <w:proofErr w:type="spellEnd"/>
          </w:p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lastRenderedPageBreak/>
              <w:t xml:space="preserve">(Schmidt, 1937 </w:t>
            </w:r>
            <w:r w:rsidRPr="008601CD">
              <w:rPr>
                <w:rFonts w:ascii="Arial" w:hAnsi="Arial" w:cs="Arial"/>
                <w:i/>
                <w:sz w:val="18"/>
                <w:szCs w:val="18"/>
              </w:rPr>
              <w:t>apud</w:t>
            </w:r>
            <w:r w:rsidRPr="008601C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McIntosh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, 1987</w:t>
            </w:r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lastRenderedPageBreak/>
              <w:t>Camerata</w:t>
            </w:r>
            <w:proofErr w:type="spellEnd"/>
            <w:r w:rsidRPr="008601C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lastRenderedPageBreak/>
              <w:t>Diplobathrida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8601CD">
              <w:rPr>
                <w:rFonts w:ascii="Arial" w:hAnsi="Arial" w:cs="Arial"/>
                <w:iCs/>
                <w:sz w:val="18"/>
                <w:szCs w:val="18"/>
              </w:rPr>
              <w:lastRenderedPageBreak/>
              <w:t>Argentina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Praguiano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(Fm.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Talacasto</w:t>
            </w:r>
            <w:proofErr w:type="spellEnd"/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06" w:type="dxa"/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Bridgerocrinus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sp</w:t>
            </w:r>
            <w:proofErr w:type="spellEnd"/>
            <w:proofErr w:type="gramEnd"/>
            <w:r w:rsidRPr="008601C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Waisfeld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, 1989)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Cladida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8601CD">
              <w:rPr>
                <w:rFonts w:ascii="Arial" w:hAnsi="Arial" w:cs="Arial"/>
                <w:iCs/>
                <w:sz w:val="18"/>
                <w:szCs w:val="18"/>
              </w:rPr>
              <w:t>Argentina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Praguiano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(Fm.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Talacasto</w:t>
            </w:r>
            <w:proofErr w:type="spellEnd"/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06" w:type="dxa"/>
          </w:tcPr>
          <w:p w:rsidR="00A961D4" w:rsidRPr="008601CD" w:rsidRDefault="00A961D4" w:rsidP="00050CE9">
            <w:pPr>
              <w:pStyle w:val="Recuodecorpodetexto3"/>
              <w:ind w:left="-73" w:right="-89" w:firstLine="2"/>
              <w:jc w:val="left"/>
              <w:rPr>
                <w:sz w:val="18"/>
                <w:szCs w:val="18"/>
                <w:lang w:val="pt-BR"/>
              </w:rPr>
            </w:pPr>
            <w:proofErr w:type="spellStart"/>
            <w:r w:rsidRPr="008601CD">
              <w:rPr>
                <w:i/>
                <w:sz w:val="18"/>
                <w:szCs w:val="18"/>
                <w:lang w:val="pt-BR"/>
              </w:rPr>
              <w:t>Cyathocrinus</w:t>
            </w:r>
            <w:proofErr w:type="spellEnd"/>
            <w:r w:rsidRPr="008601CD">
              <w:rPr>
                <w:i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601CD">
              <w:rPr>
                <w:i/>
                <w:sz w:val="18"/>
                <w:szCs w:val="18"/>
                <w:lang w:val="pt-BR"/>
              </w:rPr>
              <w:t>elongatus</w:t>
            </w:r>
            <w:proofErr w:type="spellEnd"/>
            <w:r w:rsidRPr="008601CD">
              <w:rPr>
                <w:sz w:val="18"/>
                <w:szCs w:val="18"/>
                <w:lang w:val="pt-BR"/>
              </w:rPr>
              <w:t xml:space="preserve"> </w:t>
            </w:r>
            <w:r w:rsidRPr="008601CD">
              <w:rPr>
                <w:sz w:val="18"/>
                <w:szCs w:val="18"/>
              </w:rPr>
              <w:t>(</w:t>
            </w:r>
            <w:proofErr w:type="spellStart"/>
            <w:r w:rsidRPr="008601CD">
              <w:rPr>
                <w:sz w:val="18"/>
                <w:szCs w:val="18"/>
              </w:rPr>
              <w:t>Knod</w:t>
            </w:r>
            <w:proofErr w:type="spellEnd"/>
            <w:r w:rsidRPr="008601CD">
              <w:rPr>
                <w:sz w:val="18"/>
                <w:szCs w:val="18"/>
              </w:rPr>
              <w:t>, 1908</w:t>
            </w:r>
            <w:proofErr w:type="gramStart"/>
            <w:r w:rsidRPr="008601CD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Cyathocrinites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elongatus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Castellaro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 xml:space="preserve">, 1966 </w:t>
            </w: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apud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Waisfeld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, 1989)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Cladida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8601CD">
              <w:rPr>
                <w:rFonts w:ascii="Arial" w:hAnsi="Arial" w:cs="Arial"/>
                <w:iCs/>
                <w:sz w:val="18"/>
                <w:szCs w:val="18"/>
              </w:rPr>
              <w:t>Argentina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Praguiano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(Fm.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Talacasto</w:t>
            </w:r>
            <w:proofErr w:type="spellEnd"/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06" w:type="dxa"/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Calceocrinidae</w:t>
            </w:r>
            <w:proofErr w:type="spellEnd"/>
          </w:p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Waisfeld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, 1989)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Disparida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8601CD">
              <w:rPr>
                <w:rFonts w:ascii="Arial" w:hAnsi="Arial" w:cs="Arial"/>
                <w:iCs/>
                <w:sz w:val="18"/>
                <w:szCs w:val="18"/>
              </w:rPr>
              <w:t>Argentina*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Praguiano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(Fm.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Talacasto</w:t>
            </w:r>
            <w:proofErr w:type="spellEnd"/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06" w:type="dxa"/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Pterinocrinus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</w:rPr>
              <w:t xml:space="preserve">? </w:t>
            </w:r>
            <w:proofErr w:type="spellStart"/>
            <w:proofErr w:type="gram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australis</w:t>
            </w:r>
            <w:proofErr w:type="spellEnd"/>
            <w:proofErr w:type="gramEnd"/>
            <w:r w:rsidRPr="008601C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Haude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, 1995)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Camerata</w:t>
            </w:r>
            <w:proofErr w:type="spellEnd"/>
            <w:r w:rsidRPr="008601C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Diplobathrida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8601CD">
              <w:rPr>
                <w:rFonts w:ascii="Arial" w:hAnsi="Arial" w:cs="Arial"/>
                <w:iCs/>
                <w:sz w:val="18"/>
                <w:szCs w:val="18"/>
              </w:rPr>
              <w:t>Argentina*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Praguiano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(Fm.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Talacasto</w:t>
            </w:r>
            <w:proofErr w:type="spellEnd"/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06" w:type="dxa"/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Radicalcarocrinus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huenickeni</w:t>
            </w:r>
            <w:proofErr w:type="spellEnd"/>
          </w:p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Haude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, 1995)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Disparida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8601CD">
              <w:rPr>
                <w:rFonts w:ascii="Arial" w:hAnsi="Arial" w:cs="Arial"/>
                <w:iCs/>
                <w:sz w:val="18"/>
                <w:szCs w:val="18"/>
              </w:rPr>
              <w:t>Argentina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Praguiano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Emsiano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(Fm.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Talacasto</w:t>
            </w:r>
            <w:proofErr w:type="spellEnd"/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06" w:type="dxa"/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Maragnicrinus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</w:rPr>
              <w:t xml:space="preserve">? </w:t>
            </w:r>
            <w:proofErr w:type="spellStart"/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sp</w:t>
            </w:r>
            <w:proofErr w:type="spellEnd"/>
            <w:proofErr w:type="gramEnd"/>
            <w:r w:rsidRPr="008601CD">
              <w:rPr>
                <w:rFonts w:ascii="Arial" w:hAnsi="Arial" w:cs="Arial"/>
                <w:sz w:val="18"/>
                <w:szCs w:val="18"/>
              </w:rPr>
              <w:t>. (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Webster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, 1997, apud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Webster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, 2000</w:t>
            </w:r>
            <w:proofErr w:type="gramStart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Cladida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poteriocrinoide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8601CD">
              <w:rPr>
                <w:rFonts w:ascii="Arial" w:hAnsi="Arial" w:cs="Arial"/>
                <w:iCs/>
                <w:sz w:val="18"/>
                <w:szCs w:val="18"/>
              </w:rPr>
              <w:t>Argentina*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Praguiano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Emsiano</w:t>
            </w:r>
            <w:proofErr w:type="spellEnd"/>
          </w:p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 xml:space="preserve">(Formação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Talacasto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Acanthocrinus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? </w:t>
            </w:r>
            <w:proofErr w:type="spellStart"/>
            <w:proofErr w:type="gram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benedettoi</w:t>
            </w:r>
            <w:proofErr w:type="spellEnd"/>
            <w:proofErr w:type="gramEnd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. (</w:t>
            </w: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Haude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2004)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Camerata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Diplobathrida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8601CD">
              <w:rPr>
                <w:rFonts w:ascii="Arial" w:hAnsi="Arial" w:cs="Arial"/>
                <w:iCs/>
                <w:sz w:val="18"/>
                <w:szCs w:val="18"/>
              </w:rPr>
              <w:t>Argentina*</w:t>
            </w:r>
          </w:p>
        </w:tc>
        <w:tc>
          <w:tcPr>
            <w:tcW w:w="1960" w:type="dxa"/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Praguiano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Emsiano</w:t>
            </w:r>
            <w:proofErr w:type="spellEnd"/>
          </w:p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 xml:space="preserve">(Formação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Talacasto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6" w:type="dxa"/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Manocrinus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maldigitus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>Haude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2004)</w:t>
            </w:r>
          </w:p>
        </w:tc>
        <w:tc>
          <w:tcPr>
            <w:tcW w:w="1418" w:type="dxa"/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  <w:lang w:val="en-US"/>
              </w:rPr>
              <w:t>Cladida</w:t>
            </w:r>
            <w:proofErr w:type="spellEnd"/>
          </w:p>
        </w:tc>
      </w:tr>
      <w:tr w:rsidR="00A961D4" w:rsidRPr="008601CD" w:rsidTr="00050CE9">
        <w:tc>
          <w:tcPr>
            <w:tcW w:w="896" w:type="dxa"/>
            <w:tcBorders>
              <w:bottom w:val="single" w:sz="18" w:space="0" w:color="auto"/>
            </w:tcBorders>
          </w:tcPr>
          <w:p w:rsidR="00A961D4" w:rsidRPr="008601CD" w:rsidRDefault="00A961D4" w:rsidP="00050CE9">
            <w:pPr>
              <w:ind w:left="-108"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8601CD">
              <w:rPr>
                <w:rFonts w:ascii="Arial" w:hAnsi="Arial" w:cs="Arial"/>
                <w:iCs/>
                <w:sz w:val="18"/>
                <w:szCs w:val="18"/>
              </w:rPr>
              <w:t>Paraguai</w:t>
            </w:r>
          </w:p>
        </w:tc>
        <w:tc>
          <w:tcPr>
            <w:tcW w:w="1960" w:type="dxa"/>
            <w:tcBorders>
              <w:bottom w:val="single" w:sz="18" w:space="0" w:color="auto"/>
            </w:tcBorders>
          </w:tcPr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>Devoniano Inferior</w:t>
            </w:r>
          </w:p>
          <w:p w:rsidR="00A961D4" w:rsidRPr="008601CD" w:rsidRDefault="00A961D4" w:rsidP="00050CE9">
            <w:pPr>
              <w:ind w:left="-66" w:right="-115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106" w:type="dxa"/>
            <w:tcBorders>
              <w:bottom w:val="single" w:sz="18" w:space="0" w:color="auto"/>
            </w:tcBorders>
          </w:tcPr>
          <w:p w:rsidR="00A961D4" w:rsidRPr="008601CD" w:rsidRDefault="00A961D4" w:rsidP="00050CE9">
            <w:pPr>
              <w:ind w:left="-73" w:right="-8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i/>
                <w:sz w:val="18"/>
                <w:szCs w:val="18"/>
              </w:rPr>
              <w:t>Ctenocrinus</w:t>
            </w:r>
            <w:proofErr w:type="spellEnd"/>
            <w:r w:rsidRPr="008601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601CD">
              <w:rPr>
                <w:rFonts w:ascii="Arial" w:hAnsi="Arial" w:cs="Arial"/>
                <w:iCs/>
                <w:sz w:val="18"/>
                <w:szCs w:val="18"/>
              </w:rPr>
              <w:t>(?)</w:t>
            </w:r>
            <w:r w:rsidRPr="008601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sp</w:t>
            </w:r>
            <w:proofErr w:type="spellEnd"/>
            <w:proofErr w:type="gramEnd"/>
            <w:r w:rsidRPr="008601CD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proofErr w:type="gramStart"/>
            <w:r w:rsidRPr="008601CD">
              <w:rPr>
                <w:rFonts w:ascii="Arial" w:hAnsi="Arial" w:cs="Arial"/>
                <w:iCs/>
                <w:sz w:val="18"/>
                <w:szCs w:val="18"/>
              </w:rPr>
              <w:t>indet.</w:t>
            </w:r>
            <w:proofErr w:type="gramEnd"/>
          </w:p>
          <w:p w:rsidR="00A961D4" w:rsidRPr="008601CD" w:rsidRDefault="00A961D4" w:rsidP="00050CE9">
            <w:pPr>
              <w:pStyle w:val="Recuodecorpodetexto3"/>
              <w:ind w:left="-73" w:right="-89" w:firstLine="2"/>
              <w:jc w:val="left"/>
              <w:rPr>
                <w:sz w:val="18"/>
                <w:szCs w:val="18"/>
                <w:lang w:val="pt-BR"/>
              </w:rPr>
            </w:pPr>
            <w:r w:rsidRPr="008601CD">
              <w:rPr>
                <w:sz w:val="18"/>
                <w:szCs w:val="18"/>
                <w:lang w:val="pt-BR"/>
              </w:rPr>
              <w:t>(</w:t>
            </w:r>
            <w:proofErr w:type="spellStart"/>
            <w:r w:rsidRPr="008601CD">
              <w:rPr>
                <w:sz w:val="18"/>
                <w:szCs w:val="18"/>
                <w:lang w:val="pt-BR"/>
              </w:rPr>
              <w:t>Boucot</w:t>
            </w:r>
            <w:proofErr w:type="spellEnd"/>
            <w:r w:rsidRPr="008601CD">
              <w:rPr>
                <w:sz w:val="18"/>
                <w:szCs w:val="18"/>
                <w:lang w:val="pt-BR"/>
              </w:rPr>
              <w:t>, 1971)</w:t>
            </w:r>
          </w:p>
        </w:tc>
        <w:tc>
          <w:tcPr>
            <w:tcW w:w="2976" w:type="dxa"/>
            <w:tcBorders>
              <w:bottom w:val="single" w:sz="18" w:space="0" w:color="auto"/>
            </w:tcBorders>
          </w:tcPr>
          <w:p w:rsidR="00A961D4" w:rsidRPr="008601CD" w:rsidRDefault="00A961D4" w:rsidP="00050CE9">
            <w:pPr>
              <w:ind w:left="-66" w:right="-110"/>
              <w:rPr>
                <w:rFonts w:ascii="Arial" w:hAnsi="Arial" w:cs="Arial"/>
                <w:sz w:val="18"/>
                <w:szCs w:val="18"/>
              </w:rPr>
            </w:pPr>
            <w:r w:rsidRPr="008601CD">
              <w:rPr>
                <w:rFonts w:ascii="Arial" w:hAnsi="Arial" w:cs="Arial"/>
                <w:sz w:val="18"/>
                <w:szCs w:val="18"/>
              </w:rPr>
              <w:t xml:space="preserve">Provavelmente um </w:t>
            </w: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Laudonomphalideo</w:t>
            </w:r>
            <w:proofErr w:type="spellEnd"/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A961D4" w:rsidRPr="008601CD" w:rsidRDefault="00A961D4" w:rsidP="00050CE9">
            <w:pPr>
              <w:ind w:left="-66"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01CD">
              <w:rPr>
                <w:rFonts w:ascii="Arial" w:hAnsi="Arial" w:cs="Arial"/>
                <w:sz w:val="18"/>
                <w:szCs w:val="18"/>
              </w:rPr>
              <w:t>Camerata</w:t>
            </w:r>
            <w:proofErr w:type="spellEnd"/>
            <w:r w:rsidRPr="008601CD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</w:tbl>
    <w:p w:rsidR="004A6123" w:rsidRPr="00A961D4" w:rsidRDefault="004A6123" w:rsidP="00A961D4"/>
    <w:sectPr w:rsidR="004A6123" w:rsidRPr="00A961D4" w:rsidSect="00A961D4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xt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961D4"/>
    <w:rsid w:val="00050BD3"/>
    <w:rsid w:val="00051B3D"/>
    <w:rsid w:val="00057660"/>
    <w:rsid w:val="000B01CB"/>
    <w:rsid w:val="000B4A08"/>
    <w:rsid w:val="000C4127"/>
    <w:rsid w:val="000C63B0"/>
    <w:rsid w:val="000E6AD2"/>
    <w:rsid w:val="00154416"/>
    <w:rsid w:val="00157D53"/>
    <w:rsid w:val="0018361A"/>
    <w:rsid w:val="001D7474"/>
    <w:rsid w:val="001E11EB"/>
    <w:rsid w:val="00230E29"/>
    <w:rsid w:val="00235203"/>
    <w:rsid w:val="002810DD"/>
    <w:rsid w:val="002875CF"/>
    <w:rsid w:val="002C2BDC"/>
    <w:rsid w:val="002C5A53"/>
    <w:rsid w:val="002F02D8"/>
    <w:rsid w:val="002F3463"/>
    <w:rsid w:val="00335B43"/>
    <w:rsid w:val="00352D6E"/>
    <w:rsid w:val="0038341F"/>
    <w:rsid w:val="003A2241"/>
    <w:rsid w:val="003C45D5"/>
    <w:rsid w:val="003C59F4"/>
    <w:rsid w:val="003C5ACB"/>
    <w:rsid w:val="003D5732"/>
    <w:rsid w:val="0040286A"/>
    <w:rsid w:val="004153EE"/>
    <w:rsid w:val="00416F38"/>
    <w:rsid w:val="0043622F"/>
    <w:rsid w:val="00444617"/>
    <w:rsid w:val="004669BB"/>
    <w:rsid w:val="00475E42"/>
    <w:rsid w:val="00477C49"/>
    <w:rsid w:val="0049015D"/>
    <w:rsid w:val="004A3C2C"/>
    <w:rsid w:val="004A564C"/>
    <w:rsid w:val="004A6123"/>
    <w:rsid w:val="004B7906"/>
    <w:rsid w:val="004C286C"/>
    <w:rsid w:val="004E40A6"/>
    <w:rsid w:val="004F7A9D"/>
    <w:rsid w:val="005144DA"/>
    <w:rsid w:val="005461A6"/>
    <w:rsid w:val="00590A4C"/>
    <w:rsid w:val="00595175"/>
    <w:rsid w:val="005C1C76"/>
    <w:rsid w:val="005E4C06"/>
    <w:rsid w:val="00601F1C"/>
    <w:rsid w:val="006349C6"/>
    <w:rsid w:val="00642297"/>
    <w:rsid w:val="006609E1"/>
    <w:rsid w:val="006F6233"/>
    <w:rsid w:val="00707F65"/>
    <w:rsid w:val="00735C07"/>
    <w:rsid w:val="00742158"/>
    <w:rsid w:val="00752DAC"/>
    <w:rsid w:val="00780991"/>
    <w:rsid w:val="00802A5D"/>
    <w:rsid w:val="00810AE0"/>
    <w:rsid w:val="00824ED3"/>
    <w:rsid w:val="0087766B"/>
    <w:rsid w:val="008A1D0B"/>
    <w:rsid w:val="008C69A2"/>
    <w:rsid w:val="00906342"/>
    <w:rsid w:val="009264D3"/>
    <w:rsid w:val="0098716E"/>
    <w:rsid w:val="00995A4A"/>
    <w:rsid w:val="009B232A"/>
    <w:rsid w:val="009B71A9"/>
    <w:rsid w:val="009C4F84"/>
    <w:rsid w:val="009E3510"/>
    <w:rsid w:val="009E6C2C"/>
    <w:rsid w:val="009F4A18"/>
    <w:rsid w:val="00A26C6E"/>
    <w:rsid w:val="00A502BE"/>
    <w:rsid w:val="00A53FFE"/>
    <w:rsid w:val="00A61483"/>
    <w:rsid w:val="00A67DBD"/>
    <w:rsid w:val="00A76DFF"/>
    <w:rsid w:val="00A961D4"/>
    <w:rsid w:val="00A963A4"/>
    <w:rsid w:val="00AD53EB"/>
    <w:rsid w:val="00AE04AC"/>
    <w:rsid w:val="00AF6204"/>
    <w:rsid w:val="00B57F63"/>
    <w:rsid w:val="00BB779D"/>
    <w:rsid w:val="00BD54F0"/>
    <w:rsid w:val="00BF02A7"/>
    <w:rsid w:val="00C0208C"/>
    <w:rsid w:val="00C2173F"/>
    <w:rsid w:val="00C24076"/>
    <w:rsid w:val="00C309B1"/>
    <w:rsid w:val="00C406E2"/>
    <w:rsid w:val="00C63037"/>
    <w:rsid w:val="00C72BF2"/>
    <w:rsid w:val="00C82AB4"/>
    <w:rsid w:val="00C83205"/>
    <w:rsid w:val="00CC10A9"/>
    <w:rsid w:val="00CF49C9"/>
    <w:rsid w:val="00D02BC1"/>
    <w:rsid w:val="00D80663"/>
    <w:rsid w:val="00D87F95"/>
    <w:rsid w:val="00D91348"/>
    <w:rsid w:val="00D957CE"/>
    <w:rsid w:val="00DA19C0"/>
    <w:rsid w:val="00DD2F03"/>
    <w:rsid w:val="00E25608"/>
    <w:rsid w:val="00E735D5"/>
    <w:rsid w:val="00EE51E0"/>
    <w:rsid w:val="00EF5023"/>
    <w:rsid w:val="00F12324"/>
    <w:rsid w:val="00F2767A"/>
    <w:rsid w:val="00F55327"/>
    <w:rsid w:val="00FB667C"/>
    <w:rsid w:val="00FE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1D4"/>
    <w:pPr>
      <w:spacing w:line="360" w:lineRule="auto"/>
    </w:pPr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3B0"/>
    <w:pPr>
      <w:keepNext/>
      <w:spacing w:before="240" w:after="60"/>
      <w:ind w:firstLine="567"/>
      <w:jc w:val="both"/>
      <w:outlineLvl w:val="3"/>
    </w:pPr>
    <w:rPr>
      <w:rFonts w:ascii="Calibri" w:hAnsi="Calibri"/>
      <w:b/>
      <w:bCs/>
      <w:color w:val="0000FF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63B0"/>
    <w:pPr>
      <w:spacing w:before="240" w:after="60"/>
      <w:ind w:firstLine="567"/>
      <w:jc w:val="both"/>
      <w:outlineLvl w:val="4"/>
    </w:pPr>
    <w:rPr>
      <w:rFonts w:ascii="Calibri" w:hAnsi="Calibri"/>
      <w:b/>
      <w:bCs/>
      <w:i/>
      <w:iCs/>
      <w:color w:val="0000F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0C63B0"/>
    <w:rPr>
      <w:rFonts w:eastAsia="Times New Roman"/>
      <w:b/>
      <w:bCs/>
      <w:color w:val="0000FF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63B0"/>
    <w:rPr>
      <w:rFonts w:eastAsia="Times New Roman"/>
      <w:b/>
      <w:bCs/>
      <w:i/>
      <w:iCs/>
      <w:color w:val="0000F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0C63B0"/>
    <w:pPr>
      <w:spacing w:before="60" w:after="120"/>
      <w:ind w:left="708" w:firstLine="567"/>
      <w:jc w:val="both"/>
    </w:pPr>
    <w:rPr>
      <w:rFonts w:ascii="Txt" w:hAnsi="Txt"/>
      <w:color w:val="0000FF"/>
      <w:sz w:val="56"/>
    </w:rPr>
  </w:style>
  <w:style w:type="paragraph" w:styleId="Recuodecorpodetexto3">
    <w:name w:val="Body Text Indent 3"/>
    <w:basedOn w:val="Normal"/>
    <w:link w:val="Recuodecorpodetexto3Char"/>
    <w:rsid w:val="00A961D4"/>
    <w:pPr>
      <w:ind w:left="993" w:hanging="993"/>
      <w:jc w:val="both"/>
    </w:pPr>
    <w:rPr>
      <w:rFonts w:ascii="Arial" w:hAnsi="Arial" w:cs="Arial"/>
      <w:sz w:val="22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961D4"/>
    <w:rPr>
      <w:rFonts w:ascii="Arial" w:eastAsia="Times New Roman" w:hAnsi="Arial" w:cs="Arial"/>
      <w:sz w:val="22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2891</Characters>
  <Application>Microsoft Office Word</Application>
  <DocSecurity>0</DocSecurity>
  <Lines>24</Lines>
  <Paragraphs>6</Paragraphs>
  <ScaleCrop>false</ScaleCrop>
  <Company>Microsoft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Sandro</cp:lastModifiedBy>
  <cp:revision>1</cp:revision>
  <dcterms:created xsi:type="dcterms:W3CDTF">2013-10-11T12:46:00Z</dcterms:created>
  <dcterms:modified xsi:type="dcterms:W3CDTF">2013-10-11T12:47:00Z</dcterms:modified>
</cp:coreProperties>
</file>