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0D27D" w14:textId="415EA44A" w:rsidR="001B750E" w:rsidRDefault="00B61F59" w:rsidP="00B61F59">
      <w:pPr>
        <w:spacing w:line="360" w:lineRule="auto"/>
        <w:ind w:firstLine="624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 EXPERIÊNCIA DO G</w:t>
      </w:r>
      <w:r w:rsidRPr="007C2BC4">
        <w:rPr>
          <w:rFonts w:ascii="Arial" w:hAnsi="Arial" w:cs="Arial"/>
          <w:b/>
          <w:sz w:val="28"/>
          <w:szCs w:val="28"/>
        </w:rPr>
        <w:t>EO.DIA COMO FERRAMENTA DE VALORIZAÇÃO E DIVULGAÇÃO DO CONHECIMENTO GEOL</w:t>
      </w:r>
      <w:r>
        <w:rPr>
          <w:rFonts w:ascii="Arial" w:hAnsi="Arial" w:cs="Arial"/>
          <w:b/>
          <w:sz w:val="28"/>
          <w:szCs w:val="28"/>
        </w:rPr>
        <w:t>ÓGICO NO MUNICÍPIO DE CAÇAPAVA DO S</w:t>
      </w:r>
      <w:r w:rsidRPr="007C2BC4">
        <w:rPr>
          <w:rFonts w:ascii="Arial" w:hAnsi="Arial" w:cs="Arial"/>
          <w:b/>
          <w:sz w:val="28"/>
          <w:szCs w:val="28"/>
        </w:rPr>
        <w:t>UL (</w:t>
      </w:r>
      <w:proofErr w:type="gramStart"/>
      <w:r w:rsidRPr="007C2BC4">
        <w:rPr>
          <w:rFonts w:ascii="Arial" w:hAnsi="Arial" w:cs="Arial"/>
          <w:b/>
          <w:sz w:val="28"/>
          <w:szCs w:val="28"/>
        </w:rPr>
        <w:t>RS</w:t>
      </w:r>
      <w:r>
        <w:rPr>
          <w:rFonts w:ascii="Arial" w:hAnsi="Arial" w:cs="Arial"/>
          <w:b/>
          <w:sz w:val="28"/>
          <w:szCs w:val="28"/>
        </w:rPr>
        <w:t>,BRASIL</w:t>
      </w:r>
      <w:proofErr w:type="gramEnd"/>
      <w:r w:rsidRPr="007C2BC4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>.</w:t>
      </w:r>
    </w:p>
    <w:p w14:paraId="1ABA63B4" w14:textId="0EDA9F03" w:rsidR="00730C93" w:rsidRPr="0086607A" w:rsidRDefault="00B61F59" w:rsidP="00B61F59">
      <w:pPr>
        <w:spacing w:line="360" w:lineRule="auto"/>
        <w:ind w:firstLine="624"/>
        <w:jc w:val="right"/>
        <w:rPr>
          <w:rFonts w:ascii="Arial" w:hAnsi="Arial" w:cs="Arial"/>
          <w:b/>
          <w:sz w:val="28"/>
          <w:lang w:val="es-ES"/>
        </w:rPr>
      </w:pPr>
      <w:r>
        <w:rPr>
          <w:rFonts w:ascii="Arial" w:hAnsi="Arial" w:cs="Arial"/>
          <w:b/>
          <w:sz w:val="28"/>
          <w:lang w:val="es-ES"/>
        </w:rPr>
        <w:t>LA EXPERIENCIA DEL G</w:t>
      </w:r>
      <w:r w:rsidRPr="0086607A">
        <w:rPr>
          <w:rFonts w:ascii="Arial" w:hAnsi="Arial" w:cs="Arial"/>
          <w:b/>
          <w:sz w:val="28"/>
          <w:lang w:val="es-ES"/>
        </w:rPr>
        <w:t xml:space="preserve">EO.DIA COMO HERRAMIENTA DE VALORIZACIÓN Y DIVULGACIÓN DEL CONOCIMIENTO GEOLÓGICO EN EL MUNICIPIO </w:t>
      </w:r>
      <w:r>
        <w:rPr>
          <w:rFonts w:ascii="Arial" w:hAnsi="Arial" w:cs="Arial"/>
          <w:b/>
          <w:sz w:val="28"/>
          <w:lang w:val="es-ES"/>
        </w:rPr>
        <w:t>DE CAÇAPAVA D</w:t>
      </w:r>
      <w:r w:rsidR="00EE229C">
        <w:rPr>
          <w:rFonts w:ascii="Arial" w:hAnsi="Arial" w:cs="Arial"/>
          <w:b/>
          <w:sz w:val="28"/>
          <w:lang w:val="es-ES"/>
        </w:rPr>
        <w:t>O SUL</w:t>
      </w:r>
      <w:r w:rsidRPr="001A7B88">
        <w:rPr>
          <w:rFonts w:ascii="Arial" w:hAnsi="Arial" w:cs="Arial"/>
          <w:b/>
          <w:sz w:val="28"/>
          <w:lang w:val="es-ES"/>
        </w:rPr>
        <w:t xml:space="preserve"> (RS</w:t>
      </w:r>
      <w:proofErr w:type="gramStart"/>
      <w:r>
        <w:rPr>
          <w:rFonts w:ascii="Arial" w:hAnsi="Arial" w:cs="Arial"/>
          <w:b/>
          <w:sz w:val="28"/>
          <w:lang w:val="es-ES"/>
        </w:rPr>
        <w:t>,BRASIL</w:t>
      </w:r>
      <w:proofErr w:type="gramEnd"/>
      <w:r w:rsidRPr="001A7B88">
        <w:rPr>
          <w:rFonts w:ascii="Arial" w:hAnsi="Arial" w:cs="Arial"/>
          <w:b/>
          <w:sz w:val="28"/>
          <w:lang w:val="es-ES"/>
        </w:rPr>
        <w:t>)</w:t>
      </w:r>
      <w:r>
        <w:rPr>
          <w:rFonts w:ascii="Arial" w:hAnsi="Arial" w:cs="Arial"/>
          <w:b/>
          <w:sz w:val="28"/>
          <w:lang w:val="es-ES"/>
        </w:rPr>
        <w:t>.</w:t>
      </w:r>
    </w:p>
    <w:p w14:paraId="61C0C714" w14:textId="5E7ADBFA" w:rsidR="002D2E9B" w:rsidRDefault="00B61F59" w:rsidP="00B61F59">
      <w:pPr>
        <w:spacing w:line="360" w:lineRule="auto"/>
        <w:ind w:firstLine="624"/>
        <w:jc w:val="right"/>
        <w:rPr>
          <w:rFonts w:ascii="Arial" w:hAnsi="Arial" w:cs="Arial"/>
          <w:b/>
          <w:sz w:val="28"/>
          <w:szCs w:val="28"/>
          <w:lang w:val="en"/>
        </w:rPr>
      </w:pPr>
      <w:r w:rsidRPr="00347481">
        <w:rPr>
          <w:rFonts w:ascii="Arial" w:hAnsi="Arial" w:cs="Arial"/>
          <w:b/>
          <w:sz w:val="28"/>
          <w:szCs w:val="28"/>
          <w:lang w:val="en"/>
        </w:rPr>
        <w:t>THE EXPERIENCE OF GEO.DIA FOR VALUATION AND DI</w:t>
      </w:r>
      <w:r>
        <w:rPr>
          <w:rFonts w:ascii="Arial" w:hAnsi="Arial" w:cs="Arial"/>
          <w:b/>
          <w:sz w:val="28"/>
          <w:szCs w:val="28"/>
          <w:lang w:val="en"/>
        </w:rPr>
        <w:t>VULGATION</w:t>
      </w:r>
      <w:r w:rsidRPr="00347481">
        <w:rPr>
          <w:rFonts w:ascii="Arial" w:hAnsi="Arial" w:cs="Arial"/>
          <w:b/>
          <w:sz w:val="28"/>
          <w:szCs w:val="28"/>
          <w:lang w:val="en"/>
        </w:rPr>
        <w:t xml:space="preserve"> OF GEOLOGICAL KN</w:t>
      </w:r>
      <w:r>
        <w:rPr>
          <w:rFonts w:ascii="Arial" w:hAnsi="Arial" w:cs="Arial"/>
          <w:b/>
          <w:sz w:val="28"/>
          <w:szCs w:val="28"/>
          <w:lang w:val="en"/>
        </w:rPr>
        <w:t>OWLEDGE IN THE MUNICIPALITY OF CAÇAPAVA DO S</w:t>
      </w:r>
      <w:r w:rsidRPr="00347481">
        <w:rPr>
          <w:rFonts w:ascii="Arial" w:hAnsi="Arial" w:cs="Arial"/>
          <w:b/>
          <w:sz w:val="28"/>
          <w:szCs w:val="28"/>
          <w:lang w:val="en"/>
        </w:rPr>
        <w:t>UL</w:t>
      </w:r>
      <w:r>
        <w:rPr>
          <w:rFonts w:ascii="Arial" w:hAnsi="Arial" w:cs="Arial"/>
          <w:b/>
          <w:sz w:val="28"/>
          <w:szCs w:val="28"/>
          <w:lang w:val="en"/>
        </w:rPr>
        <w:t xml:space="preserve"> (RS</w:t>
      </w:r>
      <w:proofErr w:type="gramStart"/>
      <w:r>
        <w:rPr>
          <w:rFonts w:ascii="Arial" w:hAnsi="Arial" w:cs="Arial"/>
          <w:b/>
          <w:sz w:val="28"/>
          <w:szCs w:val="28"/>
          <w:lang w:val="en"/>
        </w:rPr>
        <w:t>,BRASIL</w:t>
      </w:r>
      <w:proofErr w:type="gramEnd"/>
      <w:r>
        <w:rPr>
          <w:rFonts w:ascii="Arial" w:hAnsi="Arial" w:cs="Arial"/>
          <w:b/>
          <w:sz w:val="28"/>
          <w:szCs w:val="28"/>
          <w:lang w:val="en"/>
        </w:rPr>
        <w:t>).</w:t>
      </w:r>
    </w:p>
    <w:p w14:paraId="3BA23916" w14:textId="77777777" w:rsidR="007C2BC4" w:rsidRPr="007C2BC4" w:rsidRDefault="007C2BC4" w:rsidP="007C2BC4">
      <w:pPr>
        <w:spacing w:line="360" w:lineRule="auto"/>
        <w:ind w:firstLine="624"/>
        <w:jc w:val="both"/>
        <w:rPr>
          <w:rFonts w:ascii="Arial" w:hAnsi="Arial" w:cs="Arial"/>
          <w:b/>
          <w:sz w:val="28"/>
          <w:szCs w:val="28"/>
          <w:lang w:val="en-US"/>
        </w:rPr>
      </w:pPr>
    </w:p>
    <w:p w14:paraId="5974CD45" w14:textId="77777777" w:rsidR="002D2E9B" w:rsidRDefault="002D2E9B" w:rsidP="001B0ED9">
      <w:pPr>
        <w:spacing w:line="360" w:lineRule="auto"/>
        <w:ind w:firstLine="624"/>
        <w:jc w:val="both"/>
        <w:rPr>
          <w:b/>
          <w:sz w:val="24"/>
          <w:szCs w:val="24"/>
        </w:rPr>
      </w:pPr>
      <w:r w:rsidRPr="007C2BC4">
        <w:rPr>
          <w:b/>
          <w:sz w:val="24"/>
          <w:szCs w:val="24"/>
        </w:rPr>
        <w:t>RESUMO</w:t>
      </w:r>
    </w:p>
    <w:p w14:paraId="5134E04F" w14:textId="3DAE0F77" w:rsidR="00FC7A58" w:rsidRDefault="00FC7A58" w:rsidP="001B0E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5766">
        <w:rPr>
          <w:rFonts w:ascii="Arial" w:hAnsi="Arial" w:cs="Arial"/>
          <w:sz w:val="24"/>
          <w:szCs w:val="24"/>
        </w:rPr>
        <w:t>O município de Caçapava do Sul</w:t>
      </w:r>
      <w:r w:rsidR="003E195F">
        <w:rPr>
          <w:rFonts w:ascii="Arial" w:hAnsi="Arial" w:cs="Arial"/>
          <w:sz w:val="24"/>
          <w:szCs w:val="24"/>
        </w:rPr>
        <w:t xml:space="preserve"> </w:t>
      </w:r>
      <w:r w:rsidR="00F35766" w:rsidRPr="00F35766">
        <w:rPr>
          <w:rFonts w:ascii="Arial" w:hAnsi="Arial" w:cs="Arial"/>
          <w:sz w:val="24"/>
          <w:szCs w:val="24"/>
        </w:rPr>
        <w:t xml:space="preserve">é a </w:t>
      </w:r>
      <w:r w:rsidR="003E195F">
        <w:rPr>
          <w:rFonts w:ascii="Arial" w:hAnsi="Arial" w:cs="Arial"/>
          <w:sz w:val="24"/>
          <w:szCs w:val="24"/>
        </w:rPr>
        <w:t>C</w:t>
      </w:r>
      <w:r w:rsidRPr="00F35766">
        <w:rPr>
          <w:rFonts w:ascii="Arial" w:hAnsi="Arial" w:cs="Arial"/>
          <w:sz w:val="24"/>
          <w:szCs w:val="24"/>
        </w:rPr>
        <w:t>a</w:t>
      </w:r>
      <w:r w:rsidR="003E195F">
        <w:rPr>
          <w:rFonts w:ascii="Arial" w:hAnsi="Arial" w:cs="Arial"/>
          <w:sz w:val="24"/>
          <w:szCs w:val="24"/>
        </w:rPr>
        <w:t>pital Gaúcha da G</w:t>
      </w:r>
      <w:r w:rsidRPr="00F35766">
        <w:rPr>
          <w:rFonts w:ascii="Arial" w:hAnsi="Arial" w:cs="Arial"/>
          <w:sz w:val="24"/>
          <w:szCs w:val="24"/>
        </w:rPr>
        <w:t>eodiversidade</w:t>
      </w:r>
      <w:r w:rsidR="00F35766" w:rsidRPr="00F35766">
        <w:rPr>
          <w:rFonts w:ascii="Arial" w:hAnsi="Arial" w:cs="Arial"/>
          <w:sz w:val="24"/>
          <w:szCs w:val="24"/>
        </w:rPr>
        <w:t xml:space="preserve">. Este título </w:t>
      </w:r>
      <w:r w:rsidR="00F35766">
        <w:rPr>
          <w:rFonts w:ascii="Arial" w:hAnsi="Arial" w:cs="Arial"/>
          <w:sz w:val="24"/>
          <w:szCs w:val="24"/>
        </w:rPr>
        <w:t xml:space="preserve">deve-se </w:t>
      </w:r>
      <w:r w:rsidR="00EE229C">
        <w:rPr>
          <w:rFonts w:ascii="Arial" w:hAnsi="Arial" w:cs="Arial"/>
          <w:sz w:val="24"/>
          <w:szCs w:val="24"/>
        </w:rPr>
        <w:t>à</w:t>
      </w:r>
      <w:r w:rsidR="00F35766">
        <w:rPr>
          <w:rFonts w:ascii="Arial" w:hAnsi="Arial" w:cs="Arial"/>
          <w:sz w:val="24"/>
          <w:szCs w:val="24"/>
        </w:rPr>
        <w:t xml:space="preserve"> importância científica do seu patrimônio geológico. Essas características</w:t>
      </w:r>
      <w:r w:rsidR="005F3AC4">
        <w:rPr>
          <w:rFonts w:ascii="Arial" w:hAnsi="Arial" w:cs="Arial"/>
          <w:sz w:val="24"/>
          <w:szCs w:val="24"/>
        </w:rPr>
        <w:t xml:space="preserve"> permitem que sejam desenvolvidas</w:t>
      </w:r>
      <w:r w:rsidRPr="00F35766">
        <w:rPr>
          <w:rFonts w:ascii="Arial" w:hAnsi="Arial" w:cs="Arial"/>
          <w:sz w:val="24"/>
          <w:szCs w:val="24"/>
        </w:rPr>
        <w:t xml:space="preserve"> estratégias aliadas ao geoturismo e a geoconservação. </w:t>
      </w:r>
      <w:r w:rsidR="005F3AC4">
        <w:rPr>
          <w:rFonts w:ascii="Arial" w:hAnsi="Arial" w:cs="Arial"/>
          <w:sz w:val="24"/>
          <w:szCs w:val="24"/>
        </w:rPr>
        <w:t>Uma d</w:t>
      </w:r>
      <w:r w:rsidR="003E195F">
        <w:rPr>
          <w:rFonts w:ascii="Arial" w:hAnsi="Arial" w:cs="Arial"/>
          <w:sz w:val="24"/>
          <w:szCs w:val="24"/>
        </w:rPr>
        <w:t>ess</w:t>
      </w:r>
      <w:r w:rsidR="005F3AC4">
        <w:rPr>
          <w:rFonts w:ascii="Arial" w:hAnsi="Arial" w:cs="Arial"/>
          <w:sz w:val="24"/>
          <w:szCs w:val="24"/>
        </w:rPr>
        <w:t xml:space="preserve">as estratégias consiste no </w:t>
      </w:r>
      <w:r w:rsidRPr="00F35766">
        <w:rPr>
          <w:rFonts w:ascii="Arial" w:hAnsi="Arial" w:cs="Arial"/>
          <w:sz w:val="24"/>
          <w:szCs w:val="24"/>
        </w:rPr>
        <w:t>Geo.</w:t>
      </w:r>
      <w:r w:rsidR="00C3040B">
        <w:rPr>
          <w:rFonts w:ascii="Arial" w:hAnsi="Arial" w:cs="Arial"/>
          <w:sz w:val="24"/>
          <w:szCs w:val="24"/>
        </w:rPr>
        <w:t>D</w:t>
      </w:r>
      <w:r w:rsidRPr="00F35766">
        <w:rPr>
          <w:rFonts w:ascii="Arial" w:hAnsi="Arial" w:cs="Arial"/>
          <w:sz w:val="24"/>
          <w:szCs w:val="24"/>
        </w:rPr>
        <w:t>ia</w:t>
      </w:r>
      <w:r w:rsidR="005F3AC4">
        <w:rPr>
          <w:rFonts w:ascii="Arial" w:hAnsi="Arial" w:cs="Arial"/>
          <w:sz w:val="24"/>
          <w:szCs w:val="24"/>
        </w:rPr>
        <w:t>.</w:t>
      </w:r>
      <w:r w:rsidRPr="00F35766">
        <w:rPr>
          <w:rFonts w:ascii="Arial" w:hAnsi="Arial" w:cs="Arial"/>
          <w:sz w:val="24"/>
          <w:szCs w:val="24"/>
        </w:rPr>
        <w:t xml:space="preserve"> </w:t>
      </w:r>
      <w:r w:rsidR="005F3AC4">
        <w:rPr>
          <w:rFonts w:ascii="Arial" w:hAnsi="Arial" w:cs="Arial"/>
          <w:sz w:val="24"/>
          <w:szCs w:val="24"/>
        </w:rPr>
        <w:t xml:space="preserve">Este </w:t>
      </w:r>
      <w:r w:rsidRPr="00F35766">
        <w:rPr>
          <w:rFonts w:ascii="Arial" w:hAnsi="Arial" w:cs="Arial"/>
          <w:sz w:val="24"/>
          <w:szCs w:val="24"/>
        </w:rPr>
        <w:t>projeto visa</w:t>
      </w:r>
      <w:r w:rsidR="005F3AC4">
        <w:rPr>
          <w:rFonts w:ascii="Arial" w:hAnsi="Arial" w:cs="Arial"/>
          <w:sz w:val="24"/>
          <w:szCs w:val="24"/>
        </w:rPr>
        <w:t xml:space="preserve"> promover </w:t>
      </w:r>
      <w:r w:rsidR="00660677">
        <w:rPr>
          <w:rFonts w:ascii="Arial" w:hAnsi="Arial" w:cs="Arial"/>
          <w:sz w:val="24"/>
          <w:szCs w:val="24"/>
        </w:rPr>
        <w:t>a divulgação e a valorização</w:t>
      </w:r>
      <w:r w:rsidRPr="00F35766">
        <w:rPr>
          <w:rFonts w:ascii="Arial" w:hAnsi="Arial" w:cs="Arial"/>
          <w:sz w:val="24"/>
          <w:szCs w:val="24"/>
        </w:rPr>
        <w:t xml:space="preserve"> do patrimônio geológico do município.</w:t>
      </w:r>
      <w:r w:rsidR="005F3AC4">
        <w:rPr>
          <w:rFonts w:ascii="Arial" w:hAnsi="Arial" w:cs="Arial"/>
          <w:sz w:val="24"/>
          <w:szCs w:val="24"/>
        </w:rPr>
        <w:t xml:space="preserve"> O Geo.</w:t>
      </w:r>
      <w:r w:rsidR="00C3040B">
        <w:rPr>
          <w:rFonts w:ascii="Arial" w:hAnsi="Arial" w:cs="Arial"/>
          <w:sz w:val="24"/>
          <w:szCs w:val="24"/>
        </w:rPr>
        <w:t>D</w:t>
      </w:r>
      <w:r w:rsidR="005F3AC4">
        <w:rPr>
          <w:rFonts w:ascii="Arial" w:hAnsi="Arial" w:cs="Arial"/>
          <w:sz w:val="24"/>
          <w:szCs w:val="24"/>
        </w:rPr>
        <w:t>ia, realizado anualmente no mês de novembro</w:t>
      </w:r>
      <w:r w:rsidR="00660677">
        <w:rPr>
          <w:rFonts w:ascii="Arial" w:hAnsi="Arial" w:cs="Arial"/>
          <w:sz w:val="24"/>
          <w:szCs w:val="24"/>
        </w:rPr>
        <w:t>,</w:t>
      </w:r>
      <w:r w:rsidR="005F3AC4">
        <w:rPr>
          <w:rFonts w:ascii="Arial" w:hAnsi="Arial" w:cs="Arial"/>
          <w:sz w:val="24"/>
          <w:szCs w:val="24"/>
        </w:rPr>
        <w:t xml:space="preserve"> desde </w:t>
      </w:r>
      <w:r w:rsidR="00660677">
        <w:rPr>
          <w:rFonts w:ascii="Arial" w:hAnsi="Arial" w:cs="Arial"/>
          <w:sz w:val="24"/>
          <w:szCs w:val="24"/>
        </w:rPr>
        <w:t xml:space="preserve">o ano de </w:t>
      </w:r>
      <w:r w:rsidR="005F3AC4">
        <w:rPr>
          <w:rFonts w:ascii="Arial" w:hAnsi="Arial" w:cs="Arial"/>
          <w:sz w:val="24"/>
          <w:szCs w:val="24"/>
        </w:rPr>
        <w:t>2015, promove atividades em uma praça ao ar livre, além de organizar saídas a campo nos três principais geossítios do município. Como resultado d</w:t>
      </w:r>
      <w:r w:rsidR="00660677">
        <w:rPr>
          <w:rFonts w:ascii="Arial" w:hAnsi="Arial" w:cs="Arial"/>
          <w:sz w:val="24"/>
          <w:szCs w:val="24"/>
        </w:rPr>
        <w:t xml:space="preserve">esta ação, percebe-se </w:t>
      </w:r>
      <w:r w:rsidR="005F3AC4">
        <w:rPr>
          <w:rFonts w:ascii="Arial" w:hAnsi="Arial" w:cs="Arial"/>
          <w:sz w:val="24"/>
          <w:szCs w:val="24"/>
        </w:rPr>
        <w:t>uma maior inserção da população no contexto das geociências. Futuramente o projeto Geo.</w:t>
      </w:r>
      <w:r w:rsidR="00C3040B">
        <w:rPr>
          <w:rFonts w:ascii="Arial" w:hAnsi="Arial" w:cs="Arial"/>
          <w:sz w:val="24"/>
          <w:szCs w:val="24"/>
        </w:rPr>
        <w:t>D</w:t>
      </w:r>
      <w:r w:rsidR="005F3AC4">
        <w:rPr>
          <w:rFonts w:ascii="Arial" w:hAnsi="Arial" w:cs="Arial"/>
          <w:sz w:val="24"/>
          <w:szCs w:val="24"/>
        </w:rPr>
        <w:t>ia poderá servir como</w:t>
      </w:r>
      <w:r w:rsidR="00EE229C">
        <w:rPr>
          <w:rFonts w:ascii="Arial" w:hAnsi="Arial" w:cs="Arial"/>
          <w:sz w:val="24"/>
          <w:szCs w:val="24"/>
        </w:rPr>
        <w:t xml:space="preserve"> uma das</w:t>
      </w:r>
      <w:r w:rsidR="005F3AC4">
        <w:rPr>
          <w:rFonts w:ascii="Arial" w:hAnsi="Arial" w:cs="Arial"/>
          <w:sz w:val="24"/>
          <w:szCs w:val="24"/>
        </w:rPr>
        <w:t xml:space="preserve"> base</w:t>
      </w:r>
      <w:r w:rsidR="00EE229C">
        <w:rPr>
          <w:rFonts w:ascii="Arial" w:hAnsi="Arial" w:cs="Arial"/>
          <w:sz w:val="24"/>
          <w:szCs w:val="24"/>
        </w:rPr>
        <w:t>s</w:t>
      </w:r>
      <w:r w:rsidR="005F3AC4">
        <w:rPr>
          <w:rFonts w:ascii="Arial" w:hAnsi="Arial" w:cs="Arial"/>
          <w:sz w:val="24"/>
          <w:szCs w:val="24"/>
        </w:rPr>
        <w:t xml:space="preserve"> para </w:t>
      </w:r>
      <w:r w:rsidR="00EE229C">
        <w:rPr>
          <w:rFonts w:ascii="Arial" w:hAnsi="Arial" w:cs="Arial"/>
          <w:sz w:val="24"/>
          <w:szCs w:val="24"/>
        </w:rPr>
        <w:t xml:space="preserve">uma </w:t>
      </w:r>
      <w:r w:rsidR="005F3AC4">
        <w:rPr>
          <w:rFonts w:ascii="Arial" w:hAnsi="Arial" w:cs="Arial"/>
          <w:sz w:val="24"/>
          <w:szCs w:val="24"/>
        </w:rPr>
        <w:t>proposta de Geopark.</w:t>
      </w:r>
    </w:p>
    <w:p w14:paraId="305F44A8" w14:textId="224AE575" w:rsidR="00B370EF" w:rsidRPr="00F35766" w:rsidRDefault="00B370EF" w:rsidP="001B0E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 chave: Caçapava do Sul, Geo.</w:t>
      </w:r>
      <w:r w:rsidR="00C3040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ia, geodiversidade</w:t>
      </w:r>
      <w:r w:rsidR="00B14F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4FC9">
        <w:rPr>
          <w:rFonts w:ascii="Arial" w:hAnsi="Arial" w:cs="Arial"/>
          <w:sz w:val="24"/>
          <w:szCs w:val="24"/>
        </w:rPr>
        <w:t>geopark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E9A5DDC" w14:textId="77777777" w:rsidR="00FC7A58" w:rsidRDefault="00FC7A58" w:rsidP="001B0ED9">
      <w:pPr>
        <w:spacing w:line="360" w:lineRule="auto"/>
        <w:ind w:firstLine="624"/>
        <w:jc w:val="both"/>
        <w:rPr>
          <w:b/>
          <w:sz w:val="24"/>
          <w:szCs w:val="24"/>
        </w:rPr>
      </w:pPr>
    </w:p>
    <w:p w14:paraId="3FDBFA9A" w14:textId="77777777" w:rsidR="00EE229C" w:rsidRPr="00C3040B" w:rsidRDefault="00EE229C" w:rsidP="001B0ED9">
      <w:pPr>
        <w:spacing w:line="360" w:lineRule="auto"/>
        <w:ind w:firstLine="624"/>
        <w:jc w:val="both"/>
        <w:rPr>
          <w:b/>
          <w:sz w:val="24"/>
          <w:szCs w:val="24"/>
        </w:rPr>
      </w:pPr>
    </w:p>
    <w:p w14:paraId="7529AA0D" w14:textId="77777777" w:rsidR="00EE229C" w:rsidRPr="00C3040B" w:rsidRDefault="00EE229C" w:rsidP="001B0ED9">
      <w:pPr>
        <w:spacing w:line="360" w:lineRule="auto"/>
        <w:ind w:firstLine="624"/>
        <w:jc w:val="both"/>
        <w:rPr>
          <w:b/>
          <w:sz w:val="24"/>
          <w:szCs w:val="24"/>
        </w:rPr>
      </w:pPr>
    </w:p>
    <w:p w14:paraId="70F3A675" w14:textId="77777777" w:rsidR="002D2E9B" w:rsidRPr="00EE229C" w:rsidRDefault="007C2BC4" w:rsidP="001B0ED9">
      <w:pPr>
        <w:spacing w:line="360" w:lineRule="auto"/>
        <w:ind w:firstLine="624"/>
        <w:jc w:val="both"/>
        <w:rPr>
          <w:b/>
          <w:sz w:val="24"/>
          <w:szCs w:val="24"/>
          <w:lang w:val="es-ES"/>
        </w:rPr>
      </w:pPr>
      <w:r w:rsidRPr="00EE229C">
        <w:rPr>
          <w:b/>
          <w:sz w:val="24"/>
          <w:szCs w:val="24"/>
          <w:lang w:val="es-ES"/>
        </w:rPr>
        <w:lastRenderedPageBreak/>
        <w:t>RESUMEN</w:t>
      </w:r>
    </w:p>
    <w:p w14:paraId="18E1717B" w14:textId="4ECC1141" w:rsidR="00730C93" w:rsidRPr="00EE229C" w:rsidRDefault="00730C93" w:rsidP="001B0ED9">
      <w:pPr>
        <w:spacing w:line="360" w:lineRule="auto"/>
        <w:jc w:val="both"/>
        <w:rPr>
          <w:rFonts w:ascii="Arial" w:hAnsi="Arial" w:cs="Arial"/>
          <w:b/>
          <w:sz w:val="28"/>
          <w:szCs w:val="24"/>
          <w:lang w:val="es-ES"/>
        </w:rPr>
      </w:pPr>
      <w:r w:rsidRPr="00224A24">
        <w:rPr>
          <w:rFonts w:ascii="Arial" w:hAnsi="Arial" w:cs="Arial"/>
          <w:sz w:val="24"/>
          <w:lang w:val="es-ES"/>
        </w:rPr>
        <w:t xml:space="preserve">El municipio de </w:t>
      </w:r>
      <w:proofErr w:type="spellStart"/>
      <w:r w:rsidRPr="00224A24">
        <w:rPr>
          <w:rFonts w:ascii="Arial" w:hAnsi="Arial" w:cs="Arial"/>
          <w:sz w:val="24"/>
          <w:lang w:val="es-ES"/>
        </w:rPr>
        <w:t>Caçapava</w:t>
      </w:r>
      <w:proofErr w:type="spellEnd"/>
      <w:r w:rsidRPr="00224A24">
        <w:rPr>
          <w:rFonts w:ascii="Arial" w:hAnsi="Arial" w:cs="Arial"/>
          <w:sz w:val="24"/>
          <w:lang w:val="es-ES"/>
        </w:rPr>
        <w:t xml:space="preserve"> do Sul, es la capital de la </w:t>
      </w:r>
      <w:proofErr w:type="spellStart"/>
      <w:r w:rsidRPr="00224A24">
        <w:rPr>
          <w:rFonts w:ascii="Arial" w:hAnsi="Arial" w:cs="Arial"/>
          <w:sz w:val="24"/>
          <w:lang w:val="es-ES"/>
        </w:rPr>
        <w:t>geodiversidad</w:t>
      </w:r>
      <w:proofErr w:type="spellEnd"/>
      <w:r w:rsidR="00EE229C">
        <w:rPr>
          <w:rFonts w:ascii="Arial" w:hAnsi="Arial" w:cs="Arial"/>
          <w:sz w:val="24"/>
          <w:lang w:val="es-ES"/>
        </w:rPr>
        <w:t xml:space="preserve"> del Estado de Rio Grande do Sul</w:t>
      </w:r>
      <w:r w:rsidRPr="00224A24">
        <w:rPr>
          <w:rFonts w:ascii="Arial" w:hAnsi="Arial" w:cs="Arial"/>
          <w:sz w:val="24"/>
          <w:lang w:val="es-ES"/>
        </w:rPr>
        <w:t xml:space="preserve">. Este título se debe a la importancia científica de su patrimonio geológico. Estas características permiten que se desarrollen estrategias aliadas al geoturismo y </w:t>
      </w:r>
      <w:r w:rsidR="003E195F">
        <w:rPr>
          <w:rFonts w:ascii="Arial" w:hAnsi="Arial" w:cs="Arial"/>
          <w:sz w:val="24"/>
          <w:lang w:val="es-ES"/>
        </w:rPr>
        <w:t xml:space="preserve">la </w:t>
      </w:r>
      <w:proofErr w:type="spellStart"/>
      <w:r w:rsidR="003E195F">
        <w:rPr>
          <w:rFonts w:ascii="Arial" w:hAnsi="Arial" w:cs="Arial"/>
          <w:sz w:val="24"/>
          <w:lang w:val="es-ES"/>
        </w:rPr>
        <w:t>geoconservacio</w:t>
      </w:r>
      <w:r w:rsidRPr="00224A24">
        <w:rPr>
          <w:rFonts w:ascii="Arial" w:hAnsi="Arial" w:cs="Arial"/>
          <w:sz w:val="24"/>
          <w:lang w:val="es-ES"/>
        </w:rPr>
        <w:t>n</w:t>
      </w:r>
      <w:proofErr w:type="spellEnd"/>
      <w:r w:rsidRPr="00224A24">
        <w:rPr>
          <w:rFonts w:ascii="Arial" w:hAnsi="Arial" w:cs="Arial"/>
          <w:sz w:val="24"/>
          <w:lang w:val="es-ES"/>
        </w:rPr>
        <w:t>. Una de las estrategias consiste en el Geo.</w:t>
      </w:r>
      <w:r w:rsidR="009F10FE">
        <w:rPr>
          <w:rFonts w:ascii="Arial" w:hAnsi="Arial" w:cs="Arial"/>
          <w:sz w:val="24"/>
          <w:lang w:val="es-ES"/>
        </w:rPr>
        <w:t>D</w:t>
      </w:r>
      <w:r w:rsidRPr="00224A24">
        <w:rPr>
          <w:rFonts w:ascii="Arial" w:hAnsi="Arial" w:cs="Arial"/>
          <w:sz w:val="24"/>
          <w:lang w:val="es-ES"/>
        </w:rPr>
        <w:t xml:space="preserve">ia. Este proyecto busca promover la divulgación y la valorización del patrimonio geológico del municipio. El </w:t>
      </w:r>
      <w:r w:rsidRPr="009F10FE">
        <w:rPr>
          <w:rFonts w:ascii="Arial" w:hAnsi="Arial" w:cs="Arial"/>
          <w:i/>
          <w:sz w:val="24"/>
          <w:lang w:val="es-ES"/>
        </w:rPr>
        <w:t>Geo.</w:t>
      </w:r>
      <w:r w:rsidR="009F10FE" w:rsidRPr="009F10FE">
        <w:rPr>
          <w:rFonts w:ascii="Arial" w:hAnsi="Arial" w:cs="Arial"/>
          <w:i/>
          <w:sz w:val="24"/>
          <w:lang w:val="es-ES"/>
        </w:rPr>
        <w:t>D</w:t>
      </w:r>
      <w:r w:rsidRPr="009F10FE">
        <w:rPr>
          <w:rFonts w:ascii="Arial" w:hAnsi="Arial" w:cs="Arial"/>
          <w:i/>
          <w:sz w:val="24"/>
          <w:lang w:val="es-ES"/>
        </w:rPr>
        <w:t>ia</w:t>
      </w:r>
      <w:r w:rsidRPr="00224A24">
        <w:rPr>
          <w:rFonts w:ascii="Arial" w:hAnsi="Arial" w:cs="Arial"/>
          <w:sz w:val="24"/>
          <w:lang w:val="es-ES"/>
        </w:rPr>
        <w:t>, realizado anualmente en el mes de noviembre, desde el año 2015, promueve actividades en una plaza al aire libre, además de organizar salidas al cam</w:t>
      </w:r>
      <w:r w:rsidR="003E195F">
        <w:rPr>
          <w:rFonts w:ascii="Arial" w:hAnsi="Arial" w:cs="Arial"/>
          <w:sz w:val="24"/>
          <w:lang w:val="es-ES"/>
        </w:rPr>
        <w:t xml:space="preserve">po en los tres principales </w:t>
      </w:r>
      <w:proofErr w:type="spellStart"/>
      <w:r w:rsidR="003E195F">
        <w:rPr>
          <w:rFonts w:ascii="Arial" w:hAnsi="Arial" w:cs="Arial"/>
          <w:sz w:val="24"/>
          <w:lang w:val="es-ES"/>
        </w:rPr>
        <w:t>geosi</w:t>
      </w:r>
      <w:r w:rsidRPr="00224A24">
        <w:rPr>
          <w:rFonts w:ascii="Arial" w:hAnsi="Arial" w:cs="Arial"/>
          <w:sz w:val="24"/>
          <w:lang w:val="es-ES"/>
        </w:rPr>
        <w:t>tios</w:t>
      </w:r>
      <w:proofErr w:type="spellEnd"/>
      <w:r w:rsidRPr="00224A24">
        <w:rPr>
          <w:rFonts w:ascii="Arial" w:hAnsi="Arial" w:cs="Arial"/>
          <w:sz w:val="24"/>
          <w:lang w:val="es-ES"/>
        </w:rPr>
        <w:t xml:space="preserve"> del municipio. Como resultado de esta acción, se percibe una mayor inserción de la población en el contexto de las </w:t>
      </w:r>
      <w:proofErr w:type="spellStart"/>
      <w:r w:rsidRPr="00224A24">
        <w:rPr>
          <w:rFonts w:ascii="Arial" w:hAnsi="Arial" w:cs="Arial"/>
          <w:sz w:val="24"/>
          <w:lang w:val="es-ES"/>
        </w:rPr>
        <w:t>geociencias</w:t>
      </w:r>
      <w:proofErr w:type="spellEnd"/>
      <w:r w:rsidRPr="00224A24">
        <w:rPr>
          <w:rFonts w:ascii="Arial" w:hAnsi="Arial" w:cs="Arial"/>
          <w:sz w:val="24"/>
          <w:lang w:val="es-ES"/>
        </w:rPr>
        <w:t xml:space="preserve">. En el futuro, el proyecto </w:t>
      </w:r>
      <w:r w:rsidRPr="009F10FE">
        <w:rPr>
          <w:rFonts w:ascii="Arial" w:hAnsi="Arial" w:cs="Arial"/>
          <w:i/>
          <w:sz w:val="24"/>
          <w:lang w:val="es-ES"/>
        </w:rPr>
        <w:t>Geo.</w:t>
      </w:r>
      <w:r w:rsidR="009F10FE" w:rsidRPr="009F10FE">
        <w:rPr>
          <w:rFonts w:ascii="Arial" w:hAnsi="Arial" w:cs="Arial"/>
          <w:i/>
          <w:sz w:val="24"/>
          <w:lang w:val="es-ES"/>
        </w:rPr>
        <w:t>D</w:t>
      </w:r>
      <w:r w:rsidRPr="009F10FE">
        <w:rPr>
          <w:rFonts w:ascii="Arial" w:hAnsi="Arial" w:cs="Arial"/>
          <w:i/>
          <w:sz w:val="24"/>
          <w:lang w:val="es-ES"/>
        </w:rPr>
        <w:t>ia</w:t>
      </w:r>
      <w:r w:rsidRPr="00224A24">
        <w:rPr>
          <w:rFonts w:ascii="Arial" w:hAnsi="Arial" w:cs="Arial"/>
          <w:sz w:val="24"/>
          <w:lang w:val="es-ES"/>
        </w:rPr>
        <w:t xml:space="preserve"> podrá servir como</w:t>
      </w:r>
      <w:r w:rsidR="00EE229C">
        <w:rPr>
          <w:rFonts w:ascii="Arial" w:hAnsi="Arial" w:cs="Arial"/>
          <w:sz w:val="24"/>
          <w:lang w:val="es-ES"/>
        </w:rPr>
        <w:t xml:space="preserve"> una de las</w:t>
      </w:r>
      <w:r w:rsidRPr="00224A24">
        <w:rPr>
          <w:rFonts w:ascii="Arial" w:hAnsi="Arial" w:cs="Arial"/>
          <w:sz w:val="24"/>
          <w:lang w:val="es-ES"/>
        </w:rPr>
        <w:t xml:space="preserve"> base</w:t>
      </w:r>
      <w:r w:rsidR="00EE229C">
        <w:rPr>
          <w:rFonts w:ascii="Arial" w:hAnsi="Arial" w:cs="Arial"/>
          <w:sz w:val="24"/>
          <w:lang w:val="es-ES"/>
        </w:rPr>
        <w:t>s</w:t>
      </w:r>
      <w:r w:rsidRPr="00224A24">
        <w:rPr>
          <w:rFonts w:ascii="Arial" w:hAnsi="Arial" w:cs="Arial"/>
          <w:sz w:val="24"/>
          <w:lang w:val="es-ES"/>
        </w:rPr>
        <w:t xml:space="preserve"> para </w:t>
      </w:r>
      <w:r w:rsidR="00EE229C">
        <w:rPr>
          <w:rFonts w:ascii="Arial" w:hAnsi="Arial" w:cs="Arial"/>
          <w:sz w:val="24"/>
          <w:lang w:val="es-ES"/>
        </w:rPr>
        <w:t xml:space="preserve">una </w:t>
      </w:r>
      <w:r w:rsidRPr="00224A24">
        <w:rPr>
          <w:rFonts w:ascii="Arial" w:hAnsi="Arial" w:cs="Arial"/>
          <w:sz w:val="24"/>
          <w:lang w:val="es-ES"/>
        </w:rPr>
        <w:t xml:space="preserve">propuesta de </w:t>
      </w:r>
      <w:r w:rsidRPr="009F10FE">
        <w:rPr>
          <w:rFonts w:ascii="Arial" w:hAnsi="Arial" w:cs="Arial"/>
          <w:i/>
          <w:sz w:val="24"/>
          <w:lang w:val="es-ES"/>
        </w:rPr>
        <w:t>Geopark</w:t>
      </w:r>
      <w:r w:rsidRPr="00224A24">
        <w:rPr>
          <w:rFonts w:ascii="Arial" w:hAnsi="Arial" w:cs="Arial"/>
          <w:sz w:val="24"/>
          <w:lang w:val="es-ES"/>
        </w:rPr>
        <w:t>.</w:t>
      </w:r>
    </w:p>
    <w:p w14:paraId="6AD8C3EE" w14:textId="786214E8" w:rsidR="00730C93" w:rsidRDefault="00730C93" w:rsidP="001B0E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30C93">
        <w:rPr>
          <w:rFonts w:ascii="Arial" w:hAnsi="Arial" w:cs="Arial"/>
          <w:sz w:val="24"/>
          <w:szCs w:val="24"/>
        </w:rPr>
        <w:t>Palabras</w:t>
      </w:r>
      <w:proofErr w:type="spellEnd"/>
      <w:r w:rsidRPr="00730C93">
        <w:rPr>
          <w:rFonts w:ascii="Arial" w:hAnsi="Arial" w:cs="Arial"/>
          <w:sz w:val="24"/>
          <w:szCs w:val="24"/>
        </w:rPr>
        <w:t xml:space="preserve"> clave: Caçapava do Sul, Geo.</w:t>
      </w:r>
      <w:r w:rsidR="00C3040B">
        <w:rPr>
          <w:rFonts w:ascii="Arial" w:hAnsi="Arial" w:cs="Arial"/>
          <w:sz w:val="24"/>
          <w:szCs w:val="24"/>
        </w:rPr>
        <w:t>D</w:t>
      </w:r>
      <w:r w:rsidRPr="00730C93">
        <w:rPr>
          <w:rFonts w:ascii="Arial" w:hAnsi="Arial" w:cs="Arial"/>
          <w:sz w:val="24"/>
          <w:szCs w:val="24"/>
        </w:rPr>
        <w:t xml:space="preserve">ia, </w:t>
      </w:r>
      <w:proofErr w:type="spellStart"/>
      <w:r w:rsidR="00C3040B">
        <w:rPr>
          <w:rFonts w:ascii="Arial" w:hAnsi="Arial" w:cs="Arial"/>
          <w:sz w:val="24"/>
          <w:szCs w:val="24"/>
        </w:rPr>
        <w:t>geodiversidad</w:t>
      </w:r>
      <w:proofErr w:type="spellEnd"/>
      <w:r w:rsidR="00B14F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4FC9">
        <w:rPr>
          <w:rFonts w:ascii="Arial" w:hAnsi="Arial" w:cs="Arial"/>
          <w:sz w:val="24"/>
          <w:szCs w:val="24"/>
        </w:rPr>
        <w:t>geopark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13E58A8" w14:textId="77777777" w:rsidR="00EE229C" w:rsidRPr="00730C93" w:rsidRDefault="00EE229C" w:rsidP="001B0E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45C0E7" w14:textId="77777777" w:rsidR="002D2E9B" w:rsidRPr="004A26A7" w:rsidRDefault="002D2E9B" w:rsidP="001B0ED9">
      <w:pPr>
        <w:spacing w:line="360" w:lineRule="auto"/>
        <w:ind w:firstLine="624"/>
        <w:jc w:val="both"/>
        <w:rPr>
          <w:b/>
          <w:sz w:val="24"/>
          <w:szCs w:val="24"/>
          <w:lang w:val="en-US"/>
        </w:rPr>
      </w:pPr>
      <w:r w:rsidRPr="004A26A7">
        <w:rPr>
          <w:b/>
          <w:sz w:val="24"/>
          <w:szCs w:val="24"/>
          <w:lang w:val="en-US"/>
        </w:rPr>
        <w:t>ABSTRACT</w:t>
      </w:r>
    </w:p>
    <w:p w14:paraId="2F06CDB0" w14:textId="07E27778" w:rsidR="00B370EF" w:rsidRDefault="00B370EF" w:rsidP="001B0ED9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12CA5">
        <w:rPr>
          <w:rFonts w:ascii="Arial" w:hAnsi="Arial" w:cs="Arial"/>
          <w:sz w:val="24"/>
          <w:szCs w:val="24"/>
          <w:lang w:val="en-US"/>
        </w:rPr>
        <w:t xml:space="preserve">The </w:t>
      </w:r>
      <w:r w:rsidR="00EE229C">
        <w:rPr>
          <w:rFonts w:ascii="Arial" w:hAnsi="Arial" w:cs="Arial"/>
          <w:sz w:val="24"/>
          <w:szCs w:val="24"/>
          <w:lang w:val="en-US"/>
        </w:rPr>
        <w:t xml:space="preserve">municipality of </w:t>
      </w:r>
      <w:proofErr w:type="spellStart"/>
      <w:r w:rsidRPr="00712CA5">
        <w:rPr>
          <w:rFonts w:ascii="Arial" w:hAnsi="Arial" w:cs="Arial"/>
          <w:sz w:val="24"/>
          <w:szCs w:val="24"/>
          <w:lang w:val="en-US"/>
        </w:rPr>
        <w:t>Caçapava</w:t>
      </w:r>
      <w:proofErr w:type="spellEnd"/>
      <w:r w:rsidRPr="00712CA5"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 w:rsidRPr="00712CA5">
        <w:rPr>
          <w:rFonts w:ascii="Arial" w:hAnsi="Arial" w:cs="Arial"/>
          <w:sz w:val="24"/>
          <w:szCs w:val="24"/>
          <w:lang w:val="en-US"/>
        </w:rPr>
        <w:t>Sul</w:t>
      </w:r>
      <w:proofErr w:type="spellEnd"/>
      <w:r w:rsidRPr="00712CA5">
        <w:rPr>
          <w:rFonts w:ascii="Arial" w:hAnsi="Arial" w:cs="Arial"/>
          <w:sz w:val="24"/>
          <w:szCs w:val="24"/>
          <w:lang w:val="en-US"/>
        </w:rPr>
        <w:t xml:space="preserve"> is the geodiversity capital of Rio Grande do </w:t>
      </w:r>
      <w:proofErr w:type="spellStart"/>
      <w:r w:rsidRPr="00712CA5">
        <w:rPr>
          <w:rFonts w:ascii="Arial" w:hAnsi="Arial" w:cs="Arial"/>
          <w:sz w:val="24"/>
          <w:szCs w:val="24"/>
          <w:lang w:val="en-US"/>
        </w:rPr>
        <w:t>Sul</w:t>
      </w:r>
      <w:proofErr w:type="spellEnd"/>
      <w:r w:rsidRPr="00712CA5">
        <w:rPr>
          <w:rFonts w:ascii="Arial" w:hAnsi="Arial" w:cs="Arial"/>
          <w:sz w:val="24"/>
          <w:szCs w:val="24"/>
          <w:lang w:val="en-US"/>
        </w:rPr>
        <w:t xml:space="preserve"> </w:t>
      </w:r>
      <w:r w:rsidR="00EE229C">
        <w:rPr>
          <w:rFonts w:ascii="Arial" w:hAnsi="Arial" w:cs="Arial"/>
          <w:sz w:val="24"/>
          <w:szCs w:val="24"/>
          <w:lang w:val="en-US"/>
        </w:rPr>
        <w:t>S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tate. This title is due to the scientific importance of its geological heritage. These characteristics allow the development of strategies associated with </w:t>
      </w:r>
      <w:proofErr w:type="spellStart"/>
      <w:r w:rsidRPr="00712CA5">
        <w:rPr>
          <w:rFonts w:ascii="Arial" w:hAnsi="Arial" w:cs="Arial"/>
          <w:sz w:val="24"/>
          <w:szCs w:val="24"/>
          <w:lang w:val="en-US"/>
        </w:rPr>
        <w:t>geotourism</w:t>
      </w:r>
      <w:proofErr w:type="spellEnd"/>
      <w:r w:rsidRPr="00712CA5">
        <w:rPr>
          <w:rFonts w:ascii="Arial" w:hAnsi="Arial" w:cs="Arial"/>
          <w:sz w:val="24"/>
          <w:szCs w:val="24"/>
          <w:lang w:val="en-US"/>
        </w:rPr>
        <w:t xml:space="preserve"> and </w:t>
      </w:r>
      <w:proofErr w:type="spellStart"/>
      <w:r w:rsidRPr="00712CA5">
        <w:rPr>
          <w:rFonts w:ascii="Arial" w:hAnsi="Arial" w:cs="Arial"/>
          <w:sz w:val="24"/>
          <w:szCs w:val="24"/>
          <w:lang w:val="en-US"/>
        </w:rPr>
        <w:t>geoconservation</w:t>
      </w:r>
      <w:proofErr w:type="spellEnd"/>
      <w:r w:rsidRPr="00712CA5">
        <w:rPr>
          <w:rFonts w:ascii="Arial" w:hAnsi="Arial" w:cs="Arial"/>
          <w:sz w:val="24"/>
          <w:szCs w:val="24"/>
          <w:lang w:val="en-US"/>
        </w:rPr>
        <w:t>. One of the</w:t>
      </w:r>
      <w:r w:rsidR="00EE229C">
        <w:rPr>
          <w:rFonts w:ascii="Arial" w:hAnsi="Arial" w:cs="Arial"/>
          <w:sz w:val="24"/>
          <w:szCs w:val="24"/>
          <w:lang w:val="en-US"/>
        </w:rPr>
        <w:t>se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 strategies is the </w:t>
      </w:r>
      <w:r w:rsidRPr="00EE229C">
        <w:rPr>
          <w:rFonts w:ascii="Arial" w:hAnsi="Arial" w:cs="Arial"/>
          <w:i/>
          <w:sz w:val="24"/>
          <w:szCs w:val="24"/>
          <w:lang w:val="en-US"/>
        </w:rPr>
        <w:t>Geo.</w:t>
      </w:r>
      <w:r w:rsidR="009F10FE">
        <w:rPr>
          <w:rFonts w:ascii="Arial" w:hAnsi="Arial" w:cs="Arial"/>
          <w:i/>
          <w:sz w:val="24"/>
          <w:szCs w:val="24"/>
          <w:lang w:val="en-US"/>
        </w:rPr>
        <w:t>D</w:t>
      </w:r>
      <w:r w:rsidRPr="00EE229C">
        <w:rPr>
          <w:rFonts w:ascii="Arial" w:hAnsi="Arial" w:cs="Arial"/>
          <w:i/>
          <w:sz w:val="24"/>
          <w:szCs w:val="24"/>
          <w:lang w:val="en-US"/>
        </w:rPr>
        <w:t>ia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. This project aims to promote the dissemination and valorization of the geological heritage of the municipality. </w:t>
      </w:r>
      <w:r w:rsidRPr="00EE229C">
        <w:rPr>
          <w:rFonts w:ascii="Arial" w:hAnsi="Arial" w:cs="Arial"/>
          <w:i/>
          <w:sz w:val="24"/>
          <w:szCs w:val="24"/>
          <w:lang w:val="en-US"/>
        </w:rPr>
        <w:t>Geo.</w:t>
      </w:r>
      <w:r w:rsidR="009F10FE">
        <w:rPr>
          <w:rFonts w:ascii="Arial" w:hAnsi="Arial" w:cs="Arial"/>
          <w:i/>
          <w:sz w:val="24"/>
          <w:szCs w:val="24"/>
          <w:lang w:val="en-US"/>
        </w:rPr>
        <w:t>D</w:t>
      </w:r>
      <w:r w:rsidRPr="00EE229C">
        <w:rPr>
          <w:rFonts w:ascii="Arial" w:hAnsi="Arial" w:cs="Arial"/>
          <w:i/>
          <w:sz w:val="24"/>
          <w:szCs w:val="24"/>
          <w:lang w:val="en-US"/>
        </w:rPr>
        <w:t>ia</w:t>
      </w:r>
      <w:r w:rsidRPr="00712CA5">
        <w:rPr>
          <w:rFonts w:ascii="Arial" w:hAnsi="Arial" w:cs="Arial"/>
          <w:sz w:val="24"/>
          <w:szCs w:val="24"/>
          <w:lang w:val="en-US"/>
        </w:rPr>
        <w:t>, held annually in November, since 2015, promote</w:t>
      </w:r>
      <w:r>
        <w:rPr>
          <w:rFonts w:ascii="Arial" w:hAnsi="Arial" w:cs="Arial"/>
          <w:sz w:val="24"/>
          <w:szCs w:val="24"/>
          <w:lang w:val="en-US"/>
        </w:rPr>
        <w:t>s activities in an outdoor square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, as well as field trips </w:t>
      </w:r>
      <w:r w:rsidR="00EE229C">
        <w:rPr>
          <w:rFonts w:ascii="Arial" w:hAnsi="Arial" w:cs="Arial"/>
          <w:sz w:val="24"/>
          <w:szCs w:val="24"/>
          <w:lang w:val="en-US"/>
        </w:rPr>
        <w:t>to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 the three main </w:t>
      </w:r>
      <w:proofErr w:type="spellStart"/>
      <w:r w:rsidRPr="00712CA5">
        <w:rPr>
          <w:rFonts w:ascii="Arial" w:hAnsi="Arial" w:cs="Arial"/>
          <w:sz w:val="24"/>
          <w:szCs w:val="24"/>
          <w:lang w:val="en-US"/>
        </w:rPr>
        <w:t>geosites</w:t>
      </w:r>
      <w:proofErr w:type="spellEnd"/>
      <w:r w:rsidRPr="00712CA5">
        <w:rPr>
          <w:rFonts w:ascii="Arial" w:hAnsi="Arial" w:cs="Arial"/>
          <w:sz w:val="24"/>
          <w:szCs w:val="24"/>
          <w:lang w:val="en-US"/>
        </w:rPr>
        <w:t xml:space="preserve"> of the municipality. </w:t>
      </w:r>
      <w:r w:rsidR="003E195F" w:rsidRPr="00712CA5">
        <w:rPr>
          <w:rFonts w:ascii="Arial" w:hAnsi="Arial" w:cs="Arial"/>
          <w:sz w:val="24"/>
          <w:szCs w:val="24"/>
          <w:lang w:val="en-US"/>
        </w:rPr>
        <w:t>Because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 of this action, </w:t>
      </w:r>
      <w:r w:rsidR="00EE229C">
        <w:rPr>
          <w:rFonts w:ascii="Arial" w:hAnsi="Arial" w:cs="Arial"/>
          <w:sz w:val="24"/>
          <w:szCs w:val="24"/>
          <w:lang w:val="en-US"/>
        </w:rPr>
        <w:t>it is possible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 </w:t>
      </w:r>
      <w:r w:rsidR="00EE229C">
        <w:rPr>
          <w:rFonts w:ascii="Arial" w:hAnsi="Arial" w:cs="Arial"/>
          <w:sz w:val="24"/>
          <w:szCs w:val="24"/>
          <w:lang w:val="en-US"/>
        </w:rPr>
        <w:t xml:space="preserve">to envisage 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a greater insertion of the population in the context of geosciences. In the future, the </w:t>
      </w:r>
      <w:r w:rsidRPr="00EE229C">
        <w:rPr>
          <w:rFonts w:ascii="Arial" w:hAnsi="Arial" w:cs="Arial"/>
          <w:i/>
          <w:sz w:val="24"/>
          <w:szCs w:val="24"/>
          <w:lang w:val="en-US"/>
        </w:rPr>
        <w:t>Geo.</w:t>
      </w:r>
      <w:r w:rsidR="009F10FE">
        <w:rPr>
          <w:rFonts w:ascii="Arial" w:hAnsi="Arial" w:cs="Arial"/>
          <w:i/>
          <w:sz w:val="24"/>
          <w:szCs w:val="24"/>
          <w:lang w:val="en-US"/>
        </w:rPr>
        <w:t>D</w:t>
      </w:r>
      <w:r w:rsidRPr="00EE229C">
        <w:rPr>
          <w:rFonts w:ascii="Arial" w:hAnsi="Arial" w:cs="Arial"/>
          <w:i/>
          <w:sz w:val="24"/>
          <w:szCs w:val="24"/>
          <w:lang w:val="en-US"/>
        </w:rPr>
        <w:t>ia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 project can serve as </w:t>
      </w:r>
      <w:r w:rsidR="00EE229C">
        <w:rPr>
          <w:rFonts w:ascii="Arial" w:hAnsi="Arial" w:cs="Arial"/>
          <w:sz w:val="24"/>
          <w:szCs w:val="24"/>
          <w:lang w:val="en-US"/>
        </w:rPr>
        <w:t>one of the bases</w:t>
      </w:r>
      <w:r w:rsidRPr="00712CA5">
        <w:rPr>
          <w:rFonts w:ascii="Arial" w:hAnsi="Arial" w:cs="Arial"/>
          <w:sz w:val="24"/>
          <w:szCs w:val="24"/>
          <w:lang w:val="en-US"/>
        </w:rPr>
        <w:t xml:space="preserve"> for</w:t>
      </w:r>
      <w:r w:rsidR="00EE229C">
        <w:rPr>
          <w:rFonts w:ascii="Arial" w:hAnsi="Arial" w:cs="Arial"/>
          <w:sz w:val="24"/>
          <w:szCs w:val="24"/>
          <w:lang w:val="en-US"/>
        </w:rPr>
        <w:t xml:space="preserve"> a Geopark proposal</w:t>
      </w:r>
      <w:r w:rsidRPr="00712CA5">
        <w:rPr>
          <w:rFonts w:ascii="Arial" w:hAnsi="Arial" w:cs="Arial"/>
          <w:sz w:val="24"/>
          <w:szCs w:val="24"/>
          <w:lang w:val="en-US"/>
        </w:rPr>
        <w:t>.</w:t>
      </w:r>
    </w:p>
    <w:p w14:paraId="6F190CA3" w14:textId="73C4C1FD" w:rsidR="00B370EF" w:rsidRPr="00B370EF" w:rsidRDefault="00B370EF" w:rsidP="001B0ED9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B370EF">
        <w:rPr>
          <w:rFonts w:ascii="Arial" w:hAnsi="Arial" w:cs="Arial"/>
          <w:sz w:val="24"/>
          <w:szCs w:val="24"/>
        </w:rPr>
        <w:t>Keywords</w:t>
      </w:r>
      <w:proofErr w:type="spellEnd"/>
      <w:r w:rsidRPr="00B370EF">
        <w:rPr>
          <w:rFonts w:ascii="Arial" w:hAnsi="Arial" w:cs="Arial"/>
          <w:sz w:val="24"/>
          <w:szCs w:val="24"/>
        </w:rPr>
        <w:t>: Caçapava do Sul, Geo.</w:t>
      </w:r>
      <w:r w:rsidR="009F10FE">
        <w:rPr>
          <w:rFonts w:ascii="Arial" w:hAnsi="Arial" w:cs="Arial"/>
          <w:sz w:val="24"/>
          <w:szCs w:val="24"/>
        </w:rPr>
        <w:t>D</w:t>
      </w:r>
      <w:r w:rsidRPr="00B370EF">
        <w:rPr>
          <w:rFonts w:ascii="Arial" w:hAnsi="Arial" w:cs="Arial"/>
          <w:sz w:val="24"/>
          <w:szCs w:val="24"/>
        </w:rPr>
        <w:t xml:space="preserve">ia, </w:t>
      </w:r>
      <w:proofErr w:type="spellStart"/>
      <w:r>
        <w:rPr>
          <w:rFonts w:ascii="Arial" w:hAnsi="Arial" w:cs="Arial"/>
          <w:sz w:val="24"/>
          <w:szCs w:val="24"/>
        </w:rPr>
        <w:t>geodiversity</w:t>
      </w:r>
      <w:proofErr w:type="spellEnd"/>
      <w:r w:rsidR="00B14F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4FC9">
        <w:rPr>
          <w:rFonts w:ascii="Arial" w:hAnsi="Arial" w:cs="Arial"/>
          <w:sz w:val="24"/>
          <w:szCs w:val="24"/>
        </w:rPr>
        <w:t>geopark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C26CAE0" w14:textId="77777777" w:rsidR="003E195F" w:rsidRDefault="003E195F" w:rsidP="007C2BC4">
      <w:pPr>
        <w:spacing w:line="360" w:lineRule="auto"/>
        <w:ind w:firstLine="624"/>
        <w:jc w:val="both"/>
        <w:rPr>
          <w:sz w:val="24"/>
          <w:szCs w:val="24"/>
        </w:rPr>
      </w:pPr>
    </w:p>
    <w:p w14:paraId="5A6DB932" w14:textId="77777777" w:rsidR="00EE229C" w:rsidRDefault="00EE229C" w:rsidP="007C2BC4">
      <w:pPr>
        <w:spacing w:line="360" w:lineRule="auto"/>
        <w:ind w:firstLine="624"/>
        <w:jc w:val="both"/>
        <w:rPr>
          <w:sz w:val="24"/>
          <w:szCs w:val="24"/>
        </w:rPr>
      </w:pPr>
    </w:p>
    <w:p w14:paraId="3E669266" w14:textId="77777777" w:rsidR="00EE229C" w:rsidRDefault="00EE229C" w:rsidP="007C2BC4">
      <w:pPr>
        <w:spacing w:line="360" w:lineRule="auto"/>
        <w:ind w:firstLine="624"/>
        <w:jc w:val="both"/>
        <w:rPr>
          <w:sz w:val="24"/>
          <w:szCs w:val="24"/>
        </w:rPr>
      </w:pPr>
    </w:p>
    <w:p w14:paraId="3A2E63CE" w14:textId="550B9905" w:rsidR="002D2E9B" w:rsidRPr="003E195F" w:rsidRDefault="005F3AC4" w:rsidP="003E195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E195F">
        <w:rPr>
          <w:rFonts w:ascii="Arial" w:hAnsi="Arial" w:cs="Arial"/>
          <w:b/>
          <w:sz w:val="24"/>
          <w:szCs w:val="24"/>
        </w:rPr>
        <w:lastRenderedPageBreak/>
        <w:t>INTRODUÇÃO, CONTEXTO E JUSTIFICATIVA</w:t>
      </w:r>
    </w:p>
    <w:p w14:paraId="7A4E047B" w14:textId="77777777" w:rsidR="007A4950" w:rsidRPr="008600E3" w:rsidRDefault="007A4950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6D1443A0" w14:textId="46FFC7C9" w:rsidR="00342002" w:rsidRDefault="00506F32" w:rsidP="00342002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sz w:val="24"/>
          <w:szCs w:val="24"/>
        </w:rPr>
        <w:t xml:space="preserve">Caçapava do Sul </w:t>
      </w:r>
      <w:r w:rsidR="00974106" w:rsidRPr="008600E3">
        <w:rPr>
          <w:rFonts w:ascii="Arial" w:hAnsi="Arial" w:cs="Arial"/>
          <w:sz w:val="24"/>
          <w:szCs w:val="24"/>
        </w:rPr>
        <w:t>p</w:t>
      </w:r>
      <w:r w:rsidRPr="008600E3">
        <w:rPr>
          <w:rFonts w:ascii="Arial" w:hAnsi="Arial" w:cs="Arial"/>
          <w:sz w:val="24"/>
          <w:szCs w:val="24"/>
        </w:rPr>
        <w:t>ossui um registro ge</w:t>
      </w:r>
      <w:r w:rsidR="000F553C">
        <w:rPr>
          <w:rFonts w:ascii="Arial" w:hAnsi="Arial" w:cs="Arial"/>
          <w:sz w:val="24"/>
          <w:szCs w:val="24"/>
        </w:rPr>
        <w:t xml:space="preserve">ológico </w:t>
      </w:r>
      <w:r w:rsidR="00F87773" w:rsidRPr="008600E3">
        <w:rPr>
          <w:rFonts w:ascii="Arial" w:hAnsi="Arial" w:cs="Arial"/>
          <w:sz w:val="24"/>
          <w:szCs w:val="24"/>
        </w:rPr>
        <w:t>de grande</w:t>
      </w:r>
      <w:r w:rsidR="003E195F">
        <w:rPr>
          <w:rFonts w:ascii="Arial" w:hAnsi="Arial" w:cs="Arial"/>
          <w:sz w:val="24"/>
          <w:szCs w:val="24"/>
        </w:rPr>
        <w:t xml:space="preserve"> importância para</w:t>
      </w:r>
      <w:r w:rsidR="002E04EC" w:rsidRPr="008600E3">
        <w:rPr>
          <w:rFonts w:ascii="Arial" w:hAnsi="Arial" w:cs="Arial"/>
          <w:sz w:val="24"/>
          <w:szCs w:val="24"/>
        </w:rPr>
        <w:t xml:space="preserve"> </w:t>
      </w:r>
      <w:r w:rsidR="000F553C">
        <w:rPr>
          <w:rFonts w:ascii="Arial" w:hAnsi="Arial" w:cs="Arial"/>
          <w:sz w:val="24"/>
          <w:szCs w:val="24"/>
        </w:rPr>
        <w:t xml:space="preserve">ensino, </w:t>
      </w:r>
      <w:r w:rsidR="009D114C" w:rsidRPr="008600E3">
        <w:rPr>
          <w:rFonts w:ascii="Arial" w:hAnsi="Arial" w:cs="Arial"/>
          <w:sz w:val="24"/>
          <w:szCs w:val="24"/>
        </w:rPr>
        <w:t xml:space="preserve">pesquisa </w:t>
      </w:r>
      <w:r w:rsidR="000F553C">
        <w:rPr>
          <w:rFonts w:ascii="Arial" w:hAnsi="Arial" w:cs="Arial"/>
          <w:sz w:val="24"/>
          <w:szCs w:val="24"/>
        </w:rPr>
        <w:t xml:space="preserve">e extensão </w:t>
      </w:r>
      <w:r w:rsidR="009D114C" w:rsidRPr="008600E3">
        <w:rPr>
          <w:rFonts w:ascii="Arial" w:hAnsi="Arial" w:cs="Arial"/>
          <w:sz w:val="24"/>
          <w:szCs w:val="24"/>
        </w:rPr>
        <w:t>em geociências</w:t>
      </w:r>
      <w:r w:rsidR="00042A3B">
        <w:rPr>
          <w:rFonts w:ascii="Arial" w:hAnsi="Arial" w:cs="Arial"/>
          <w:sz w:val="24"/>
          <w:szCs w:val="24"/>
        </w:rPr>
        <w:t>, conforme ap</w:t>
      </w:r>
      <w:r w:rsidR="003805A8">
        <w:rPr>
          <w:rFonts w:ascii="Arial" w:hAnsi="Arial" w:cs="Arial"/>
          <w:sz w:val="24"/>
          <w:szCs w:val="24"/>
        </w:rPr>
        <w:t xml:space="preserve">ontado por </w:t>
      </w:r>
      <w:r w:rsidR="00042A3B">
        <w:rPr>
          <w:rFonts w:ascii="Arial" w:hAnsi="Arial" w:cs="Arial"/>
          <w:sz w:val="24"/>
          <w:szCs w:val="24"/>
        </w:rPr>
        <w:t>Borba</w:t>
      </w:r>
      <w:r w:rsidR="004E0582">
        <w:rPr>
          <w:rFonts w:ascii="Arial" w:hAnsi="Arial" w:cs="Arial"/>
          <w:sz w:val="24"/>
          <w:szCs w:val="24"/>
        </w:rPr>
        <w:t xml:space="preserve"> </w:t>
      </w:r>
      <w:r w:rsidR="002149EE" w:rsidRPr="00B0707E">
        <w:rPr>
          <w:rFonts w:ascii="Arial" w:hAnsi="Arial" w:cs="Arial"/>
          <w:i/>
          <w:sz w:val="24"/>
          <w:szCs w:val="24"/>
        </w:rPr>
        <w:t>et al</w:t>
      </w:r>
      <w:r w:rsidR="002149EE" w:rsidRPr="00B0707E">
        <w:rPr>
          <w:rFonts w:ascii="Arial" w:hAnsi="Arial" w:cs="Arial"/>
          <w:sz w:val="24"/>
          <w:szCs w:val="24"/>
        </w:rPr>
        <w:t>.</w:t>
      </w:r>
      <w:r w:rsidR="002149EE">
        <w:rPr>
          <w:rFonts w:ascii="Arial" w:hAnsi="Arial" w:cs="Arial"/>
          <w:sz w:val="24"/>
          <w:szCs w:val="24"/>
        </w:rPr>
        <w:t xml:space="preserve"> </w:t>
      </w:r>
      <w:r w:rsidR="00042A3B">
        <w:rPr>
          <w:rFonts w:ascii="Arial" w:hAnsi="Arial" w:cs="Arial"/>
          <w:sz w:val="24"/>
          <w:szCs w:val="24"/>
        </w:rPr>
        <w:t>(</w:t>
      </w:r>
      <w:r w:rsidR="004E0582">
        <w:rPr>
          <w:rFonts w:ascii="Arial" w:hAnsi="Arial" w:cs="Arial"/>
          <w:sz w:val="24"/>
          <w:szCs w:val="24"/>
        </w:rPr>
        <w:t>2013</w:t>
      </w:r>
      <w:r w:rsidR="002149EE">
        <w:rPr>
          <w:rFonts w:ascii="Arial" w:hAnsi="Arial" w:cs="Arial"/>
          <w:sz w:val="24"/>
          <w:szCs w:val="24"/>
        </w:rPr>
        <w:t>a</w:t>
      </w:r>
      <w:r w:rsidR="00042A3B">
        <w:rPr>
          <w:rFonts w:ascii="Arial" w:hAnsi="Arial" w:cs="Arial"/>
          <w:sz w:val="24"/>
          <w:szCs w:val="24"/>
        </w:rPr>
        <w:t>)</w:t>
      </w:r>
      <w:r w:rsidR="002E04EC" w:rsidRPr="008600E3">
        <w:rPr>
          <w:rFonts w:ascii="Arial" w:hAnsi="Arial" w:cs="Arial"/>
          <w:sz w:val="24"/>
          <w:szCs w:val="24"/>
        </w:rPr>
        <w:t>.</w:t>
      </w:r>
      <w:r w:rsidR="00B76D67" w:rsidRPr="008600E3">
        <w:rPr>
          <w:rFonts w:ascii="Arial" w:hAnsi="Arial" w:cs="Arial"/>
          <w:sz w:val="24"/>
          <w:szCs w:val="24"/>
        </w:rPr>
        <w:t xml:space="preserve"> </w:t>
      </w:r>
      <w:r w:rsidR="00D805F0" w:rsidRPr="008600E3">
        <w:rPr>
          <w:rFonts w:ascii="Arial" w:hAnsi="Arial" w:cs="Arial"/>
          <w:sz w:val="24"/>
          <w:szCs w:val="24"/>
        </w:rPr>
        <w:t>O</w:t>
      </w:r>
      <w:r w:rsidR="00473D0A">
        <w:rPr>
          <w:rFonts w:ascii="Arial" w:hAnsi="Arial" w:cs="Arial"/>
          <w:sz w:val="24"/>
          <w:szCs w:val="24"/>
        </w:rPr>
        <w:t xml:space="preserve"> pat</w:t>
      </w:r>
      <w:r w:rsidR="00B76D67" w:rsidRPr="008600E3">
        <w:rPr>
          <w:rFonts w:ascii="Arial" w:hAnsi="Arial" w:cs="Arial"/>
          <w:sz w:val="24"/>
          <w:szCs w:val="24"/>
        </w:rPr>
        <w:t>rimônio</w:t>
      </w:r>
      <w:r w:rsidR="006E7755">
        <w:rPr>
          <w:rFonts w:ascii="Arial" w:hAnsi="Arial" w:cs="Arial"/>
          <w:sz w:val="24"/>
          <w:szCs w:val="24"/>
        </w:rPr>
        <w:t xml:space="preserve"> geológico-geomorfológico </w:t>
      </w:r>
      <w:r w:rsidR="00096B8C">
        <w:rPr>
          <w:rFonts w:ascii="Arial" w:hAnsi="Arial" w:cs="Arial"/>
          <w:sz w:val="24"/>
          <w:szCs w:val="24"/>
        </w:rPr>
        <w:t>d</w:t>
      </w:r>
      <w:r w:rsidR="00F93A0F" w:rsidRPr="008600E3">
        <w:rPr>
          <w:rFonts w:ascii="Arial" w:hAnsi="Arial" w:cs="Arial"/>
          <w:sz w:val="24"/>
          <w:szCs w:val="24"/>
        </w:rPr>
        <w:t>a região</w:t>
      </w:r>
      <w:r w:rsidR="00261FC1" w:rsidRPr="008600E3">
        <w:rPr>
          <w:rFonts w:ascii="Arial" w:hAnsi="Arial" w:cs="Arial"/>
          <w:sz w:val="24"/>
          <w:szCs w:val="24"/>
        </w:rPr>
        <w:t xml:space="preserve"> </w:t>
      </w:r>
      <w:r w:rsidR="00B76D67" w:rsidRPr="008600E3">
        <w:rPr>
          <w:rFonts w:ascii="Arial" w:hAnsi="Arial" w:cs="Arial"/>
          <w:sz w:val="24"/>
          <w:szCs w:val="24"/>
        </w:rPr>
        <w:t xml:space="preserve">é bastante diversificado, </w:t>
      </w:r>
      <w:r w:rsidR="00261FC1" w:rsidRPr="008600E3">
        <w:rPr>
          <w:rFonts w:ascii="Arial" w:hAnsi="Arial" w:cs="Arial"/>
          <w:sz w:val="24"/>
          <w:szCs w:val="24"/>
        </w:rPr>
        <w:t>contendo</w:t>
      </w:r>
      <w:r w:rsidR="00B76D67" w:rsidRPr="008600E3">
        <w:rPr>
          <w:rFonts w:ascii="Arial" w:hAnsi="Arial" w:cs="Arial"/>
          <w:sz w:val="24"/>
          <w:szCs w:val="24"/>
        </w:rPr>
        <w:t xml:space="preserve"> uma sucessão de unidades</w:t>
      </w:r>
      <w:r w:rsidR="009D114C" w:rsidRPr="008600E3">
        <w:rPr>
          <w:rFonts w:ascii="Arial" w:hAnsi="Arial" w:cs="Arial"/>
          <w:sz w:val="24"/>
          <w:szCs w:val="24"/>
        </w:rPr>
        <w:t xml:space="preserve"> geológicas</w:t>
      </w:r>
      <w:r w:rsidR="00B76D67" w:rsidRPr="008600E3">
        <w:rPr>
          <w:rFonts w:ascii="Arial" w:hAnsi="Arial" w:cs="Arial"/>
          <w:sz w:val="24"/>
          <w:szCs w:val="24"/>
        </w:rPr>
        <w:t xml:space="preserve"> com grande contribuição para a compreensão</w:t>
      </w:r>
      <w:r w:rsidR="00342002" w:rsidRPr="008600E3">
        <w:rPr>
          <w:rFonts w:ascii="Arial" w:hAnsi="Arial" w:cs="Arial"/>
          <w:sz w:val="24"/>
          <w:szCs w:val="24"/>
        </w:rPr>
        <w:t xml:space="preserve"> da evolução da Terra</w:t>
      </w:r>
      <w:r w:rsidR="00D805F0" w:rsidRPr="008600E3">
        <w:rPr>
          <w:rFonts w:ascii="Arial" w:hAnsi="Arial" w:cs="Arial"/>
          <w:sz w:val="24"/>
          <w:szCs w:val="24"/>
        </w:rPr>
        <w:t xml:space="preserve"> ao longo do tempo geológico</w:t>
      </w:r>
      <w:r w:rsidR="004E0D81">
        <w:rPr>
          <w:rFonts w:ascii="Arial" w:hAnsi="Arial" w:cs="Arial"/>
          <w:sz w:val="24"/>
          <w:szCs w:val="24"/>
        </w:rPr>
        <w:t xml:space="preserve"> (PAIM, 2000)</w:t>
      </w:r>
      <w:r w:rsidR="004E0582">
        <w:rPr>
          <w:rFonts w:ascii="Arial" w:hAnsi="Arial" w:cs="Arial"/>
          <w:sz w:val="24"/>
          <w:szCs w:val="24"/>
        </w:rPr>
        <w:t>.</w:t>
      </w:r>
    </w:p>
    <w:p w14:paraId="24635595" w14:textId="4354B7CD" w:rsidR="003E195F" w:rsidRDefault="00726E88" w:rsidP="003E195F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compreende uma </w:t>
      </w:r>
      <w:r w:rsidRPr="008600E3">
        <w:rPr>
          <w:rFonts w:ascii="Arial" w:hAnsi="Arial" w:cs="Arial"/>
          <w:sz w:val="24"/>
          <w:szCs w:val="24"/>
        </w:rPr>
        <w:t>área</w:t>
      </w:r>
      <w:r>
        <w:rPr>
          <w:rFonts w:ascii="Arial" w:hAnsi="Arial" w:cs="Arial"/>
          <w:sz w:val="24"/>
          <w:szCs w:val="24"/>
        </w:rPr>
        <w:t xml:space="preserve"> </w:t>
      </w:r>
      <w:r w:rsidRPr="008600E3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dimensão aproximada de </w:t>
      </w:r>
      <w:r w:rsidRPr="008600E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.000 km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e localiza-se na porção centro</w:t>
      </w:r>
      <w:r w:rsidR="00EE229C">
        <w:rPr>
          <w:rFonts w:ascii="Arial" w:hAnsi="Arial" w:cs="Arial"/>
          <w:sz w:val="24"/>
          <w:szCs w:val="24"/>
        </w:rPr>
        <w:t>-sul</w:t>
      </w:r>
      <w:r w:rsidRPr="008600E3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o estado do Rio Grande do Sul </w:t>
      </w:r>
      <w:r w:rsidRPr="00A37129">
        <w:rPr>
          <w:rFonts w:ascii="Arial" w:hAnsi="Arial" w:cs="Arial"/>
          <w:color w:val="000000" w:themeColor="text1"/>
          <w:sz w:val="24"/>
          <w:szCs w:val="24"/>
        </w:rPr>
        <w:t>(figura 1).</w:t>
      </w:r>
      <w:r>
        <w:rPr>
          <w:rFonts w:ascii="Arial" w:hAnsi="Arial" w:cs="Arial"/>
          <w:sz w:val="24"/>
          <w:szCs w:val="24"/>
        </w:rPr>
        <w:t xml:space="preserve"> Neste território ocorre um importante registro de rochas e feições geomorfológicas resultantes de processos geológicos antigos que levaram à consolidação de parte do Escudo Sul-rio-grandense. </w:t>
      </w:r>
      <w:r w:rsidR="00B0707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termos geológicos,</w:t>
      </w:r>
      <w:r w:rsidR="00B0707E">
        <w:rPr>
          <w:rFonts w:ascii="Arial" w:hAnsi="Arial" w:cs="Arial"/>
          <w:sz w:val="24"/>
          <w:szCs w:val="24"/>
        </w:rPr>
        <w:t xml:space="preserve"> na região de Caçapava do Sul</w:t>
      </w:r>
      <w:r>
        <w:rPr>
          <w:rFonts w:ascii="Arial" w:hAnsi="Arial" w:cs="Arial"/>
          <w:sz w:val="24"/>
          <w:szCs w:val="24"/>
        </w:rPr>
        <w:t xml:space="preserve"> é </w:t>
      </w:r>
      <w:r w:rsidRPr="008600E3">
        <w:rPr>
          <w:rFonts w:ascii="Arial" w:hAnsi="Arial" w:cs="Arial"/>
          <w:sz w:val="24"/>
          <w:szCs w:val="24"/>
        </w:rPr>
        <w:t xml:space="preserve">possível observar os principais tipos de rochas, estruturas tectônicas, </w:t>
      </w:r>
      <w:r w:rsidRPr="00096B8C">
        <w:rPr>
          <w:rFonts w:ascii="Arial" w:hAnsi="Arial" w:cs="Arial"/>
          <w:sz w:val="24"/>
          <w:szCs w:val="24"/>
        </w:rPr>
        <w:t>feições</w:t>
      </w:r>
      <w:r w:rsidRPr="008600E3">
        <w:rPr>
          <w:rFonts w:ascii="Arial" w:hAnsi="Arial" w:cs="Arial"/>
          <w:sz w:val="24"/>
          <w:szCs w:val="24"/>
        </w:rPr>
        <w:t xml:space="preserve"> sedimentares</w:t>
      </w:r>
      <w:r>
        <w:rPr>
          <w:rFonts w:ascii="Arial" w:hAnsi="Arial" w:cs="Arial"/>
          <w:sz w:val="24"/>
          <w:szCs w:val="24"/>
        </w:rPr>
        <w:t>, jazimentos</w:t>
      </w:r>
      <w:r w:rsidRPr="008600E3">
        <w:rPr>
          <w:rFonts w:ascii="Arial" w:hAnsi="Arial" w:cs="Arial"/>
          <w:sz w:val="24"/>
          <w:szCs w:val="24"/>
        </w:rPr>
        <w:t xml:space="preserve"> minerais e formas d</w:t>
      </w:r>
      <w:r>
        <w:rPr>
          <w:rFonts w:ascii="Arial" w:hAnsi="Arial" w:cs="Arial"/>
          <w:sz w:val="24"/>
          <w:szCs w:val="24"/>
        </w:rPr>
        <w:t xml:space="preserve">e relevo com alto valor </w:t>
      </w:r>
      <w:r w:rsidR="00EE229C">
        <w:rPr>
          <w:rFonts w:ascii="Arial" w:hAnsi="Arial" w:cs="Arial"/>
          <w:sz w:val="24"/>
          <w:szCs w:val="24"/>
        </w:rPr>
        <w:t xml:space="preserve">ecológico e </w:t>
      </w:r>
      <w:r>
        <w:rPr>
          <w:rFonts w:ascii="Arial" w:hAnsi="Arial" w:cs="Arial"/>
          <w:sz w:val="24"/>
          <w:szCs w:val="24"/>
        </w:rPr>
        <w:t>paisagístico</w:t>
      </w:r>
      <w:r w:rsidRPr="008600E3">
        <w:rPr>
          <w:rFonts w:ascii="Arial" w:hAnsi="Arial" w:cs="Arial"/>
          <w:sz w:val="24"/>
          <w:szCs w:val="24"/>
        </w:rPr>
        <w:t xml:space="preserve"> (</w:t>
      </w:r>
      <w:r w:rsidR="003E195F" w:rsidRPr="003E195F">
        <w:rPr>
          <w:rFonts w:ascii="Arial" w:hAnsi="Arial" w:cs="Arial"/>
          <w:sz w:val="24"/>
          <w:szCs w:val="24"/>
        </w:rPr>
        <w:t>B</w:t>
      </w:r>
      <w:r w:rsidR="00C00E33" w:rsidRPr="008600E3">
        <w:rPr>
          <w:rFonts w:ascii="Arial" w:hAnsi="Arial" w:cs="Arial"/>
          <w:sz w:val="24"/>
          <w:szCs w:val="24"/>
        </w:rPr>
        <w:t xml:space="preserve">ORBA </w:t>
      </w:r>
      <w:r w:rsidR="00C00E33" w:rsidRPr="00B0707E">
        <w:rPr>
          <w:rFonts w:ascii="Arial" w:hAnsi="Arial" w:cs="Arial"/>
          <w:i/>
          <w:sz w:val="24"/>
          <w:szCs w:val="24"/>
        </w:rPr>
        <w:t>et al</w:t>
      </w:r>
      <w:r w:rsidR="00C00E33" w:rsidRPr="00B0707E">
        <w:rPr>
          <w:rFonts w:ascii="Arial" w:hAnsi="Arial" w:cs="Arial"/>
          <w:sz w:val="24"/>
          <w:szCs w:val="24"/>
        </w:rPr>
        <w:t xml:space="preserve">., </w:t>
      </w:r>
      <w:r w:rsidR="00C00E33">
        <w:rPr>
          <w:rFonts w:ascii="Arial" w:hAnsi="Arial" w:cs="Arial"/>
          <w:sz w:val="24"/>
          <w:szCs w:val="24"/>
        </w:rPr>
        <w:t>2013</w:t>
      </w:r>
      <w:r w:rsidR="002149EE">
        <w:rPr>
          <w:rFonts w:ascii="Arial" w:hAnsi="Arial" w:cs="Arial"/>
          <w:sz w:val="24"/>
          <w:szCs w:val="24"/>
        </w:rPr>
        <w:t>b</w:t>
      </w:r>
      <w:r w:rsidR="00C00E33">
        <w:rPr>
          <w:rFonts w:ascii="Arial" w:hAnsi="Arial" w:cs="Arial"/>
          <w:sz w:val="24"/>
          <w:szCs w:val="24"/>
        </w:rPr>
        <w:t xml:space="preserve">; </w:t>
      </w:r>
      <w:r w:rsidR="00546E66">
        <w:rPr>
          <w:rFonts w:ascii="Arial" w:hAnsi="Arial" w:cs="Arial"/>
          <w:sz w:val="24"/>
          <w:szCs w:val="24"/>
        </w:rPr>
        <w:t>PEIXOTO, 2015;</w:t>
      </w:r>
      <w:r w:rsidR="00C00E33">
        <w:rPr>
          <w:rFonts w:ascii="Arial" w:hAnsi="Arial" w:cs="Arial"/>
          <w:sz w:val="24"/>
          <w:szCs w:val="24"/>
        </w:rPr>
        <w:t xml:space="preserve"> BORBA </w:t>
      </w:r>
      <w:r w:rsidR="00C00E33">
        <w:rPr>
          <w:rFonts w:ascii="Arial" w:hAnsi="Arial" w:cs="Arial"/>
          <w:i/>
          <w:sz w:val="24"/>
          <w:szCs w:val="24"/>
        </w:rPr>
        <w:t>et al</w:t>
      </w:r>
      <w:r w:rsidR="00C00E33"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sz w:val="24"/>
          <w:szCs w:val="24"/>
        </w:rPr>
        <w:t xml:space="preserve">2016). Assim, </w:t>
      </w:r>
      <w:r w:rsidR="00B0707E">
        <w:rPr>
          <w:rFonts w:ascii="Arial" w:hAnsi="Arial" w:cs="Arial"/>
          <w:sz w:val="24"/>
          <w:szCs w:val="24"/>
        </w:rPr>
        <w:t xml:space="preserve">o local </w:t>
      </w:r>
      <w:r w:rsidRPr="008600E3">
        <w:rPr>
          <w:rFonts w:ascii="Arial" w:hAnsi="Arial" w:cs="Arial"/>
          <w:sz w:val="24"/>
          <w:szCs w:val="24"/>
        </w:rPr>
        <w:t>configu</w:t>
      </w:r>
      <w:r w:rsidR="003805A8">
        <w:rPr>
          <w:rFonts w:ascii="Arial" w:hAnsi="Arial" w:cs="Arial"/>
          <w:sz w:val="24"/>
          <w:szCs w:val="24"/>
        </w:rPr>
        <w:t xml:space="preserve">ra um polo geológico com </w:t>
      </w:r>
      <w:r w:rsidRPr="008600E3">
        <w:rPr>
          <w:rFonts w:ascii="Arial" w:hAnsi="Arial" w:cs="Arial"/>
          <w:sz w:val="24"/>
          <w:szCs w:val="24"/>
        </w:rPr>
        <w:t>potencial para o desenvolvimento de estratégias ligadas à valorização científica, cultural e esté</w:t>
      </w:r>
      <w:r>
        <w:rPr>
          <w:rFonts w:ascii="Arial" w:hAnsi="Arial" w:cs="Arial"/>
          <w:sz w:val="24"/>
          <w:szCs w:val="24"/>
        </w:rPr>
        <w:t>tica de sua geodiversidade local.</w:t>
      </w:r>
    </w:p>
    <w:p w14:paraId="5B4CB5BB" w14:textId="5EA3B736" w:rsidR="00135ED9" w:rsidRPr="001B0ED9" w:rsidRDefault="003E195F" w:rsidP="003E195F">
      <w:pPr>
        <w:spacing w:line="360" w:lineRule="auto"/>
        <w:jc w:val="center"/>
        <w:rPr>
          <w:rFonts w:ascii="Arial" w:hAnsi="Arial" w:cs="Arial"/>
          <w:strike/>
          <w:color w:val="000000" w:themeColor="text1"/>
          <w:sz w:val="28"/>
          <w:szCs w:val="24"/>
        </w:rPr>
      </w:pPr>
      <w:r w:rsidRPr="00A37129">
        <w:rPr>
          <w:rFonts w:ascii="Arial" w:hAnsi="Arial" w:cs="Arial"/>
          <w:noProof/>
          <w:color w:val="000000" w:themeColor="text1"/>
          <w:sz w:val="28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199AD7AD" wp14:editId="224C27E8">
            <wp:simplePos x="0" y="0"/>
            <wp:positionH relativeFrom="margin">
              <wp:align>center</wp:align>
            </wp:positionH>
            <wp:positionV relativeFrom="paragraph">
              <wp:posOffset>403225</wp:posOffset>
            </wp:positionV>
            <wp:extent cx="4496435" cy="2825750"/>
            <wp:effectExtent l="19050" t="19050" r="18415" b="12700"/>
            <wp:wrapTight wrapText="bothSides">
              <wp:wrapPolygon edited="0">
                <wp:start x="-92" y="-146"/>
                <wp:lineTo x="-92" y="21551"/>
                <wp:lineTo x="21597" y="21551"/>
                <wp:lineTo x="21597" y="-146"/>
                <wp:lineTo x="-92" y="-146"/>
              </wp:wrapPolygon>
            </wp:wrapTight>
            <wp:docPr id="4" name="Espaço Reservado para Conteúd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ço Reservado para Conteúdo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35" cy="2825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07E" w:rsidRPr="003E195F">
        <w:rPr>
          <w:rFonts w:ascii="Arial" w:hAnsi="Arial" w:cs="Arial"/>
          <w:color w:val="000000" w:themeColor="text1"/>
          <w:sz w:val="24"/>
          <w:szCs w:val="24"/>
        </w:rPr>
        <w:t>Figura 1. Mapa de localização do município de Caçapava do Sul (RS).</w:t>
      </w:r>
    </w:p>
    <w:p w14:paraId="5181AE4F" w14:textId="77777777" w:rsidR="00ED214A" w:rsidRPr="001B0ED9" w:rsidRDefault="00ED214A" w:rsidP="00135ED9">
      <w:pPr>
        <w:spacing w:line="360" w:lineRule="auto"/>
        <w:jc w:val="both"/>
        <w:rPr>
          <w:rFonts w:ascii="Arial" w:hAnsi="Arial" w:cs="Arial"/>
          <w:strike/>
          <w:color w:val="000000" w:themeColor="text1"/>
        </w:rPr>
      </w:pPr>
    </w:p>
    <w:p w14:paraId="7708DEF8" w14:textId="77777777" w:rsidR="00ED214A" w:rsidRPr="001B0ED9" w:rsidRDefault="00ED214A" w:rsidP="00135ED9">
      <w:pPr>
        <w:spacing w:line="360" w:lineRule="auto"/>
        <w:jc w:val="both"/>
        <w:rPr>
          <w:rFonts w:ascii="Arial" w:hAnsi="Arial" w:cs="Arial"/>
          <w:strike/>
          <w:color w:val="000000" w:themeColor="text1"/>
        </w:rPr>
      </w:pPr>
    </w:p>
    <w:p w14:paraId="33034994" w14:textId="77777777" w:rsidR="00A37129" w:rsidRPr="001B0ED9" w:rsidRDefault="00A37129" w:rsidP="00B0707E">
      <w:pPr>
        <w:spacing w:line="360" w:lineRule="auto"/>
        <w:jc w:val="both"/>
        <w:rPr>
          <w:rFonts w:ascii="Arial" w:hAnsi="Arial" w:cs="Arial"/>
          <w:strike/>
          <w:color w:val="000000" w:themeColor="text1"/>
          <w:sz w:val="24"/>
        </w:rPr>
      </w:pPr>
    </w:p>
    <w:p w14:paraId="21B8BF0A" w14:textId="77777777" w:rsidR="00A37129" w:rsidRDefault="00A37129" w:rsidP="00B0707E">
      <w:pPr>
        <w:spacing w:line="360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5DD5600C" w14:textId="77777777" w:rsidR="003E195F" w:rsidRDefault="003E195F" w:rsidP="00B0707E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9E9CC4" w14:textId="454D7D58" w:rsidR="00F93A0F" w:rsidRPr="00FF5311" w:rsidRDefault="00F93A0F" w:rsidP="003E195F">
      <w:pPr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311">
        <w:rPr>
          <w:rFonts w:ascii="Arial" w:hAnsi="Arial" w:cs="Arial"/>
          <w:color w:val="000000" w:themeColor="text1"/>
          <w:sz w:val="20"/>
          <w:szCs w:val="20"/>
        </w:rPr>
        <w:t xml:space="preserve">Fonte: </w:t>
      </w:r>
      <w:r w:rsidR="003E195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FF5311">
        <w:rPr>
          <w:rFonts w:ascii="Arial" w:hAnsi="Arial" w:cs="Arial"/>
          <w:color w:val="000000" w:themeColor="text1"/>
          <w:sz w:val="20"/>
          <w:szCs w:val="20"/>
        </w:rPr>
        <w:t>autora</w:t>
      </w:r>
      <w:r w:rsidR="003E195F">
        <w:rPr>
          <w:rFonts w:ascii="Arial" w:hAnsi="Arial" w:cs="Arial"/>
          <w:color w:val="000000" w:themeColor="text1"/>
          <w:sz w:val="20"/>
          <w:szCs w:val="20"/>
        </w:rPr>
        <w:t>, 2018</w:t>
      </w:r>
      <w:r w:rsidRPr="00FF53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87DF74" w14:textId="16196FA4" w:rsidR="003E195F" w:rsidRDefault="00920554" w:rsidP="003E195F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É possível resumir o</w:t>
      </w:r>
      <w:r w:rsidRPr="008600E3">
        <w:rPr>
          <w:rFonts w:ascii="Arial" w:hAnsi="Arial" w:cs="Arial"/>
          <w:sz w:val="24"/>
          <w:szCs w:val="24"/>
        </w:rPr>
        <w:t xml:space="preserve">s principais tipos litológicos da geodiversidade de Caçapava </w:t>
      </w:r>
      <w:r>
        <w:rPr>
          <w:rFonts w:ascii="Arial" w:hAnsi="Arial" w:cs="Arial"/>
          <w:sz w:val="24"/>
          <w:szCs w:val="24"/>
        </w:rPr>
        <w:t xml:space="preserve">do Sul </w:t>
      </w:r>
      <w:r w:rsidRPr="008600E3">
        <w:rPr>
          <w:rFonts w:ascii="Arial" w:hAnsi="Arial" w:cs="Arial"/>
          <w:sz w:val="24"/>
          <w:szCs w:val="24"/>
        </w:rPr>
        <w:t xml:space="preserve">em </w:t>
      </w:r>
      <w:r w:rsidR="00914CC6">
        <w:rPr>
          <w:rFonts w:ascii="Arial" w:hAnsi="Arial" w:cs="Arial"/>
          <w:sz w:val="24"/>
          <w:szCs w:val="24"/>
        </w:rPr>
        <w:t>cinco</w:t>
      </w:r>
      <w:r w:rsidRPr="008600E3">
        <w:rPr>
          <w:rFonts w:ascii="Arial" w:hAnsi="Arial" w:cs="Arial"/>
          <w:sz w:val="24"/>
          <w:szCs w:val="24"/>
        </w:rPr>
        <w:t xml:space="preserve"> contextos </w:t>
      </w:r>
      <w:r w:rsidR="004E0D81">
        <w:rPr>
          <w:rFonts w:ascii="Arial" w:hAnsi="Arial" w:cs="Arial"/>
          <w:sz w:val="24"/>
          <w:szCs w:val="24"/>
        </w:rPr>
        <w:t>geológ</w:t>
      </w:r>
      <w:r w:rsidR="00A37129">
        <w:rPr>
          <w:rFonts w:ascii="Arial" w:hAnsi="Arial" w:cs="Arial"/>
          <w:sz w:val="24"/>
          <w:szCs w:val="24"/>
        </w:rPr>
        <w:t>icos principais</w:t>
      </w:r>
      <w:r w:rsidR="004E0D81">
        <w:rPr>
          <w:rFonts w:ascii="Arial" w:hAnsi="Arial" w:cs="Arial"/>
          <w:sz w:val="24"/>
          <w:szCs w:val="24"/>
        </w:rPr>
        <w:t xml:space="preserve"> </w:t>
      </w:r>
      <w:r w:rsidR="00A37129">
        <w:rPr>
          <w:rFonts w:ascii="Arial" w:hAnsi="Arial" w:cs="Arial"/>
          <w:sz w:val="24"/>
          <w:szCs w:val="24"/>
        </w:rPr>
        <w:t>(</w:t>
      </w:r>
      <w:r w:rsidRPr="008600E3">
        <w:rPr>
          <w:rFonts w:ascii="Arial" w:hAnsi="Arial" w:cs="Arial"/>
          <w:sz w:val="24"/>
          <w:szCs w:val="24"/>
        </w:rPr>
        <w:t>B</w:t>
      </w:r>
      <w:r w:rsidR="00A37129" w:rsidRPr="008600E3">
        <w:rPr>
          <w:rFonts w:ascii="Arial" w:hAnsi="Arial" w:cs="Arial"/>
          <w:sz w:val="24"/>
          <w:szCs w:val="24"/>
        </w:rPr>
        <w:t>ORBA</w:t>
      </w:r>
      <w:r w:rsidR="00B0707E" w:rsidRPr="008600E3">
        <w:rPr>
          <w:rFonts w:ascii="Arial" w:hAnsi="Arial" w:cs="Arial"/>
          <w:sz w:val="24"/>
          <w:szCs w:val="24"/>
        </w:rPr>
        <w:t xml:space="preserve"> </w:t>
      </w:r>
      <w:r w:rsidRPr="008600E3">
        <w:rPr>
          <w:rFonts w:ascii="Arial" w:hAnsi="Arial" w:cs="Arial"/>
          <w:i/>
          <w:sz w:val="24"/>
          <w:szCs w:val="24"/>
        </w:rPr>
        <w:t>et al</w:t>
      </w:r>
      <w:r w:rsidR="004E0D81">
        <w:rPr>
          <w:rFonts w:ascii="Arial" w:hAnsi="Arial" w:cs="Arial"/>
          <w:sz w:val="24"/>
          <w:szCs w:val="24"/>
        </w:rPr>
        <w:t>.</w:t>
      </w:r>
      <w:r w:rsidR="00A37129">
        <w:rPr>
          <w:rFonts w:ascii="Arial" w:hAnsi="Arial" w:cs="Arial"/>
          <w:sz w:val="24"/>
          <w:szCs w:val="24"/>
        </w:rPr>
        <w:t xml:space="preserve"> </w:t>
      </w:r>
      <w:r w:rsidRPr="008600E3">
        <w:rPr>
          <w:rFonts w:ascii="Arial" w:hAnsi="Arial" w:cs="Arial"/>
          <w:sz w:val="24"/>
          <w:szCs w:val="24"/>
        </w:rPr>
        <w:t>2016</w:t>
      </w:r>
      <w:r w:rsidR="004E0D81">
        <w:rPr>
          <w:rFonts w:ascii="Arial" w:hAnsi="Arial" w:cs="Arial"/>
          <w:sz w:val="24"/>
          <w:szCs w:val="24"/>
        </w:rPr>
        <w:t>)</w:t>
      </w:r>
      <w:r w:rsidR="00A37129">
        <w:rPr>
          <w:rFonts w:ascii="Arial" w:hAnsi="Arial" w:cs="Arial"/>
          <w:sz w:val="24"/>
          <w:szCs w:val="24"/>
        </w:rPr>
        <w:t>, que pode ser observado na figura 2:</w:t>
      </w:r>
      <w:r w:rsidR="00914CC6">
        <w:rPr>
          <w:rFonts w:ascii="Arial" w:hAnsi="Arial" w:cs="Arial"/>
          <w:sz w:val="24"/>
          <w:szCs w:val="24"/>
        </w:rPr>
        <w:t xml:space="preserve"> (i) e</w:t>
      </w:r>
      <w:r w:rsidRPr="002E326D">
        <w:rPr>
          <w:rFonts w:ascii="Arial" w:hAnsi="Arial" w:cs="Arial"/>
          <w:sz w:val="24"/>
          <w:szCs w:val="24"/>
        </w:rPr>
        <w:t>mbasamento composto por rochas metamórficas</w:t>
      </w:r>
      <w:r>
        <w:rPr>
          <w:rFonts w:ascii="Arial" w:hAnsi="Arial" w:cs="Arial"/>
          <w:sz w:val="24"/>
          <w:szCs w:val="24"/>
        </w:rPr>
        <w:t xml:space="preserve"> formadas entre, aproximadamente, 2</w:t>
      </w:r>
      <w:r w:rsidR="003E195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500 e 700 </w:t>
      </w:r>
      <w:proofErr w:type="spellStart"/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Éon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Proterozoico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2E326D">
        <w:rPr>
          <w:rFonts w:ascii="Arial" w:hAnsi="Arial" w:cs="Arial"/>
          <w:sz w:val="24"/>
          <w:szCs w:val="24"/>
        </w:rPr>
        <w:t>;</w:t>
      </w:r>
      <w:r w:rsidR="00914CC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14CC6">
        <w:rPr>
          <w:rFonts w:ascii="Arial" w:hAnsi="Arial" w:cs="Arial"/>
          <w:sz w:val="24"/>
          <w:szCs w:val="24"/>
        </w:rPr>
        <w:t>ii</w:t>
      </w:r>
      <w:proofErr w:type="spellEnd"/>
      <w:r w:rsidR="00914CC6">
        <w:rPr>
          <w:rFonts w:ascii="Arial" w:hAnsi="Arial" w:cs="Arial"/>
          <w:sz w:val="24"/>
          <w:szCs w:val="24"/>
        </w:rPr>
        <w:t>) r</w:t>
      </w:r>
      <w:r w:rsidRPr="00920554">
        <w:rPr>
          <w:rFonts w:ascii="Arial" w:hAnsi="Arial" w:cs="Arial"/>
          <w:sz w:val="24"/>
          <w:szCs w:val="24"/>
        </w:rPr>
        <w:t xml:space="preserve">ochas vulcânicas e sedimentares depositadas entre 630 e 580 </w:t>
      </w:r>
      <w:proofErr w:type="spellStart"/>
      <w:r w:rsidRPr="00920554">
        <w:rPr>
          <w:rFonts w:ascii="Arial" w:hAnsi="Arial" w:cs="Arial"/>
          <w:sz w:val="24"/>
          <w:szCs w:val="24"/>
        </w:rPr>
        <w:t>Ma</w:t>
      </w:r>
      <w:proofErr w:type="spellEnd"/>
      <w:r w:rsidRPr="00920554">
        <w:rPr>
          <w:rFonts w:ascii="Arial" w:hAnsi="Arial" w:cs="Arial"/>
          <w:sz w:val="24"/>
          <w:szCs w:val="24"/>
        </w:rPr>
        <w:t xml:space="preserve"> (período </w:t>
      </w:r>
      <w:proofErr w:type="spellStart"/>
      <w:r w:rsidRPr="00920554">
        <w:rPr>
          <w:rFonts w:ascii="Arial" w:hAnsi="Arial" w:cs="Arial"/>
          <w:sz w:val="24"/>
          <w:szCs w:val="24"/>
        </w:rPr>
        <w:t>Ediacarano</w:t>
      </w:r>
      <w:proofErr w:type="spellEnd"/>
      <w:r w:rsidR="00C171DC">
        <w:rPr>
          <w:rFonts w:ascii="Arial" w:hAnsi="Arial" w:cs="Arial"/>
          <w:sz w:val="24"/>
          <w:szCs w:val="24"/>
        </w:rPr>
        <w:t xml:space="preserve"> e no Paleozoico inferior</w:t>
      </w:r>
      <w:r w:rsidRPr="00920554">
        <w:rPr>
          <w:rFonts w:ascii="Arial" w:hAnsi="Arial" w:cs="Arial"/>
          <w:sz w:val="24"/>
          <w:szCs w:val="24"/>
        </w:rPr>
        <w:t>) formadas em ambiente geotectônico</w:t>
      </w:r>
      <w:r>
        <w:rPr>
          <w:rFonts w:ascii="Arial" w:hAnsi="Arial" w:cs="Arial"/>
          <w:sz w:val="24"/>
          <w:szCs w:val="24"/>
        </w:rPr>
        <w:t xml:space="preserve"> </w:t>
      </w:r>
      <w:r w:rsidRPr="00920554">
        <w:rPr>
          <w:rFonts w:ascii="Arial" w:hAnsi="Arial" w:cs="Arial"/>
          <w:sz w:val="24"/>
          <w:szCs w:val="24"/>
        </w:rPr>
        <w:t>associado ao final d</w:t>
      </w:r>
      <w:r w:rsidR="00B137FF">
        <w:rPr>
          <w:rFonts w:ascii="Arial" w:hAnsi="Arial" w:cs="Arial"/>
          <w:sz w:val="24"/>
          <w:szCs w:val="24"/>
        </w:rPr>
        <w:t xml:space="preserve">a Orogenia </w:t>
      </w:r>
      <w:r w:rsidR="00EA6A81">
        <w:rPr>
          <w:rFonts w:ascii="Arial" w:hAnsi="Arial" w:cs="Arial"/>
          <w:sz w:val="24"/>
          <w:szCs w:val="24"/>
        </w:rPr>
        <w:t>Brasiliano/Pan Africana</w:t>
      </w:r>
      <w:r w:rsidRPr="00920554">
        <w:rPr>
          <w:rFonts w:ascii="Arial" w:hAnsi="Arial" w:cs="Arial"/>
          <w:sz w:val="24"/>
          <w:szCs w:val="24"/>
        </w:rPr>
        <w:t xml:space="preserve"> (</w:t>
      </w:r>
      <w:r w:rsidR="00914CC6" w:rsidRPr="00920554">
        <w:rPr>
          <w:rFonts w:ascii="Arial" w:hAnsi="Arial" w:cs="Arial"/>
          <w:sz w:val="24"/>
          <w:szCs w:val="24"/>
        </w:rPr>
        <w:t>FRAGOSO-CESAR</w:t>
      </w:r>
      <w:r w:rsidRPr="00920554">
        <w:rPr>
          <w:rFonts w:ascii="Arial" w:hAnsi="Arial" w:cs="Arial"/>
          <w:sz w:val="24"/>
          <w:szCs w:val="24"/>
        </w:rPr>
        <w:t xml:space="preserve"> </w:t>
      </w:r>
      <w:r w:rsidRPr="00920554">
        <w:rPr>
          <w:rFonts w:ascii="Arial" w:hAnsi="Arial" w:cs="Arial"/>
          <w:i/>
          <w:sz w:val="24"/>
          <w:szCs w:val="24"/>
        </w:rPr>
        <w:t>et al</w:t>
      </w:r>
      <w:r w:rsidRPr="00920554">
        <w:rPr>
          <w:rFonts w:ascii="Arial" w:hAnsi="Arial" w:cs="Arial"/>
          <w:sz w:val="24"/>
          <w:szCs w:val="24"/>
        </w:rPr>
        <w:t>., 1984);</w:t>
      </w:r>
      <w:r w:rsidR="00914CC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14CC6">
        <w:rPr>
          <w:rFonts w:ascii="Arial" w:hAnsi="Arial" w:cs="Arial"/>
          <w:sz w:val="24"/>
          <w:szCs w:val="24"/>
        </w:rPr>
        <w:t>iii</w:t>
      </w:r>
      <w:proofErr w:type="spellEnd"/>
      <w:r w:rsidR="00914CC6">
        <w:rPr>
          <w:rFonts w:ascii="Arial" w:hAnsi="Arial" w:cs="Arial"/>
          <w:sz w:val="24"/>
          <w:szCs w:val="24"/>
        </w:rPr>
        <w:t>) u</w:t>
      </w:r>
      <w:r w:rsidRPr="00920554">
        <w:rPr>
          <w:rFonts w:ascii="Arial" w:hAnsi="Arial" w:cs="Arial"/>
          <w:sz w:val="24"/>
          <w:szCs w:val="24"/>
        </w:rPr>
        <w:t xml:space="preserve">m corpo intrusivo de rochas graníticas de idade aproximada 560 </w:t>
      </w:r>
      <w:proofErr w:type="spellStart"/>
      <w:r w:rsidRPr="00920554">
        <w:rPr>
          <w:rFonts w:ascii="Arial" w:hAnsi="Arial" w:cs="Arial"/>
          <w:sz w:val="24"/>
          <w:szCs w:val="24"/>
        </w:rPr>
        <w:t>Ma</w:t>
      </w:r>
      <w:proofErr w:type="spellEnd"/>
      <w:r w:rsidRPr="00920554">
        <w:rPr>
          <w:rFonts w:ascii="Arial" w:hAnsi="Arial" w:cs="Arial"/>
          <w:sz w:val="24"/>
          <w:szCs w:val="24"/>
        </w:rPr>
        <w:t xml:space="preserve"> (período </w:t>
      </w:r>
      <w:proofErr w:type="spellStart"/>
      <w:r w:rsidRPr="00920554">
        <w:rPr>
          <w:rFonts w:ascii="Arial" w:hAnsi="Arial" w:cs="Arial"/>
          <w:sz w:val="24"/>
          <w:szCs w:val="24"/>
        </w:rPr>
        <w:t>Ediacarano</w:t>
      </w:r>
      <w:proofErr w:type="spellEnd"/>
      <w:r w:rsidRPr="00920554">
        <w:rPr>
          <w:rFonts w:ascii="Arial" w:hAnsi="Arial" w:cs="Arial"/>
          <w:sz w:val="24"/>
          <w:szCs w:val="24"/>
        </w:rPr>
        <w:t>) intrudid</w:t>
      </w:r>
      <w:r w:rsidR="003E195F">
        <w:rPr>
          <w:rFonts w:ascii="Arial" w:hAnsi="Arial" w:cs="Arial"/>
          <w:sz w:val="24"/>
          <w:szCs w:val="24"/>
        </w:rPr>
        <w:t xml:space="preserve">o em ambiente cisalhante (NARDI; </w:t>
      </w:r>
      <w:r w:rsidRPr="00920554">
        <w:rPr>
          <w:rFonts w:ascii="Arial" w:hAnsi="Arial" w:cs="Arial"/>
          <w:sz w:val="24"/>
          <w:szCs w:val="24"/>
        </w:rPr>
        <w:t>BITENCOURT, 1989);</w:t>
      </w:r>
      <w:r w:rsidR="00914CC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14CC6">
        <w:rPr>
          <w:rFonts w:ascii="Arial" w:hAnsi="Arial" w:cs="Arial"/>
          <w:sz w:val="24"/>
          <w:szCs w:val="24"/>
        </w:rPr>
        <w:t>iv</w:t>
      </w:r>
      <w:proofErr w:type="spellEnd"/>
      <w:r w:rsidR="00914CC6">
        <w:rPr>
          <w:rFonts w:ascii="Arial" w:hAnsi="Arial" w:cs="Arial"/>
          <w:sz w:val="24"/>
          <w:szCs w:val="24"/>
        </w:rPr>
        <w:t>) b</w:t>
      </w:r>
      <w:r w:rsidRPr="00920554">
        <w:rPr>
          <w:rFonts w:ascii="Arial" w:hAnsi="Arial" w:cs="Arial"/>
          <w:sz w:val="24"/>
          <w:szCs w:val="24"/>
        </w:rPr>
        <w:t xml:space="preserve">acias sedimentares de ambiente continental formadas entre 579 e 535 </w:t>
      </w:r>
      <w:proofErr w:type="spellStart"/>
      <w:r w:rsidRPr="00920554">
        <w:rPr>
          <w:rFonts w:ascii="Arial" w:hAnsi="Arial" w:cs="Arial"/>
          <w:sz w:val="24"/>
          <w:szCs w:val="24"/>
        </w:rPr>
        <w:t>Ma</w:t>
      </w:r>
      <w:proofErr w:type="spellEnd"/>
      <w:r w:rsidRPr="00920554">
        <w:rPr>
          <w:rFonts w:ascii="Arial" w:hAnsi="Arial" w:cs="Arial"/>
          <w:sz w:val="24"/>
          <w:szCs w:val="24"/>
        </w:rPr>
        <w:t xml:space="preserve"> (períodos </w:t>
      </w:r>
      <w:proofErr w:type="spellStart"/>
      <w:r w:rsidRPr="00920554">
        <w:rPr>
          <w:rFonts w:ascii="Arial" w:hAnsi="Arial" w:cs="Arial"/>
          <w:sz w:val="24"/>
          <w:szCs w:val="24"/>
        </w:rPr>
        <w:t>Ediacarano</w:t>
      </w:r>
      <w:proofErr w:type="spellEnd"/>
      <w:r w:rsidRPr="00920554">
        <w:rPr>
          <w:rFonts w:ascii="Arial" w:hAnsi="Arial" w:cs="Arial"/>
          <w:sz w:val="24"/>
          <w:szCs w:val="24"/>
        </w:rPr>
        <w:t xml:space="preserve"> e Cambriano) nas quais se desenvolveram formas de relevo com potencial turístico da região de Caçapava do Sul (</w:t>
      </w:r>
      <w:r w:rsidR="00914CC6" w:rsidRPr="00920554">
        <w:rPr>
          <w:rFonts w:ascii="Arial" w:hAnsi="Arial" w:cs="Arial"/>
          <w:sz w:val="24"/>
          <w:szCs w:val="24"/>
        </w:rPr>
        <w:t>BORBA</w:t>
      </w:r>
      <w:r w:rsidRPr="00920554">
        <w:rPr>
          <w:rFonts w:ascii="Arial" w:hAnsi="Arial" w:cs="Arial"/>
          <w:sz w:val="24"/>
          <w:szCs w:val="24"/>
        </w:rPr>
        <w:t xml:space="preserve"> </w:t>
      </w:r>
      <w:r w:rsidRPr="00920554">
        <w:rPr>
          <w:rFonts w:ascii="Arial" w:hAnsi="Arial" w:cs="Arial"/>
          <w:i/>
          <w:sz w:val="24"/>
          <w:szCs w:val="24"/>
        </w:rPr>
        <w:t>et al</w:t>
      </w:r>
      <w:r w:rsidRPr="00920554">
        <w:rPr>
          <w:rFonts w:ascii="Arial" w:hAnsi="Arial" w:cs="Arial"/>
          <w:sz w:val="24"/>
          <w:szCs w:val="24"/>
        </w:rPr>
        <w:t>., 2013</w:t>
      </w:r>
      <w:r w:rsidR="002149EE">
        <w:rPr>
          <w:rFonts w:ascii="Arial" w:hAnsi="Arial" w:cs="Arial"/>
          <w:sz w:val="24"/>
          <w:szCs w:val="24"/>
        </w:rPr>
        <w:t>b</w:t>
      </w:r>
      <w:r w:rsidRPr="00920554">
        <w:rPr>
          <w:rFonts w:ascii="Arial" w:hAnsi="Arial" w:cs="Arial"/>
          <w:sz w:val="24"/>
          <w:szCs w:val="24"/>
        </w:rPr>
        <w:t>);</w:t>
      </w:r>
      <w:r w:rsidR="00914CC6">
        <w:rPr>
          <w:rFonts w:ascii="Arial" w:hAnsi="Arial" w:cs="Arial"/>
          <w:sz w:val="24"/>
          <w:szCs w:val="24"/>
        </w:rPr>
        <w:t xml:space="preserve"> (v) </w:t>
      </w:r>
      <w:r w:rsidR="00914CC6" w:rsidRPr="00914CC6">
        <w:rPr>
          <w:rFonts w:ascii="Arial" w:hAnsi="Arial" w:cs="Arial"/>
          <w:sz w:val="24"/>
          <w:szCs w:val="24"/>
        </w:rPr>
        <w:t>d</w:t>
      </w:r>
      <w:r w:rsidR="00914CC6">
        <w:rPr>
          <w:rFonts w:ascii="Arial" w:hAnsi="Arial" w:cs="Arial"/>
          <w:sz w:val="24"/>
          <w:szCs w:val="24"/>
        </w:rPr>
        <w:t>epósitos  quaternários de</w:t>
      </w:r>
      <w:r w:rsidRPr="00914CC6">
        <w:rPr>
          <w:rFonts w:ascii="Arial" w:hAnsi="Arial" w:cs="Arial"/>
          <w:sz w:val="24"/>
          <w:szCs w:val="24"/>
        </w:rPr>
        <w:t xml:space="preserve"> ambiente </w:t>
      </w:r>
      <w:r w:rsidR="00914CC6">
        <w:rPr>
          <w:rFonts w:ascii="Arial" w:hAnsi="Arial" w:cs="Arial"/>
          <w:sz w:val="24"/>
          <w:szCs w:val="24"/>
        </w:rPr>
        <w:t xml:space="preserve">fluvial e </w:t>
      </w:r>
      <w:r w:rsidRPr="00914CC6">
        <w:rPr>
          <w:rFonts w:ascii="Arial" w:hAnsi="Arial" w:cs="Arial"/>
          <w:sz w:val="24"/>
          <w:szCs w:val="24"/>
        </w:rPr>
        <w:t>planície de inundação,</w:t>
      </w:r>
      <w:r w:rsidRPr="00920554">
        <w:rPr>
          <w:rFonts w:ascii="Arial" w:hAnsi="Arial" w:cs="Arial"/>
          <w:sz w:val="24"/>
          <w:szCs w:val="24"/>
        </w:rPr>
        <w:t xml:space="preserve"> </w:t>
      </w:r>
      <w:r w:rsidR="00914CC6">
        <w:rPr>
          <w:rFonts w:ascii="Arial" w:hAnsi="Arial" w:cs="Arial"/>
          <w:sz w:val="24"/>
          <w:szCs w:val="24"/>
        </w:rPr>
        <w:t xml:space="preserve">com ocorrência de </w:t>
      </w:r>
      <w:r w:rsidRPr="00920554">
        <w:rPr>
          <w:rFonts w:ascii="Arial" w:hAnsi="Arial" w:cs="Arial"/>
          <w:sz w:val="24"/>
          <w:szCs w:val="24"/>
        </w:rPr>
        <w:t xml:space="preserve">fósseis da família </w:t>
      </w:r>
      <w:proofErr w:type="spellStart"/>
      <w:r w:rsidRPr="00920554">
        <w:rPr>
          <w:rFonts w:ascii="Arial" w:hAnsi="Arial" w:cs="Arial"/>
          <w:i/>
          <w:sz w:val="24"/>
          <w:szCs w:val="24"/>
        </w:rPr>
        <w:t>Megatheriidae</w:t>
      </w:r>
      <w:proofErr w:type="spellEnd"/>
      <w:r w:rsidRPr="00920554">
        <w:rPr>
          <w:rFonts w:ascii="Arial" w:hAnsi="Arial" w:cs="Arial"/>
          <w:i/>
          <w:sz w:val="24"/>
          <w:szCs w:val="24"/>
        </w:rPr>
        <w:t xml:space="preserve"> </w:t>
      </w:r>
      <w:r w:rsidRPr="00920554">
        <w:rPr>
          <w:rFonts w:ascii="Arial" w:hAnsi="Arial" w:cs="Arial"/>
          <w:sz w:val="24"/>
          <w:szCs w:val="24"/>
        </w:rPr>
        <w:t>(preguiça</w:t>
      </w:r>
      <w:r w:rsidR="00EE229C">
        <w:rPr>
          <w:rFonts w:ascii="Arial" w:hAnsi="Arial" w:cs="Arial"/>
          <w:sz w:val="24"/>
          <w:szCs w:val="24"/>
        </w:rPr>
        <w:t>s-</w:t>
      </w:r>
      <w:r w:rsidRPr="00920554">
        <w:rPr>
          <w:rFonts w:ascii="Arial" w:hAnsi="Arial" w:cs="Arial"/>
          <w:sz w:val="24"/>
          <w:szCs w:val="24"/>
        </w:rPr>
        <w:t>gigante</w:t>
      </w:r>
      <w:r w:rsidR="00EE229C">
        <w:rPr>
          <w:rFonts w:ascii="Arial" w:hAnsi="Arial" w:cs="Arial"/>
          <w:sz w:val="24"/>
          <w:szCs w:val="24"/>
        </w:rPr>
        <w:t>s), representada</w:t>
      </w:r>
      <w:r w:rsidRPr="00920554">
        <w:rPr>
          <w:rFonts w:ascii="Arial" w:hAnsi="Arial" w:cs="Arial"/>
          <w:sz w:val="24"/>
          <w:szCs w:val="24"/>
        </w:rPr>
        <w:t xml:space="preserve"> pelos gêneros </w:t>
      </w:r>
      <w:proofErr w:type="spellStart"/>
      <w:r w:rsidR="0020145C">
        <w:rPr>
          <w:rFonts w:ascii="Arial" w:hAnsi="Arial" w:cs="Arial"/>
          <w:i/>
          <w:sz w:val="24"/>
          <w:szCs w:val="24"/>
        </w:rPr>
        <w:t>Megather</w:t>
      </w:r>
      <w:r w:rsidRPr="00920554">
        <w:rPr>
          <w:rFonts w:ascii="Arial" w:hAnsi="Arial" w:cs="Arial"/>
          <w:i/>
          <w:sz w:val="24"/>
          <w:szCs w:val="24"/>
        </w:rPr>
        <w:t>ium</w:t>
      </w:r>
      <w:proofErr w:type="spellEnd"/>
      <w:r w:rsidRPr="009205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20554">
        <w:rPr>
          <w:rFonts w:ascii="Arial" w:hAnsi="Arial" w:cs="Arial"/>
          <w:i/>
          <w:sz w:val="24"/>
          <w:szCs w:val="24"/>
        </w:rPr>
        <w:t>americanum</w:t>
      </w:r>
      <w:proofErr w:type="spellEnd"/>
      <w:r w:rsidRPr="00920554">
        <w:rPr>
          <w:rFonts w:ascii="Arial" w:hAnsi="Arial" w:cs="Arial"/>
          <w:i/>
          <w:sz w:val="24"/>
          <w:szCs w:val="24"/>
        </w:rPr>
        <w:t xml:space="preserve"> </w:t>
      </w:r>
      <w:r w:rsidRPr="00920554">
        <w:rPr>
          <w:rFonts w:ascii="Arial" w:hAnsi="Arial" w:cs="Arial"/>
          <w:sz w:val="24"/>
          <w:szCs w:val="24"/>
        </w:rPr>
        <w:t xml:space="preserve">e </w:t>
      </w:r>
      <w:proofErr w:type="spellStart"/>
      <w:r w:rsidRPr="00920554">
        <w:rPr>
          <w:rFonts w:ascii="Arial" w:hAnsi="Arial" w:cs="Arial"/>
          <w:i/>
          <w:sz w:val="24"/>
          <w:szCs w:val="24"/>
        </w:rPr>
        <w:t>Eremotherium</w:t>
      </w:r>
      <w:proofErr w:type="spellEnd"/>
      <w:r w:rsidRPr="0092055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0145C">
        <w:rPr>
          <w:rFonts w:ascii="Arial" w:hAnsi="Arial" w:cs="Arial"/>
          <w:i/>
          <w:sz w:val="24"/>
          <w:szCs w:val="24"/>
        </w:rPr>
        <w:t>laurillardi</w:t>
      </w:r>
      <w:proofErr w:type="spellEnd"/>
      <w:r w:rsidRPr="00920554">
        <w:rPr>
          <w:rFonts w:ascii="Arial" w:hAnsi="Arial" w:cs="Arial"/>
          <w:sz w:val="24"/>
          <w:szCs w:val="24"/>
        </w:rPr>
        <w:t xml:space="preserve"> (</w:t>
      </w:r>
      <w:r w:rsidR="0035747E" w:rsidRPr="00920554">
        <w:rPr>
          <w:rFonts w:ascii="Arial" w:hAnsi="Arial" w:cs="Arial"/>
          <w:sz w:val="24"/>
          <w:szCs w:val="24"/>
        </w:rPr>
        <w:t>OLIVEIRA</w:t>
      </w:r>
      <w:r w:rsidRPr="00920554">
        <w:rPr>
          <w:rFonts w:ascii="Arial" w:hAnsi="Arial" w:cs="Arial"/>
          <w:sz w:val="24"/>
          <w:szCs w:val="24"/>
        </w:rPr>
        <w:t>, 2002). Est</w:t>
      </w:r>
      <w:r w:rsidR="00914CC6">
        <w:rPr>
          <w:rFonts w:ascii="Arial" w:hAnsi="Arial" w:cs="Arial"/>
          <w:sz w:val="24"/>
          <w:szCs w:val="24"/>
        </w:rPr>
        <w:t xml:space="preserve">es registros </w:t>
      </w:r>
      <w:r w:rsidRPr="00920554">
        <w:rPr>
          <w:rFonts w:ascii="Arial" w:hAnsi="Arial" w:cs="Arial"/>
          <w:sz w:val="24"/>
          <w:szCs w:val="24"/>
        </w:rPr>
        <w:t xml:space="preserve">são de animais de grande porte, </w:t>
      </w:r>
      <w:r w:rsidR="00C3040B">
        <w:rPr>
          <w:rFonts w:ascii="Arial" w:hAnsi="Arial" w:cs="Arial"/>
          <w:sz w:val="24"/>
          <w:szCs w:val="24"/>
        </w:rPr>
        <w:t>sobretudo</w:t>
      </w:r>
      <w:r w:rsidRPr="00920554">
        <w:rPr>
          <w:rFonts w:ascii="Arial" w:hAnsi="Arial" w:cs="Arial"/>
          <w:sz w:val="24"/>
          <w:szCs w:val="24"/>
        </w:rPr>
        <w:t xml:space="preserve"> preguiças</w:t>
      </w:r>
      <w:r w:rsidR="00C3040B">
        <w:rPr>
          <w:rFonts w:ascii="Arial" w:hAnsi="Arial" w:cs="Arial"/>
          <w:sz w:val="24"/>
          <w:szCs w:val="24"/>
        </w:rPr>
        <w:t>-</w:t>
      </w:r>
      <w:r w:rsidRPr="00920554">
        <w:rPr>
          <w:rFonts w:ascii="Arial" w:hAnsi="Arial" w:cs="Arial"/>
          <w:sz w:val="24"/>
          <w:szCs w:val="24"/>
        </w:rPr>
        <w:t>gigantes, representantes da fauna dos grandes mamíferos</w:t>
      </w:r>
      <w:r w:rsidR="00C3040B">
        <w:rPr>
          <w:rFonts w:ascii="Arial" w:hAnsi="Arial" w:cs="Arial"/>
          <w:sz w:val="24"/>
          <w:szCs w:val="24"/>
        </w:rPr>
        <w:t xml:space="preserve"> (megafauna)</w:t>
      </w:r>
      <w:r w:rsidRPr="00920554">
        <w:rPr>
          <w:rFonts w:ascii="Arial" w:hAnsi="Arial" w:cs="Arial"/>
          <w:sz w:val="24"/>
          <w:szCs w:val="24"/>
        </w:rPr>
        <w:t xml:space="preserve"> que viveram no Pleistoceno no Brasil, extintos entre 12.000 e 10.000 anos atrás </w:t>
      </w:r>
      <w:r w:rsidRPr="00914CC6">
        <w:rPr>
          <w:rFonts w:ascii="Arial" w:hAnsi="Arial" w:cs="Arial"/>
          <w:sz w:val="24"/>
          <w:szCs w:val="24"/>
        </w:rPr>
        <w:t>(</w:t>
      </w:r>
      <w:r w:rsidR="00914CC6" w:rsidRPr="00914CC6">
        <w:rPr>
          <w:rFonts w:ascii="Arial" w:hAnsi="Arial" w:cs="Arial"/>
          <w:sz w:val="24"/>
          <w:szCs w:val="24"/>
        </w:rPr>
        <w:t>FEITOSA</w:t>
      </w:r>
      <w:r w:rsidRPr="00914CC6">
        <w:rPr>
          <w:rFonts w:ascii="Arial" w:hAnsi="Arial" w:cs="Arial"/>
          <w:sz w:val="24"/>
          <w:szCs w:val="24"/>
        </w:rPr>
        <w:t>, 2014).</w:t>
      </w:r>
      <w:r w:rsidR="00DD4470" w:rsidRPr="008600E3">
        <w:rPr>
          <w:rFonts w:ascii="Arial" w:hAnsi="Arial" w:cs="Arial"/>
          <w:sz w:val="24"/>
          <w:szCs w:val="24"/>
        </w:rPr>
        <w:t xml:space="preserve"> </w:t>
      </w:r>
    </w:p>
    <w:p w14:paraId="20F3A888" w14:textId="3E951EFB" w:rsidR="00F81DC8" w:rsidRDefault="00F81DC8" w:rsidP="003E195F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Pela singularidade que o patrimônio geológico local possui, um estudo de levantamento dos principais geossítios </w:t>
      </w:r>
      <w:r w:rsidRPr="008600E3">
        <w:rPr>
          <w:rFonts w:ascii="Arial" w:hAnsi="Arial" w:cs="Arial"/>
          <w:sz w:val="24"/>
          <w:szCs w:val="24"/>
        </w:rPr>
        <w:t>de Caçapava do Sul</w:t>
      </w:r>
      <w:r>
        <w:rPr>
          <w:rFonts w:ascii="Arial" w:hAnsi="Arial" w:cs="Arial"/>
          <w:sz w:val="24"/>
          <w:szCs w:val="24"/>
        </w:rPr>
        <w:t xml:space="preserve"> foi realizado por</w:t>
      </w:r>
      <w:r w:rsidRPr="008600E3">
        <w:rPr>
          <w:rFonts w:ascii="Arial" w:hAnsi="Arial" w:cs="Arial"/>
          <w:sz w:val="24"/>
          <w:szCs w:val="24"/>
        </w:rPr>
        <w:t xml:space="preserve"> B</w:t>
      </w:r>
      <w:r w:rsidRPr="0035747E">
        <w:rPr>
          <w:rFonts w:ascii="Arial" w:hAnsi="Arial" w:cs="Arial"/>
          <w:sz w:val="24"/>
          <w:szCs w:val="24"/>
        </w:rPr>
        <w:t>orba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Pr="0035747E">
        <w:rPr>
          <w:rFonts w:ascii="Arial" w:hAnsi="Arial" w:cs="Arial"/>
          <w:i/>
          <w:sz w:val="24"/>
          <w:szCs w:val="24"/>
        </w:rPr>
        <w:t>et al</w:t>
      </w:r>
      <w:r w:rsidRPr="008600E3">
        <w:rPr>
          <w:rFonts w:ascii="Arial" w:hAnsi="Arial" w:cs="Arial"/>
          <w:sz w:val="24"/>
          <w:szCs w:val="24"/>
        </w:rPr>
        <w:t>. (2013</w:t>
      </w:r>
      <w:r>
        <w:rPr>
          <w:rFonts w:ascii="Arial" w:hAnsi="Arial" w:cs="Arial"/>
          <w:sz w:val="24"/>
          <w:szCs w:val="24"/>
        </w:rPr>
        <w:t>b</w:t>
      </w:r>
      <w:r w:rsidRPr="008600E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que resultou em u</w:t>
      </w:r>
      <w:r w:rsidRPr="008600E3">
        <w:rPr>
          <w:rFonts w:ascii="Arial" w:hAnsi="Arial" w:cs="Arial"/>
          <w:sz w:val="24"/>
          <w:szCs w:val="24"/>
        </w:rPr>
        <w:t xml:space="preserve">m inventário e </w:t>
      </w:r>
      <w:r>
        <w:rPr>
          <w:rFonts w:ascii="Arial" w:hAnsi="Arial" w:cs="Arial"/>
          <w:sz w:val="24"/>
          <w:szCs w:val="24"/>
        </w:rPr>
        <w:t xml:space="preserve">na </w:t>
      </w:r>
      <w:r w:rsidRPr="008600E3">
        <w:rPr>
          <w:rFonts w:ascii="Arial" w:hAnsi="Arial" w:cs="Arial"/>
          <w:sz w:val="24"/>
          <w:szCs w:val="24"/>
        </w:rPr>
        <w:t>avaliação quantitativa</w:t>
      </w:r>
      <w:r>
        <w:rPr>
          <w:rFonts w:ascii="Arial" w:hAnsi="Arial" w:cs="Arial"/>
          <w:sz w:val="24"/>
          <w:szCs w:val="24"/>
        </w:rPr>
        <w:t xml:space="preserve"> dos principais locais com potencial para iniciativas de ensino de geociências e de desenvolvimento turístico do município. Ao total, foram levantados 46 pontos representativos que podem futuramente ser a base para</w:t>
      </w:r>
      <w:r w:rsidRPr="008600E3">
        <w:rPr>
          <w:rFonts w:ascii="Arial" w:hAnsi="Arial" w:cs="Arial"/>
          <w:sz w:val="24"/>
          <w:szCs w:val="24"/>
        </w:rPr>
        <w:t xml:space="preserve"> definir est</w:t>
      </w:r>
      <w:r>
        <w:rPr>
          <w:rFonts w:ascii="Arial" w:hAnsi="Arial" w:cs="Arial"/>
          <w:sz w:val="24"/>
          <w:szCs w:val="24"/>
        </w:rPr>
        <w:t xml:space="preserve">ratégias de gestão territorial, </w:t>
      </w:r>
      <w:r>
        <w:rPr>
          <w:rFonts w:ascii="Arial" w:hAnsi="Arial" w:cs="Arial"/>
          <w:color w:val="000000" w:themeColor="text1"/>
          <w:sz w:val="24"/>
          <w:szCs w:val="24"/>
        </w:rPr>
        <w:t>como iniciativas de geoconserva</w:t>
      </w:r>
      <w:r w:rsidRPr="007E008C">
        <w:rPr>
          <w:rFonts w:ascii="Arial" w:hAnsi="Arial" w:cs="Arial"/>
          <w:color w:val="000000" w:themeColor="text1"/>
          <w:sz w:val="24"/>
          <w:szCs w:val="24"/>
        </w:rPr>
        <w:t>ção, por exemplo</w:t>
      </w:r>
      <w:r>
        <w:rPr>
          <w:rFonts w:ascii="Arial" w:hAnsi="Arial" w:cs="Arial"/>
          <w:sz w:val="24"/>
          <w:szCs w:val="24"/>
        </w:rPr>
        <w:t>.</w:t>
      </w:r>
    </w:p>
    <w:p w14:paraId="02D5CED9" w14:textId="77777777" w:rsidR="00F81DC8" w:rsidRPr="008600E3" w:rsidRDefault="00F81DC8" w:rsidP="00F81D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008C">
        <w:rPr>
          <w:rFonts w:ascii="Arial" w:hAnsi="Arial" w:cs="Arial"/>
          <w:color w:val="000000" w:themeColor="text1"/>
          <w:sz w:val="24"/>
          <w:szCs w:val="24"/>
        </w:rPr>
        <w:t xml:space="preserve">Atualmente, algumas </w:t>
      </w:r>
      <w:r w:rsidRPr="008600E3">
        <w:rPr>
          <w:rFonts w:ascii="Arial" w:hAnsi="Arial" w:cs="Arial"/>
          <w:sz w:val="24"/>
          <w:szCs w:val="24"/>
        </w:rPr>
        <w:t xml:space="preserve">iniciativas vêm sendo </w:t>
      </w:r>
      <w:r>
        <w:rPr>
          <w:rFonts w:ascii="Arial" w:hAnsi="Arial" w:cs="Arial"/>
          <w:sz w:val="24"/>
          <w:szCs w:val="24"/>
        </w:rPr>
        <w:t>aplicadas objetivando divulgar a importância e o potencial do patrimônio geológico de Caçapava do Sul, pois a região é um</w:t>
      </w:r>
      <w:r w:rsidRPr="008600E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das</w:t>
      </w:r>
      <w:r w:rsidRPr="008600E3">
        <w:rPr>
          <w:rFonts w:ascii="Arial" w:hAnsi="Arial" w:cs="Arial"/>
          <w:sz w:val="24"/>
          <w:szCs w:val="24"/>
        </w:rPr>
        <w:t xml:space="preserve"> mais promissora</w:t>
      </w:r>
      <w:r>
        <w:rPr>
          <w:rFonts w:ascii="Arial" w:hAnsi="Arial" w:cs="Arial"/>
          <w:sz w:val="24"/>
          <w:szCs w:val="24"/>
        </w:rPr>
        <w:t>s</w:t>
      </w:r>
      <w:r w:rsidRPr="008600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a promoção de estratégias de desenvolvimento sustentável através do </w:t>
      </w:r>
      <w:r w:rsidRPr="008600E3">
        <w:rPr>
          <w:rFonts w:ascii="Arial" w:hAnsi="Arial" w:cs="Arial"/>
          <w:sz w:val="24"/>
          <w:szCs w:val="24"/>
        </w:rPr>
        <w:t>geoturismo no estado</w:t>
      </w:r>
      <w:r>
        <w:rPr>
          <w:rFonts w:ascii="Arial" w:hAnsi="Arial" w:cs="Arial"/>
          <w:sz w:val="24"/>
          <w:szCs w:val="24"/>
        </w:rPr>
        <w:t xml:space="preserve"> (</w:t>
      </w:r>
      <w:r w:rsidRPr="008600E3">
        <w:rPr>
          <w:rFonts w:ascii="Arial" w:hAnsi="Arial" w:cs="Arial"/>
          <w:sz w:val="24"/>
          <w:szCs w:val="24"/>
        </w:rPr>
        <w:t>B</w:t>
      </w:r>
      <w:r w:rsidRPr="0035747E">
        <w:rPr>
          <w:rFonts w:ascii="Arial" w:hAnsi="Arial" w:cs="Arial"/>
          <w:sz w:val="24"/>
          <w:szCs w:val="24"/>
        </w:rPr>
        <w:t>ORBA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Pr="0035747E">
        <w:rPr>
          <w:rFonts w:ascii="Arial" w:hAnsi="Arial" w:cs="Arial"/>
          <w:i/>
          <w:sz w:val="24"/>
          <w:szCs w:val="24"/>
        </w:rPr>
        <w:t>et al</w:t>
      </w:r>
      <w:r w:rsidRPr="008600E3">
        <w:rPr>
          <w:rFonts w:ascii="Arial" w:hAnsi="Arial" w:cs="Arial"/>
          <w:sz w:val="24"/>
          <w:szCs w:val="24"/>
        </w:rPr>
        <w:t>. (2013</w:t>
      </w:r>
      <w:r>
        <w:rPr>
          <w:rFonts w:ascii="Arial" w:hAnsi="Arial" w:cs="Arial"/>
          <w:sz w:val="24"/>
          <w:szCs w:val="24"/>
        </w:rPr>
        <w:t>b</w:t>
      </w:r>
      <w:r w:rsidRPr="008600E3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r w:rsidRPr="007E008C">
        <w:rPr>
          <w:rFonts w:ascii="Arial" w:hAnsi="Arial" w:cs="Arial"/>
          <w:color w:val="000000" w:themeColor="text1"/>
          <w:sz w:val="24"/>
          <w:szCs w:val="24"/>
        </w:rPr>
        <w:t xml:space="preserve">Porém, atualmente estas estratégias ainda se deparam com uma realidade regional de </w:t>
      </w:r>
      <w:r>
        <w:rPr>
          <w:rFonts w:ascii="Arial" w:hAnsi="Arial" w:cs="Arial"/>
          <w:sz w:val="24"/>
          <w:szCs w:val="24"/>
        </w:rPr>
        <w:t xml:space="preserve">pouca infraestrutura turística, níveis de escolaridade baixos e escassez de empreendedorismo local (BORBA </w:t>
      </w:r>
      <w:r>
        <w:rPr>
          <w:rFonts w:ascii="Arial" w:hAnsi="Arial" w:cs="Arial"/>
          <w:i/>
          <w:sz w:val="24"/>
          <w:szCs w:val="24"/>
        </w:rPr>
        <w:t>et al</w:t>
      </w:r>
      <w:r>
        <w:rPr>
          <w:rFonts w:ascii="Arial" w:hAnsi="Arial" w:cs="Arial"/>
          <w:sz w:val="24"/>
          <w:szCs w:val="24"/>
        </w:rPr>
        <w:t>., 2015).</w:t>
      </w:r>
    </w:p>
    <w:p w14:paraId="7DF867F0" w14:textId="77777777" w:rsidR="003E195F" w:rsidRDefault="0035747E" w:rsidP="003E195F">
      <w:pPr>
        <w:spacing w:line="360" w:lineRule="auto"/>
        <w:ind w:firstLine="624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E195F">
        <w:rPr>
          <w:rFonts w:ascii="Arial" w:hAnsi="Arial" w:cs="Arial"/>
          <w:color w:val="000000" w:themeColor="text1"/>
          <w:sz w:val="24"/>
          <w:szCs w:val="24"/>
        </w:rPr>
        <w:lastRenderedPageBreak/>
        <w:t>Figura 2. Mapa geológico do município de Caçapava do Sul.</w:t>
      </w:r>
      <w:r w:rsidR="009866B6" w:rsidRPr="001115EE">
        <w:rPr>
          <w:rFonts w:ascii="Arial" w:hAnsi="Arial" w:cs="Arial"/>
          <w:strike/>
          <w:noProof/>
          <w:color w:val="FF0000"/>
          <w:sz w:val="24"/>
          <w:szCs w:val="24"/>
          <w:lang w:eastAsia="pt-BR"/>
        </w:rPr>
        <w:drawing>
          <wp:inline distT="0" distB="0" distL="0" distR="0" wp14:anchorId="538E134A" wp14:editId="1C504A58">
            <wp:extent cx="3495675" cy="3888651"/>
            <wp:effectExtent l="0" t="0" r="0" b="0"/>
            <wp:docPr id="1" name="Espaço Reservado para Conteúd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ço Reservado para Conteúdo 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876" cy="392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0D9B" w14:textId="3DB869E2" w:rsidR="009866B6" w:rsidRPr="003E195F" w:rsidRDefault="0035747E" w:rsidP="003E195F">
      <w:pPr>
        <w:spacing w:line="360" w:lineRule="auto"/>
        <w:ind w:firstLine="624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F5311">
        <w:rPr>
          <w:rFonts w:ascii="Arial" w:hAnsi="Arial" w:cs="Arial"/>
          <w:color w:val="000000" w:themeColor="text1"/>
          <w:sz w:val="20"/>
          <w:szCs w:val="20"/>
        </w:rPr>
        <w:t xml:space="preserve">Fonte: </w:t>
      </w:r>
      <w:r w:rsidR="009866B6" w:rsidRPr="00FF5311">
        <w:rPr>
          <w:rFonts w:ascii="Arial" w:hAnsi="Arial" w:cs="Arial"/>
          <w:color w:val="000000" w:themeColor="text1"/>
          <w:sz w:val="20"/>
          <w:szCs w:val="20"/>
        </w:rPr>
        <w:t xml:space="preserve">Borba </w:t>
      </w:r>
      <w:r w:rsidR="009866B6" w:rsidRPr="00FF5311">
        <w:rPr>
          <w:rFonts w:ascii="Arial" w:hAnsi="Arial" w:cs="Arial"/>
          <w:i/>
          <w:color w:val="000000" w:themeColor="text1"/>
          <w:sz w:val="20"/>
          <w:szCs w:val="20"/>
        </w:rPr>
        <w:t>et al</w:t>
      </w:r>
      <w:r w:rsidRPr="00FF5311">
        <w:rPr>
          <w:rFonts w:ascii="Arial" w:hAnsi="Arial" w:cs="Arial"/>
          <w:color w:val="000000" w:themeColor="text1"/>
          <w:sz w:val="20"/>
          <w:szCs w:val="20"/>
        </w:rPr>
        <w:t>.</w:t>
      </w:r>
      <w:r w:rsidR="009866B6" w:rsidRPr="00FF53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311">
        <w:rPr>
          <w:rFonts w:ascii="Arial" w:hAnsi="Arial" w:cs="Arial"/>
          <w:color w:val="000000" w:themeColor="text1"/>
          <w:sz w:val="20"/>
          <w:szCs w:val="20"/>
        </w:rPr>
        <w:t>(</w:t>
      </w:r>
      <w:r w:rsidR="009866B6" w:rsidRPr="00FF5311">
        <w:rPr>
          <w:rFonts w:ascii="Arial" w:hAnsi="Arial" w:cs="Arial"/>
          <w:color w:val="000000" w:themeColor="text1"/>
          <w:sz w:val="20"/>
          <w:szCs w:val="20"/>
        </w:rPr>
        <w:t>2013</w:t>
      </w:r>
      <w:r w:rsidR="002149EE" w:rsidRPr="00FF5311">
        <w:rPr>
          <w:rFonts w:ascii="Arial" w:hAnsi="Arial" w:cs="Arial"/>
          <w:color w:val="000000" w:themeColor="text1"/>
          <w:sz w:val="20"/>
          <w:szCs w:val="20"/>
        </w:rPr>
        <w:t>b</w:t>
      </w:r>
      <w:r w:rsidRPr="00FF5311">
        <w:rPr>
          <w:rFonts w:ascii="Arial" w:hAnsi="Arial" w:cs="Arial"/>
          <w:color w:val="000000" w:themeColor="text1"/>
          <w:sz w:val="20"/>
          <w:szCs w:val="20"/>
        </w:rPr>
        <w:t>)</w:t>
      </w:r>
      <w:r w:rsidR="003E195F">
        <w:rPr>
          <w:rFonts w:ascii="Arial" w:hAnsi="Arial" w:cs="Arial"/>
          <w:color w:val="000000" w:themeColor="text1"/>
          <w:sz w:val="20"/>
          <w:szCs w:val="20"/>
        </w:rPr>
        <w:t>, adaptado.</w:t>
      </w:r>
      <w:r w:rsidR="003E195F" w:rsidRPr="00FF53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ABE36B0" w14:textId="2D8A3F69" w:rsidR="005550F9" w:rsidRDefault="002E326D" w:rsidP="00F81DC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0A54" w:rsidRPr="007E008C">
        <w:rPr>
          <w:rFonts w:ascii="Arial" w:hAnsi="Arial" w:cs="Arial"/>
          <w:color w:val="000000" w:themeColor="text1"/>
          <w:sz w:val="24"/>
          <w:szCs w:val="24"/>
        </w:rPr>
        <w:t xml:space="preserve">Dentre as iniciativas que </w:t>
      </w:r>
      <w:r w:rsidR="00F94EA9" w:rsidRPr="007E008C">
        <w:rPr>
          <w:rFonts w:ascii="Arial" w:hAnsi="Arial" w:cs="Arial"/>
          <w:color w:val="000000" w:themeColor="text1"/>
          <w:sz w:val="24"/>
          <w:szCs w:val="24"/>
        </w:rPr>
        <w:t xml:space="preserve">já </w:t>
      </w:r>
      <w:r w:rsidR="00170A54" w:rsidRPr="007E008C">
        <w:rPr>
          <w:rFonts w:ascii="Arial" w:hAnsi="Arial" w:cs="Arial"/>
          <w:color w:val="000000" w:themeColor="text1"/>
          <w:sz w:val="24"/>
          <w:szCs w:val="24"/>
        </w:rPr>
        <w:t>vem ocorrendo no m</w:t>
      </w:r>
      <w:r w:rsidR="00085169" w:rsidRPr="007E008C">
        <w:rPr>
          <w:rFonts w:ascii="Arial" w:hAnsi="Arial" w:cs="Arial"/>
          <w:color w:val="000000" w:themeColor="text1"/>
          <w:sz w:val="24"/>
          <w:szCs w:val="24"/>
        </w:rPr>
        <w:t>unicípio</w:t>
      </w:r>
      <w:r w:rsidR="00F94EA9" w:rsidRPr="007E008C">
        <w:rPr>
          <w:rFonts w:ascii="Arial" w:hAnsi="Arial" w:cs="Arial"/>
          <w:color w:val="000000" w:themeColor="text1"/>
          <w:sz w:val="24"/>
          <w:szCs w:val="24"/>
        </w:rPr>
        <w:t>, na perspectiva de auxiliar o</w:t>
      </w:r>
      <w:r w:rsidR="00170A54" w:rsidRPr="007E008C">
        <w:rPr>
          <w:rFonts w:ascii="Arial" w:hAnsi="Arial" w:cs="Arial"/>
          <w:color w:val="000000" w:themeColor="text1"/>
          <w:sz w:val="24"/>
          <w:szCs w:val="24"/>
        </w:rPr>
        <w:t xml:space="preserve"> desenvolvimento</w:t>
      </w:r>
      <w:r w:rsidR="00085169" w:rsidRPr="007E008C">
        <w:rPr>
          <w:rFonts w:ascii="Arial" w:hAnsi="Arial" w:cs="Arial"/>
          <w:color w:val="000000" w:themeColor="text1"/>
          <w:sz w:val="24"/>
          <w:szCs w:val="24"/>
        </w:rPr>
        <w:t xml:space="preserve"> local</w:t>
      </w:r>
      <w:r w:rsidR="008F781B" w:rsidRPr="007E008C">
        <w:rPr>
          <w:rFonts w:ascii="Arial" w:hAnsi="Arial" w:cs="Arial"/>
          <w:color w:val="000000" w:themeColor="text1"/>
          <w:sz w:val="24"/>
          <w:szCs w:val="24"/>
        </w:rPr>
        <w:t xml:space="preserve"> com </w:t>
      </w:r>
      <w:r w:rsidR="00F94EA9" w:rsidRPr="007E008C">
        <w:rPr>
          <w:rFonts w:ascii="Arial" w:hAnsi="Arial" w:cs="Arial"/>
          <w:color w:val="000000" w:themeColor="text1"/>
          <w:sz w:val="24"/>
          <w:szCs w:val="24"/>
        </w:rPr>
        <w:t>base no seu geopatrimônio,</w:t>
      </w:r>
      <w:r w:rsidR="00170A54" w:rsidRPr="007E00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A4433" w:rsidRPr="007E008C">
        <w:rPr>
          <w:rFonts w:ascii="Arial" w:hAnsi="Arial" w:cs="Arial"/>
          <w:color w:val="000000" w:themeColor="text1"/>
          <w:sz w:val="24"/>
          <w:szCs w:val="24"/>
        </w:rPr>
        <w:t>pode</w:t>
      </w:r>
      <w:r w:rsidR="00C3040B">
        <w:rPr>
          <w:rFonts w:ascii="Arial" w:hAnsi="Arial" w:cs="Arial"/>
          <w:color w:val="000000" w:themeColor="text1"/>
          <w:sz w:val="24"/>
          <w:szCs w:val="24"/>
        </w:rPr>
        <w:t>m</w:t>
      </w:r>
      <w:r w:rsidR="009A4433" w:rsidRPr="007E008C">
        <w:rPr>
          <w:rFonts w:ascii="Arial" w:hAnsi="Arial" w:cs="Arial"/>
          <w:color w:val="000000" w:themeColor="text1"/>
          <w:sz w:val="24"/>
          <w:szCs w:val="24"/>
        </w:rPr>
        <w:t xml:space="preserve">-se destacar </w:t>
      </w:r>
      <w:r w:rsidR="00FB5F6C" w:rsidRPr="007E008C">
        <w:rPr>
          <w:rFonts w:ascii="Arial" w:hAnsi="Arial" w:cs="Arial"/>
          <w:color w:val="000000" w:themeColor="text1"/>
          <w:sz w:val="24"/>
          <w:szCs w:val="24"/>
        </w:rPr>
        <w:t>quatro segmentos principai</w:t>
      </w:r>
      <w:r w:rsidR="0061367F" w:rsidRPr="007E008C">
        <w:rPr>
          <w:rFonts w:ascii="Arial" w:hAnsi="Arial" w:cs="Arial"/>
          <w:color w:val="000000" w:themeColor="text1"/>
          <w:sz w:val="24"/>
          <w:szCs w:val="24"/>
        </w:rPr>
        <w:t>s</w:t>
      </w:r>
      <w:r w:rsidR="009A4433" w:rsidRPr="007E008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8F781B" w:rsidRPr="007E008C">
        <w:rPr>
          <w:rFonts w:ascii="Arial" w:hAnsi="Arial" w:cs="Arial"/>
          <w:color w:val="000000" w:themeColor="text1"/>
          <w:sz w:val="24"/>
          <w:szCs w:val="24"/>
        </w:rPr>
        <w:t xml:space="preserve">geoconservação, </w:t>
      </w:r>
      <w:proofErr w:type="spellStart"/>
      <w:r w:rsidR="008F781B" w:rsidRPr="007E008C">
        <w:rPr>
          <w:rFonts w:ascii="Arial" w:hAnsi="Arial" w:cs="Arial"/>
          <w:color w:val="000000" w:themeColor="text1"/>
          <w:sz w:val="24"/>
          <w:szCs w:val="24"/>
        </w:rPr>
        <w:t>geoeducação</w:t>
      </w:r>
      <w:proofErr w:type="spellEnd"/>
      <w:r w:rsidR="008F781B" w:rsidRPr="007E008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1367F" w:rsidRPr="007E008C">
        <w:rPr>
          <w:rFonts w:ascii="Arial" w:hAnsi="Arial" w:cs="Arial"/>
          <w:color w:val="000000" w:themeColor="text1"/>
          <w:sz w:val="24"/>
          <w:szCs w:val="24"/>
        </w:rPr>
        <w:t>g</w:t>
      </w:r>
      <w:r w:rsidR="008F781B" w:rsidRPr="007E008C">
        <w:rPr>
          <w:rFonts w:ascii="Arial" w:hAnsi="Arial" w:cs="Arial"/>
          <w:color w:val="000000" w:themeColor="text1"/>
          <w:sz w:val="24"/>
          <w:szCs w:val="24"/>
        </w:rPr>
        <w:t>eointerpr</w:t>
      </w:r>
      <w:r w:rsidR="00D1302B" w:rsidRPr="007E008C">
        <w:rPr>
          <w:rFonts w:ascii="Arial" w:hAnsi="Arial" w:cs="Arial"/>
          <w:color w:val="000000" w:themeColor="text1"/>
          <w:sz w:val="24"/>
          <w:szCs w:val="24"/>
        </w:rPr>
        <w:t>e</w:t>
      </w:r>
      <w:r w:rsidR="008F781B" w:rsidRPr="007E008C">
        <w:rPr>
          <w:rFonts w:ascii="Arial" w:hAnsi="Arial" w:cs="Arial"/>
          <w:color w:val="000000" w:themeColor="text1"/>
          <w:sz w:val="24"/>
          <w:szCs w:val="24"/>
        </w:rPr>
        <w:t>tação e</w:t>
      </w:r>
      <w:r w:rsidR="0061367F" w:rsidRPr="007E008C">
        <w:rPr>
          <w:rFonts w:ascii="Arial" w:hAnsi="Arial" w:cs="Arial"/>
          <w:color w:val="000000" w:themeColor="text1"/>
          <w:sz w:val="24"/>
          <w:szCs w:val="24"/>
        </w:rPr>
        <w:t xml:space="preserve"> geoturismo</w:t>
      </w:r>
      <w:r w:rsidR="00A32852" w:rsidRPr="007E008C">
        <w:rPr>
          <w:rFonts w:ascii="Arial" w:hAnsi="Arial" w:cs="Arial"/>
          <w:color w:val="000000" w:themeColor="text1"/>
          <w:sz w:val="24"/>
          <w:szCs w:val="24"/>
        </w:rPr>
        <w:t xml:space="preserve"> (Figura </w:t>
      </w:r>
      <w:r w:rsidR="007E008C" w:rsidRPr="00C35610">
        <w:rPr>
          <w:rFonts w:ascii="Arial" w:hAnsi="Arial" w:cs="Arial"/>
          <w:color w:val="000000" w:themeColor="text1"/>
          <w:sz w:val="24"/>
          <w:szCs w:val="24"/>
        </w:rPr>
        <w:t>3</w:t>
      </w:r>
      <w:r w:rsidR="00A32852" w:rsidRPr="007E008C">
        <w:rPr>
          <w:rFonts w:ascii="Arial" w:hAnsi="Arial" w:cs="Arial"/>
          <w:color w:val="000000" w:themeColor="text1"/>
          <w:sz w:val="24"/>
          <w:szCs w:val="24"/>
        </w:rPr>
        <w:t>)</w:t>
      </w:r>
      <w:r w:rsidR="0061367F" w:rsidRPr="007E008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4C2DF5A" w14:textId="77777777" w:rsidR="00F81DC8" w:rsidRDefault="00F81DC8" w:rsidP="00F81DC8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Estas são</w:t>
      </w:r>
      <w:r w:rsidRPr="00C35610">
        <w:rPr>
          <w:rFonts w:ascii="Arial" w:hAnsi="Arial" w:cs="Arial"/>
          <w:color w:val="000000" w:themeColor="text1"/>
          <w:sz w:val="24"/>
          <w:szCs w:val="24"/>
        </w:rPr>
        <w:t xml:space="preserve"> inciativas indispensáveis para compor propostas de </w:t>
      </w:r>
      <w:r w:rsidRPr="00C35610">
        <w:rPr>
          <w:rFonts w:ascii="Arial" w:hAnsi="Arial" w:cs="Arial"/>
          <w:i/>
          <w:color w:val="000000" w:themeColor="text1"/>
          <w:sz w:val="24"/>
          <w:szCs w:val="24"/>
        </w:rPr>
        <w:t>Geoparks¹</w:t>
      </w:r>
      <w:r w:rsidRPr="00C35610">
        <w:rPr>
          <w:rFonts w:ascii="Arial" w:hAnsi="Arial" w:cs="Arial"/>
          <w:color w:val="000000" w:themeColor="text1"/>
          <w:sz w:val="24"/>
          <w:szCs w:val="24"/>
        </w:rPr>
        <w:t xml:space="preserve"> da UNESCO e ainda são base para a criação </w:t>
      </w:r>
      <w:r>
        <w:rPr>
          <w:rFonts w:ascii="Arial" w:hAnsi="Arial" w:cs="Arial"/>
          <w:color w:val="000000" w:themeColor="text1"/>
          <w:sz w:val="24"/>
          <w:szCs w:val="24"/>
        </w:rPr>
        <w:t>de U</w:t>
      </w:r>
      <w:r w:rsidRPr="00C35610">
        <w:rPr>
          <w:rFonts w:ascii="Arial" w:hAnsi="Arial" w:cs="Arial"/>
          <w:color w:val="000000" w:themeColor="text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idades de C</w:t>
      </w:r>
      <w:r w:rsidRPr="00C35610">
        <w:rPr>
          <w:rFonts w:ascii="Arial" w:hAnsi="Arial" w:cs="Arial"/>
          <w:color w:val="000000" w:themeColor="text1"/>
          <w:sz w:val="24"/>
          <w:szCs w:val="24"/>
        </w:rPr>
        <w:t>onservação, inexistente</w:t>
      </w:r>
      <w:r w:rsidRPr="005550F9">
        <w:rPr>
          <w:rFonts w:ascii="Arial" w:hAnsi="Arial" w:cs="Arial"/>
          <w:color w:val="000000" w:themeColor="text1"/>
          <w:sz w:val="24"/>
          <w:szCs w:val="24"/>
        </w:rPr>
        <w:t>s</w:t>
      </w:r>
      <w:r w:rsidRPr="00C35610">
        <w:rPr>
          <w:rFonts w:ascii="Arial" w:hAnsi="Arial" w:cs="Arial"/>
          <w:color w:val="000000" w:themeColor="text1"/>
          <w:sz w:val="24"/>
          <w:szCs w:val="24"/>
        </w:rPr>
        <w:t xml:space="preserve"> no município. </w:t>
      </w:r>
      <w:r w:rsidRPr="00C35610">
        <w:rPr>
          <w:rFonts w:ascii="Arial" w:hAnsi="Arial" w:cs="Arial"/>
          <w:sz w:val="24"/>
          <w:szCs w:val="24"/>
        </w:rPr>
        <w:t xml:space="preserve">As propostas de implementação de </w:t>
      </w:r>
      <w:r w:rsidRPr="00C35610">
        <w:rPr>
          <w:rFonts w:ascii="Arial" w:hAnsi="Arial" w:cs="Arial"/>
          <w:i/>
          <w:sz w:val="24"/>
          <w:szCs w:val="24"/>
        </w:rPr>
        <w:t>Geoparks</w:t>
      </w:r>
      <w:r w:rsidRPr="00C35610">
        <w:rPr>
          <w:rStyle w:val="Refdenotaderodap"/>
          <w:rFonts w:ascii="Arial" w:hAnsi="Arial" w:cs="Arial"/>
          <w:i/>
          <w:sz w:val="24"/>
          <w:szCs w:val="24"/>
        </w:rPr>
        <w:footnoteReference w:id="1"/>
      </w:r>
      <w:r w:rsidRPr="00C35610">
        <w:rPr>
          <w:rFonts w:ascii="Arial" w:hAnsi="Arial" w:cs="Arial"/>
          <w:sz w:val="24"/>
          <w:szCs w:val="24"/>
        </w:rPr>
        <w:t xml:space="preserve"> se destinam </w:t>
      </w:r>
      <w:r>
        <w:rPr>
          <w:rFonts w:ascii="Arial" w:hAnsi="Arial" w:cs="Arial"/>
          <w:sz w:val="24"/>
          <w:szCs w:val="24"/>
        </w:rPr>
        <w:t>a</w:t>
      </w:r>
      <w:r w:rsidRPr="00C35610">
        <w:rPr>
          <w:rFonts w:ascii="Arial" w:hAnsi="Arial" w:cs="Arial"/>
          <w:sz w:val="24"/>
          <w:szCs w:val="24"/>
        </w:rPr>
        <w:t xml:space="preserve"> territórios com patrimônio geológico de importância internacional e que combinam estratégias de desenvolvimento local sustentável aliada à proteção e promoção do patrimônio geológico (BORBA, 2017). Estas</w:t>
      </w:r>
      <w:r>
        <w:rPr>
          <w:rFonts w:ascii="Arial" w:hAnsi="Arial" w:cs="Arial"/>
          <w:sz w:val="24"/>
          <w:szCs w:val="24"/>
        </w:rPr>
        <w:t xml:space="preserve"> iniciativas passam pela divulgação, valorização e educação envolvendo diversos segmentos e setores da sociedade. Cada segmento entra como uma estratégia </w:t>
      </w:r>
      <w:r>
        <w:rPr>
          <w:rFonts w:ascii="Arial" w:hAnsi="Arial" w:cs="Arial"/>
          <w:sz w:val="24"/>
          <w:szCs w:val="24"/>
        </w:rPr>
        <w:lastRenderedPageBreak/>
        <w:t>específica, que se desencadeia em um trabalho colaborativo e voltado aos mesmos fins.</w:t>
      </w:r>
    </w:p>
    <w:p w14:paraId="6139275C" w14:textId="63333FA1" w:rsidR="00B75E1A" w:rsidRPr="005550F9" w:rsidRDefault="005550F9" w:rsidP="005550F9">
      <w:pPr>
        <w:spacing w:line="360" w:lineRule="auto"/>
        <w:ind w:firstLine="624"/>
        <w:jc w:val="center"/>
        <w:rPr>
          <w:rFonts w:ascii="Arial" w:hAnsi="Arial" w:cs="Arial"/>
          <w:sz w:val="24"/>
          <w:szCs w:val="24"/>
        </w:rPr>
      </w:pPr>
      <w:r w:rsidRPr="005550F9">
        <w:rPr>
          <w:rFonts w:ascii="Arial" w:hAnsi="Arial" w:cs="Arial"/>
          <w:color w:val="000000" w:themeColor="text1"/>
          <w:sz w:val="24"/>
          <w:szCs w:val="24"/>
        </w:rPr>
        <w:t>F</w:t>
      </w:r>
      <w:r w:rsidR="00B75E1A" w:rsidRPr="005550F9">
        <w:rPr>
          <w:rFonts w:ascii="Arial" w:hAnsi="Arial" w:cs="Arial"/>
          <w:sz w:val="24"/>
          <w:szCs w:val="24"/>
        </w:rPr>
        <w:t xml:space="preserve">igura </w:t>
      </w:r>
      <w:r w:rsidR="00C35610" w:rsidRPr="005550F9">
        <w:rPr>
          <w:rFonts w:ascii="Arial" w:hAnsi="Arial" w:cs="Arial"/>
          <w:color w:val="000000" w:themeColor="text1"/>
          <w:sz w:val="24"/>
          <w:szCs w:val="24"/>
        </w:rPr>
        <w:t>3</w:t>
      </w:r>
      <w:r w:rsidR="00B75E1A" w:rsidRPr="005550F9">
        <w:rPr>
          <w:rFonts w:ascii="Arial" w:hAnsi="Arial" w:cs="Arial"/>
          <w:sz w:val="24"/>
          <w:szCs w:val="24"/>
        </w:rPr>
        <w:t>. Esquema de</w:t>
      </w:r>
      <w:r w:rsidR="00306EA5" w:rsidRPr="005550F9">
        <w:rPr>
          <w:rFonts w:ascii="Arial" w:hAnsi="Arial" w:cs="Arial"/>
          <w:sz w:val="24"/>
          <w:szCs w:val="24"/>
        </w:rPr>
        <w:t xml:space="preserve"> segmentos e iniciativas d</w:t>
      </w:r>
      <w:r>
        <w:rPr>
          <w:rFonts w:ascii="Arial" w:hAnsi="Arial" w:cs="Arial"/>
          <w:sz w:val="24"/>
          <w:szCs w:val="24"/>
        </w:rPr>
        <w:t>esenvolvidas em Caçapava do Sul.</w:t>
      </w:r>
      <w:r w:rsidR="006804D7" w:rsidRPr="005550F9">
        <w:rPr>
          <w:rFonts w:ascii="Arial" w:hAnsi="Arial" w:cs="Arial"/>
          <w:sz w:val="24"/>
          <w:szCs w:val="24"/>
        </w:rPr>
        <w:t xml:space="preserve"> </w:t>
      </w:r>
    </w:p>
    <w:p w14:paraId="68A7CDCF" w14:textId="2E2C62EA" w:rsidR="00B75E1A" w:rsidRPr="008718CB" w:rsidRDefault="00B75E1A" w:rsidP="00B75E1A">
      <w:pPr>
        <w:spacing w:line="36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8718CB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7DB672C" wp14:editId="53BD47AB">
            <wp:extent cx="3914775" cy="3289166"/>
            <wp:effectExtent l="19050" t="19050" r="9525" b="260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presentação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266" cy="332990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8089AC" w14:textId="41AD3618" w:rsidR="00B75E1A" w:rsidRPr="00FF5311" w:rsidRDefault="00B75E1A" w:rsidP="005550F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F5311">
        <w:rPr>
          <w:rFonts w:ascii="Arial" w:hAnsi="Arial" w:cs="Arial"/>
          <w:sz w:val="20"/>
          <w:szCs w:val="20"/>
        </w:rPr>
        <w:t xml:space="preserve">Fonte: </w:t>
      </w:r>
      <w:r w:rsidR="005550F9">
        <w:rPr>
          <w:rFonts w:ascii="Arial" w:hAnsi="Arial" w:cs="Arial"/>
          <w:sz w:val="20"/>
          <w:szCs w:val="20"/>
        </w:rPr>
        <w:t>A autora, 2018.</w:t>
      </w:r>
    </w:p>
    <w:p w14:paraId="35619350" w14:textId="77777777" w:rsidR="00F81DC8" w:rsidRDefault="00D1302B" w:rsidP="00A32852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segmento de g</w:t>
      </w:r>
      <w:r w:rsidR="00113CAF">
        <w:rPr>
          <w:rFonts w:ascii="Arial" w:hAnsi="Arial" w:cs="Arial"/>
          <w:sz w:val="24"/>
          <w:szCs w:val="24"/>
        </w:rPr>
        <w:t xml:space="preserve">eoconservação pode-se </w:t>
      </w:r>
      <w:r>
        <w:rPr>
          <w:rFonts w:ascii="Arial" w:hAnsi="Arial" w:cs="Arial"/>
          <w:sz w:val="24"/>
          <w:szCs w:val="24"/>
        </w:rPr>
        <w:t>destaca</w:t>
      </w:r>
      <w:r w:rsidRPr="00C35610">
        <w:rPr>
          <w:rFonts w:ascii="Arial" w:hAnsi="Arial" w:cs="Arial"/>
          <w:color w:val="000000" w:themeColor="text1"/>
          <w:sz w:val="24"/>
          <w:szCs w:val="24"/>
        </w:rPr>
        <w:t>r</w:t>
      </w:r>
      <w:r w:rsidR="00B75E1A" w:rsidRPr="00C35610">
        <w:rPr>
          <w:rFonts w:ascii="Arial" w:hAnsi="Arial" w:cs="Arial"/>
          <w:color w:val="000000" w:themeColor="text1"/>
          <w:sz w:val="24"/>
          <w:szCs w:val="24"/>
        </w:rPr>
        <w:t xml:space="preserve"> o reconhecimento do município de Caçapava do Sul como “Capital Gaúcha de Geodiversidade”, título este </w:t>
      </w:r>
      <w:r w:rsidR="00C23209" w:rsidRPr="00C35610">
        <w:rPr>
          <w:rFonts w:ascii="Arial" w:hAnsi="Arial" w:cs="Arial"/>
          <w:color w:val="000000" w:themeColor="text1"/>
          <w:sz w:val="24"/>
          <w:szCs w:val="24"/>
        </w:rPr>
        <w:t>concedido no</w:t>
      </w:r>
      <w:r w:rsidR="00B75E1A" w:rsidRPr="00C35610">
        <w:rPr>
          <w:rFonts w:ascii="Arial" w:hAnsi="Arial" w:cs="Arial"/>
          <w:color w:val="000000" w:themeColor="text1"/>
          <w:sz w:val="24"/>
          <w:szCs w:val="24"/>
        </w:rPr>
        <w:t xml:space="preserve"> ano de 2015 pela Assembleia Legislativa do </w:t>
      </w:r>
      <w:r w:rsidR="00C3040B">
        <w:rPr>
          <w:rFonts w:ascii="Arial" w:hAnsi="Arial" w:cs="Arial"/>
          <w:color w:val="000000" w:themeColor="text1"/>
          <w:sz w:val="24"/>
          <w:szCs w:val="24"/>
        </w:rPr>
        <w:t>E</w:t>
      </w:r>
      <w:r w:rsidR="00B75E1A" w:rsidRPr="00C35610">
        <w:rPr>
          <w:rFonts w:ascii="Arial" w:hAnsi="Arial" w:cs="Arial"/>
          <w:color w:val="000000" w:themeColor="text1"/>
          <w:sz w:val="24"/>
          <w:szCs w:val="24"/>
        </w:rPr>
        <w:t>stado do Rio Grande do Sul</w:t>
      </w:r>
      <w:r w:rsidR="00C3040B">
        <w:rPr>
          <w:rFonts w:ascii="Arial" w:hAnsi="Arial" w:cs="Arial"/>
          <w:color w:val="000000" w:themeColor="text1"/>
          <w:sz w:val="24"/>
          <w:szCs w:val="24"/>
        </w:rPr>
        <w:t xml:space="preserve"> e sancionado pelo Governador do Estado</w:t>
      </w:r>
      <w:r w:rsidR="00B75E1A" w:rsidRPr="00C35610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C23209" w:rsidRPr="00C35610">
        <w:rPr>
          <w:rFonts w:ascii="Arial" w:hAnsi="Arial" w:cs="Arial"/>
          <w:color w:val="000000" w:themeColor="text1"/>
          <w:sz w:val="24"/>
          <w:szCs w:val="24"/>
        </w:rPr>
        <w:t>Lei Ordinária Estadual número 14.708</w:t>
      </w:r>
      <w:r w:rsidR="005550F9">
        <w:rPr>
          <w:rFonts w:ascii="Arial" w:hAnsi="Arial" w:cs="Arial"/>
          <w:color w:val="000000" w:themeColor="text1"/>
          <w:sz w:val="24"/>
          <w:szCs w:val="24"/>
        </w:rPr>
        <w:t>)</w:t>
      </w:r>
      <w:r w:rsidR="00C35610" w:rsidRPr="00C3561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32852" w:rsidRPr="008600E3">
        <w:rPr>
          <w:rFonts w:ascii="Arial" w:hAnsi="Arial" w:cs="Arial"/>
          <w:sz w:val="24"/>
          <w:szCs w:val="24"/>
        </w:rPr>
        <w:t>Esta conquista foi uma das primeiras estratégias sólidas que ocorreram no sentido da geoconservação do patrimônio geológico d</w:t>
      </w:r>
      <w:r w:rsidR="005550F9">
        <w:rPr>
          <w:rFonts w:ascii="Arial" w:hAnsi="Arial" w:cs="Arial"/>
          <w:sz w:val="24"/>
          <w:szCs w:val="24"/>
        </w:rPr>
        <w:t xml:space="preserve">o município. </w:t>
      </w:r>
      <w:r w:rsidR="00113CAF">
        <w:rPr>
          <w:rFonts w:ascii="Arial" w:hAnsi="Arial" w:cs="Arial"/>
          <w:sz w:val="24"/>
          <w:szCs w:val="24"/>
        </w:rPr>
        <w:t>Inclui-se este fato no item geoconservação, pois foi através do reconhecimento que seu patrimônio geológico recebeu, que a maioria da comunidade local passou a perceber a importância da geologia local</w:t>
      </w:r>
      <w:r w:rsidR="00A32852" w:rsidRPr="008600E3">
        <w:rPr>
          <w:rFonts w:ascii="Arial" w:hAnsi="Arial" w:cs="Arial"/>
          <w:sz w:val="24"/>
          <w:szCs w:val="24"/>
        </w:rPr>
        <w:t>.</w:t>
      </w:r>
      <w:r w:rsidR="00113CAF">
        <w:rPr>
          <w:rFonts w:ascii="Arial" w:hAnsi="Arial" w:cs="Arial"/>
          <w:sz w:val="24"/>
          <w:szCs w:val="24"/>
        </w:rPr>
        <w:t xml:space="preserve"> Embora </w:t>
      </w:r>
      <w:r w:rsidR="00A32852" w:rsidRPr="008600E3">
        <w:rPr>
          <w:rFonts w:ascii="Arial" w:hAnsi="Arial" w:cs="Arial"/>
          <w:sz w:val="24"/>
          <w:szCs w:val="24"/>
        </w:rPr>
        <w:t>Caçapava do</w:t>
      </w:r>
      <w:r w:rsidR="00A32852">
        <w:rPr>
          <w:rFonts w:ascii="Arial" w:hAnsi="Arial" w:cs="Arial"/>
          <w:sz w:val="24"/>
          <w:szCs w:val="24"/>
        </w:rPr>
        <w:t xml:space="preserve"> Sul </w:t>
      </w:r>
      <w:r w:rsidR="00113CAF">
        <w:rPr>
          <w:rFonts w:ascii="Arial" w:hAnsi="Arial" w:cs="Arial"/>
          <w:sz w:val="24"/>
          <w:szCs w:val="24"/>
        </w:rPr>
        <w:t xml:space="preserve">tenha sempre sido referenciada </w:t>
      </w:r>
      <w:r w:rsidR="00A32852">
        <w:rPr>
          <w:rFonts w:ascii="Arial" w:hAnsi="Arial" w:cs="Arial"/>
          <w:sz w:val="24"/>
          <w:szCs w:val="24"/>
        </w:rPr>
        <w:t xml:space="preserve">pela riqueza de recursos minerais, dentre elas </w:t>
      </w:r>
      <w:r w:rsidR="00113CAF">
        <w:rPr>
          <w:rFonts w:ascii="Arial" w:hAnsi="Arial" w:cs="Arial"/>
          <w:sz w:val="24"/>
          <w:szCs w:val="24"/>
        </w:rPr>
        <w:t>o</w:t>
      </w:r>
      <w:r w:rsidR="00A32852" w:rsidRPr="008600E3">
        <w:rPr>
          <w:rFonts w:ascii="Arial" w:hAnsi="Arial" w:cs="Arial"/>
          <w:sz w:val="24"/>
          <w:szCs w:val="24"/>
        </w:rPr>
        <w:t xml:space="preserve"> calcário </w:t>
      </w:r>
      <w:r w:rsidR="00113CAF">
        <w:rPr>
          <w:rFonts w:ascii="Arial" w:hAnsi="Arial" w:cs="Arial"/>
          <w:sz w:val="24"/>
          <w:szCs w:val="24"/>
        </w:rPr>
        <w:t>e o cobre nas Minas do Camaquã, o fato de sua geodiversidade ter importância reconhecida faz com que se lance um novo olhar para seu patrimônio geológico.</w:t>
      </w:r>
    </w:p>
    <w:p w14:paraId="4F04D85A" w14:textId="7B5D368E" w:rsidR="00803CE2" w:rsidRDefault="00A32852" w:rsidP="00A32852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sz w:val="24"/>
          <w:szCs w:val="24"/>
        </w:rPr>
        <w:lastRenderedPageBreak/>
        <w:t xml:space="preserve">Outras iniciativas começaram a aparecer depois do ano de 2015, aquecidas pela conquista de reconhecimento como Capital Gaúcha da Geodiversidade. O poder público começou, então, a incorporar esse título em suas estratégias de desenvolvimento local e regional, e a comunidade despertou suas </w:t>
      </w:r>
      <w:r w:rsidR="00591E8D">
        <w:rPr>
          <w:rFonts w:ascii="Arial" w:hAnsi="Arial" w:cs="Arial"/>
          <w:sz w:val="24"/>
          <w:szCs w:val="24"/>
        </w:rPr>
        <w:t>dúvidas e interesses por ess</w:t>
      </w:r>
      <w:r w:rsidRPr="008600E3">
        <w:rPr>
          <w:rFonts w:ascii="Arial" w:hAnsi="Arial" w:cs="Arial"/>
          <w:sz w:val="24"/>
          <w:szCs w:val="24"/>
        </w:rPr>
        <w:t>e tema.</w:t>
      </w:r>
    </w:p>
    <w:p w14:paraId="3886BB6C" w14:textId="29CCCF95" w:rsidR="00A32852" w:rsidRPr="008600E3" w:rsidRDefault="00A32852" w:rsidP="00A32852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sz w:val="24"/>
          <w:szCs w:val="24"/>
        </w:rPr>
        <w:t xml:space="preserve">Estratégias </w:t>
      </w:r>
      <w:r w:rsidR="00591E8D">
        <w:rPr>
          <w:rFonts w:ascii="Arial" w:hAnsi="Arial" w:cs="Arial"/>
          <w:sz w:val="24"/>
          <w:szCs w:val="24"/>
        </w:rPr>
        <w:t xml:space="preserve">no segmento </w:t>
      </w:r>
      <w:r w:rsidRPr="008600E3">
        <w:rPr>
          <w:rFonts w:ascii="Arial" w:hAnsi="Arial" w:cs="Arial"/>
          <w:sz w:val="24"/>
          <w:szCs w:val="24"/>
        </w:rPr>
        <w:t xml:space="preserve">de geointerpretação </w:t>
      </w:r>
      <w:r w:rsidR="005A5C07">
        <w:rPr>
          <w:rFonts w:ascii="Arial" w:hAnsi="Arial" w:cs="Arial"/>
          <w:sz w:val="24"/>
          <w:szCs w:val="24"/>
        </w:rPr>
        <w:t xml:space="preserve">são aquelas que estão associadas com iniciativas principalmente das universidades do local e da região. Elas já vêm ocorrendo </w:t>
      </w:r>
      <w:r w:rsidRPr="008600E3">
        <w:rPr>
          <w:rFonts w:ascii="Arial" w:hAnsi="Arial" w:cs="Arial"/>
          <w:sz w:val="24"/>
          <w:szCs w:val="24"/>
        </w:rPr>
        <w:t xml:space="preserve">desde o </w:t>
      </w:r>
      <w:r w:rsidR="005A5C07">
        <w:rPr>
          <w:rFonts w:ascii="Arial" w:hAnsi="Arial" w:cs="Arial"/>
          <w:sz w:val="24"/>
          <w:szCs w:val="24"/>
        </w:rPr>
        <w:t>trabalho de Borba (</w:t>
      </w:r>
      <w:r w:rsidRPr="008600E3">
        <w:rPr>
          <w:rFonts w:ascii="Arial" w:hAnsi="Arial" w:cs="Arial"/>
          <w:sz w:val="24"/>
          <w:szCs w:val="24"/>
        </w:rPr>
        <w:t>2011</w:t>
      </w:r>
      <w:r w:rsidR="005A5C07">
        <w:rPr>
          <w:rFonts w:ascii="Arial" w:hAnsi="Arial" w:cs="Arial"/>
          <w:sz w:val="24"/>
          <w:szCs w:val="24"/>
        </w:rPr>
        <w:t xml:space="preserve">) </w:t>
      </w:r>
      <w:r w:rsidRPr="008600E3">
        <w:rPr>
          <w:rFonts w:ascii="Arial" w:hAnsi="Arial" w:cs="Arial"/>
          <w:sz w:val="24"/>
          <w:szCs w:val="24"/>
        </w:rPr>
        <w:t xml:space="preserve">quando </w:t>
      </w:r>
      <w:r w:rsidR="005A5C07">
        <w:rPr>
          <w:rFonts w:ascii="Arial" w:hAnsi="Arial" w:cs="Arial"/>
          <w:sz w:val="24"/>
          <w:szCs w:val="24"/>
        </w:rPr>
        <w:t xml:space="preserve">foram abordados pela primeira vez os conceitos de </w:t>
      </w:r>
      <w:r w:rsidRPr="008600E3">
        <w:rPr>
          <w:rFonts w:ascii="Arial" w:hAnsi="Arial" w:cs="Arial"/>
          <w:sz w:val="24"/>
          <w:szCs w:val="24"/>
        </w:rPr>
        <w:t>geodiversidade e geopatrimônio</w:t>
      </w:r>
      <w:r w:rsidR="005A5C07">
        <w:rPr>
          <w:rFonts w:ascii="Arial" w:hAnsi="Arial" w:cs="Arial"/>
          <w:sz w:val="24"/>
          <w:szCs w:val="24"/>
        </w:rPr>
        <w:t xml:space="preserve"> se referindo à região de Caçapava do Sul</w:t>
      </w:r>
      <w:r w:rsidR="00803CE2">
        <w:rPr>
          <w:rFonts w:ascii="Arial" w:hAnsi="Arial" w:cs="Arial"/>
          <w:sz w:val="24"/>
          <w:szCs w:val="24"/>
        </w:rPr>
        <w:t xml:space="preserve">. </w:t>
      </w:r>
      <w:r w:rsidRPr="008600E3">
        <w:rPr>
          <w:rFonts w:ascii="Arial" w:hAnsi="Arial" w:cs="Arial"/>
          <w:sz w:val="24"/>
          <w:szCs w:val="24"/>
        </w:rPr>
        <w:t xml:space="preserve">Com a criação da Universidade Federal do Pampa e cursos da área das </w:t>
      </w:r>
      <w:r w:rsidR="005A5C07">
        <w:rPr>
          <w:rFonts w:ascii="Arial" w:hAnsi="Arial" w:cs="Arial"/>
          <w:sz w:val="24"/>
          <w:szCs w:val="24"/>
        </w:rPr>
        <w:t>geo</w:t>
      </w:r>
      <w:r w:rsidRPr="008600E3">
        <w:rPr>
          <w:rFonts w:ascii="Arial" w:hAnsi="Arial" w:cs="Arial"/>
          <w:sz w:val="24"/>
          <w:szCs w:val="24"/>
        </w:rPr>
        <w:t xml:space="preserve">ciências </w:t>
      </w:r>
      <w:r w:rsidR="005A5C07">
        <w:rPr>
          <w:rFonts w:ascii="Arial" w:hAnsi="Arial" w:cs="Arial"/>
          <w:sz w:val="24"/>
          <w:szCs w:val="24"/>
        </w:rPr>
        <w:t>no município no ano de 2008</w:t>
      </w:r>
      <w:r w:rsidRPr="008600E3">
        <w:rPr>
          <w:rFonts w:ascii="Arial" w:hAnsi="Arial" w:cs="Arial"/>
          <w:sz w:val="24"/>
          <w:szCs w:val="24"/>
        </w:rPr>
        <w:t>, ampli</w:t>
      </w:r>
      <w:r w:rsidR="00C3040B">
        <w:rPr>
          <w:rFonts w:ascii="Arial" w:hAnsi="Arial" w:cs="Arial"/>
          <w:sz w:val="24"/>
          <w:szCs w:val="24"/>
        </w:rPr>
        <w:t>aram</w:t>
      </w:r>
      <w:r w:rsidRPr="008600E3">
        <w:rPr>
          <w:rFonts w:ascii="Arial" w:hAnsi="Arial" w:cs="Arial"/>
          <w:sz w:val="24"/>
          <w:szCs w:val="24"/>
        </w:rPr>
        <w:t>-se os trabalhos e parcerias com outras universidades da região (Universidade Federal de Santa Maria e U</w:t>
      </w:r>
      <w:r w:rsidR="005A5C07">
        <w:rPr>
          <w:rFonts w:ascii="Arial" w:hAnsi="Arial" w:cs="Arial"/>
          <w:sz w:val="24"/>
          <w:szCs w:val="24"/>
        </w:rPr>
        <w:t>niversidade Federal de Pelotas)</w:t>
      </w:r>
      <w:r w:rsidR="00195EFE">
        <w:rPr>
          <w:rFonts w:ascii="Arial" w:hAnsi="Arial" w:cs="Arial"/>
          <w:sz w:val="24"/>
          <w:szCs w:val="24"/>
        </w:rPr>
        <w:t>.</w:t>
      </w:r>
      <w:r w:rsidR="005A5C07">
        <w:rPr>
          <w:rFonts w:ascii="Arial" w:hAnsi="Arial" w:cs="Arial"/>
          <w:sz w:val="24"/>
          <w:szCs w:val="24"/>
        </w:rPr>
        <w:t xml:space="preserve"> Este cenário favoreceu que houvesse uma maior divulgação do patrimônio geológico e iniciativas de projetos no campo da geoconservação.</w:t>
      </w:r>
      <w:r w:rsidRPr="008600E3">
        <w:rPr>
          <w:rFonts w:ascii="Arial" w:hAnsi="Arial" w:cs="Arial"/>
          <w:sz w:val="24"/>
          <w:szCs w:val="24"/>
        </w:rPr>
        <w:t xml:space="preserve"> </w:t>
      </w:r>
    </w:p>
    <w:p w14:paraId="23D0E02C" w14:textId="02DC1253" w:rsidR="00A32852" w:rsidRPr="008600E3" w:rsidRDefault="00E53AF9" w:rsidP="00A32852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segmento</w:t>
      </w:r>
      <w:r w:rsidR="00195EFE">
        <w:rPr>
          <w:rFonts w:ascii="Arial" w:hAnsi="Arial" w:cs="Arial"/>
          <w:sz w:val="24"/>
          <w:szCs w:val="24"/>
        </w:rPr>
        <w:t xml:space="preserve"> </w:t>
      </w:r>
      <w:r w:rsidR="004318DD">
        <w:rPr>
          <w:rFonts w:ascii="Arial" w:hAnsi="Arial" w:cs="Arial"/>
          <w:sz w:val="24"/>
          <w:szCs w:val="24"/>
        </w:rPr>
        <w:t xml:space="preserve">de geoturismo </w:t>
      </w:r>
      <w:r>
        <w:rPr>
          <w:rFonts w:ascii="Arial" w:hAnsi="Arial" w:cs="Arial"/>
          <w:sz w:val="24"/>
          <w:szCs w:val="24"/>
        </w:rPr>
        <w:t>envolve uma parceria entre os setor</w:t>
      </w:r>
      <w:r w:rsidR="00FC3EF6">
        <w:rPr>
          <w:rFonts w:ascii="Arial" w:hAnsi="Arial" w:cs="Arial"/>
          <w:sz w:val="24"/>
          <w:szCs w:val="24"/>
        </w:rPr>
        <w:t xml:space="preserve">es público e privado, </w:t>
      </w:r>
      <w:r w:rsidR="00FC3EF6" w:rsidRPr="008718CB">
        <w:rPr>
          <w:rFonts w:ascii="Arial" w:hAnsi="Arial" w:cs="Arial"/>
          <w:color w:val="000000" w:themeColor="text1"/>
          <w:sz w:val="24"/>
          <w:szCs w:val="24"/>
        </w:rPr>
        <w:t>qu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>e</w:t>
      </w:r>
      <w:r w:rsidR="00FC3EF6" w:rsidRPr="008718CB">
        <w:rPr>
          <w:rFonts w:ascii="Arial" w:hAnsi="Arial" w:cs="Arial"/>
          <w:color w:val="000000" w:themeColor="text1"/>
          <w:sz w:val="24"/>
          <w:szCs w:val="24"/>
        </w:rPr>
        <w:t xml:space="preserve"> busca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incentivar a cr</w:t>
      </w:r>
      <w:r w:rsidR="00FC3EF6">
        <w:rPr>
          <w:rFonts w:ascii="Arial" w:hAnsi="Arial" w:cs="Arial"/>
          <w:sz w:val="24"/>
          <w:szCs w:val="24"/>
        </w:rPr>
        <w:t>iação e a gestão d</w:t>
      </w:r>
      <w:r>
        <w:rPr>
          <w:rFonts w:ascii="Arial" w:hAnsi="Arial" w:cs="Arial"/>
          <w:sz w:val="24"/>
          <w:szCs w:val="24"/>
        </w:rPr>
        <w:t xml:space="preserve">e projetos voltados à melhoria da infraestrutura municipal e </w:t>
      </w:r>
      <w:r w:rsidR="0039410D">
        <w:rPr>
          <w:rFonts w:ascii="Arial" w:hAnsi="Arial" w:cs="Arial"/>
          <w:sz w:val="24"/>
          <w:szCs w:val="24"/>
        </w:rPr>
        <w:t>dos serviços e produtos vol</w:t>
      </w:r>
      <w:r>
        <w:rPr>
          <w:rFonts w:ascii="Arial" w:hAnsi="Arial" w:cs="Arial"/>
          <w:sz w:val="24"/>
          <w:szCs w:val="24"/>
        </w:rPr>
        <w:t xml:space="preserve">tados à demanda turística do município. O </w:t>
      </w:r>
      <w:r w:rsidR="00A32852" w:rsidRPr="008600E3">
        <w:rPr>
          <w:rFonts w:ascii="Arial" w:hAnsi="Arial" w:cs="Arial"/>
          <w:sz w:val="24"/>
          <w:szCs w:val="24"/>
        </w:rPr>
        <w:t>geoturismo</w:t>
      </w:r>
      <w:r>
        <w:rPr>
          <w:rFonts w:ascii="Arial" w:hAnsi="Arial" w:cs="Arial"/>
          <w:sz w:val="24"/>
          <w:szCs w:val="24"/>
        </w:rPr>
        <w:t xml:space="preserve"> é uma área de segmentação do turismo sustentável, que dá ênfase na conservação, educação e atrativos turísticos em relação aos aspectos geológicos</w:t>
      </w:r>
      <w:r w:rsidR="006804D7">
        <w:rPr>
          <w:rFonts w:ascii="Arial" w:hAnsi="Arial" w:cs="Arial"/>
          <w:sz w:val="24"/>
          <w:szCs w:val="24"/>
        </w:rPr>
        <w:t>-geomorfológicos</w:t>
      </w:r>
      <w:r>
        <w:rPr>
          <w:rFonts w:ascii="Arial" w:hAnsi="Arial" w:cs="Arial"/>
          <w:sz w:val="24"/>
          <w:szCs w:val="24"/>
        </w:rPr>
        <w:t xml:space="preserve"> (</w:t>
      </w:r>
      <w:r w:rsidR="004318DD">
        <w:rPr>
          <w:rFonts w:ascii="Arial" w:hAnsi="Arial" w:cs="Arial"/>
          <w:sz w:val="24"/>
          <w:szCs w:val="24"/>
        </w:rPr>
        <w:t>MOREIRA</w:t>
      </w:r>
      <w:r>
        <w:rPr>
          <w:rFonts w:ascii="Arial" w:hAnsi="Arial" w:cs="Arial"/>
          <w:sz w:val="24"/>
          <w:szCs w:val="24"/>
        </w:rPr>
        <w:t>, 2014)</w:t>
      </w:r>
      <w:r w:rsidR="004318DD">
        <w:rPr>
          <w:rFonts w:ascii="Arial" w:hAnsi="Arial" w:cs="Arial"/>
          <w:sz w:val="24"/>
          <w:szCs w:val="24"/>
        </w:rPr>
        <w:t>.</w:t>
      </w:r>
    </w:p>
    <w:p w14:paraId="2A8503F2" w14:textId="0932B82F" w:rsidR="00310895" w:rsidRPr="008600E3" w:rsidRDefault="00A32852" w:rsidP="00F37E8B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8600E3">
        <w:rPr>
          <w:rFonts w:ascii="Arial" w:hAnsi="Arial" w:cs="Arial"/>
          <w:sz w:val="24"/>
          <w:szCs w:val="24"/>
        </w:rPr>
        <w:t>geoeducação</w:t>
      </w:r>
      <w:proofErr w:type="spellEnd"/>
      <w:r w:rsidRPr="008600E3">
        <w:rPr>
          <w:rFonts w:ascii="Arial" w:hAnsi="Arial" w:cs="Arial"/>
          <w:sz w:val="24"/>
          <w:szCs w:val="24"/>
        </w:rPr>
        <w:t xml:space="preserve"> é também um importante fator para a garantia de sucesso d</w:t>
      </w:r>
      <w:r w:rsidR="00C3040B">
        <w:rPr>
          <w:rFonts w:ascii="Arial" w:hAnsi="Arial" w:cs="Arial"/>
          <w:sz w:val="24"/>
          <w:szCs w:val="24"/>
        </w:rPr>
        <w:t>a</w:t>
      </w:r>
      <w:r w:rsidRPr="008600E3">
        <w:rPr>
          <w:rFonts w:ascii="Arial" w:hAnsi="Arial" w:cs="Arial"/>
          <w:sz w:val="24"/>
          <w:szCs w:val="24"/>
        </w:rPr>
        <w:t xml:space="preserve"> estratégia de desenvolvimento regional</w:t>
      </w:r>
      <w:r w:rsidR="00432ECD">
        <w:rPr>
          <w:rFonts w:ascii="Arial" w:hAnsi="Arial" w:cs="Arial"/>
          <w:sz w:val="24"/>
          <w:szCs w:val="24"/>
        </w:rPr>
        <w:t xml:space="preserve"> sustentável</w:t>
      </w:r>
      <w:r w:rsidRPr="008600E3">
        <w:rPr>
          <w:rFonts w:ascii="Arial" w:hAnsi="Arial" w:cs="Arial"/>
          <w:sz w:val="24"/>
          <w:szCs w:val="24"/>
        </w:rPr>
        <w:t xml:space="preserve">, e compreende projetos e ações </w:t>
      </w:r>
      <w:r w:rsidR="00432ECD">
        <w:rPr>
          <w:rFonts w:ascii="Arial" w:hAnsi="Arial" w:cs="Arial"/>
          <w:sz w:val="24"/>
          <w:szCs w:val="24"/>
        </w:rPr>
        <w:t xml:space="preserve">de extensão </w:t>
      </w:r>
      <w:r w:rsidRPr="008600E3">
        <w:rPr>
          <w:rFonts w:ascii="Arial" w:hAnsi="Arial" w:cs="Arial"/>
          <w:sz w:val="24"/>
          <w:szCs w:val="24"/>
        </w:rPr>
        <w:t>com enfoque na divulgação e valorização das geociências na comunidade. A geologia, por</w:t>
      </w:r>
      <w:r w:rsidR="00F37E8B">
        <w:rPr>
          <w:rFonts w:ascii="Arial" w:hAnsi="Arial" w:cs="Arial"/>
          <w:sz w:val="24"/>
          <w:szCs w:val="24"/>
        </w:rPr>
        <w:t xml:space="preserve"> exemplo, é uma ciência com grande</w:t>
      </w:r>
      <w:r w:rsidR="006804D7">
        <w:rPr>
          <w:rFonts w:ascii="Arial" w:hAnsi="Arial" w:cs="Arial"/>
          <w:sz w:val="24"/>
          <w:szCs w:val="24"/>
        </w:rPr>
        <w:t xml:space="preserve"> importância social</w:t>
      </w:r>
      <w:r w:rsidR="005550F9">
        <w:rPr>
          <w:rFonts w:ascii="Arial" w:hAnsi="Arial" w:cs="Arial"/>
          <w:sz w:val="24"/>
          <w:szCs w:val="24"/>
        </w:rPr>
        <w:t xml:space="preserve">, </w:t>
      </w:r>
      <w:r w:rsidR="006804D7" w:rsidRPr="008718CB">
        <w:rPr>
          <w:rFonts w:ascii="Arial" w:hAnsi="Arial" w:cs="Arial"/>
          <w:color w:val="000000" w:themeColor="text1"/>
          <w:sz w:val="24"/>
          <w:szCs w:val="24"/>
        </w:rPr>
        <w:t>assim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 como </w:t>
      </w:r>
      <w:r w:rsidRPr="008600E3">
        <w:rPr>
          <w:rFonts w:ascii="Arial" w:hAnsi="Arial" w:cs="Arial"/>
          <w:sz w:val="24"/>
          <w:szCs w:val="24"/>
        </w:rPr>
        <w:t xml:space="preserve">o papel do geólogo na sociedade, mas </w:t>
      </w:r>
      <w:r w:rsidR="00C3040B">
        <w:rPr>
          <w:rFonts w:ascii="Arial" w:hAnsi="Arial" w:cs="Arial"/>
          <w:sz w:val="24"/>
          <w:szCs w:val="24"/>
        </w:rPr>
        <w:t xml:space="preserve">se </w:t>
      </w:r>
      <w:r w:rsidRPr="008600E3">
        <w:rPr>
          <w:rFonts w:ascii="Arial" w:hAnsi="Arial" w:cs="Arial"/>
          <w:sz w:val="24"/>
          <w:szCs w:val="24"/>
        </w:rPr>
        <w:t>sabe</w:t>
      </w:r>
      <w:r w:rsidR="006804D7">
        <w:rPr>
          <w:rFonts w:ascii="Arial" w:hAnsi="Arial" w:cs="Arial"/>
          <w:sz w:val="24"/>
          <w:szCs w:val="24"/>
        </w:rPr>
        <w:t xml:space="preserve"> que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="00F37E8B">
        <w:rPr>
          <w:rFonts w:ascii="Arial" w:hAnsi="Arial" w:cs="Arial"/>
          <w:sz w:val="24"/>
          <w:szCs w:val="24"/>
        </w:rPr>
        <w:t>há um grande distanciamento entre esta ciência e a sociedade.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="00F37E8B">
        <w:rPr>
          <w:rFonts w:ascii="Arial" w:hAnsi="Arial" w:cs="Arial"/>
          <w:sz w:val="24"/>
          <w:szCs w:val="24"/>
        </w:rPr>
        <w:t>Para que</w:t>
      </w:r>
      <w:r w:rsidRPr="008600E3">
        <w:rPr>
          <w:rFonts w:ascii="Arial" w:hAnsi="Arial" w:cs="Arial"/>
          <w:sz w:val="24"/>
          <w:szCs w:val="24"/>
        </w:rPr>
        <w:t xml:space="preserve"> as propostas que buscam aliar o patrimônio geológico</w:t>
      </w:r>
      <w:r w:rsidR="006804D7">
        <w:rPr>
          <w:rFonts w:ascii="Arial" w:hAnsi="Arial" w:cs="Arial"/>
          <w:sz w:val="24"/>
          <w:szCs w:val="24"/>
        </w:rPr>
        <w:t>-geomorfológico</w:t>
      </w:r>
      <w:r w:rsidRPr="008600E3">
        <w:rPr>
          <w:rFonts w:ascii="Arial" w:hAnsi="Arial" w:cs="Arial"/>
          <w:sz w:val="24"/>
          <w:szCs w:val="24"/>
        </w:rPr>
        <w:t xml:space="preserve"> ao desenvolvimento social e econômico</w:t>
      </w:r>
      <w:r w:rsidR="006804D7">
        <w:rPr>
          <w:rFonts w:ascii="Arial" w:hAnsi="Arial" w:cs="Arial"/>
          <w:sz w:val="24"/>
          <w:szCs w:val="24"/>
        </w:rPr>
        <w:t xml:space="preserve"> tenham</w:t>
      </w:r>
      <w:r w:rsidR="00F37E8B" w:rsidRPr="008600E3">
        <w:rPr>
          <w:rFonts w:ascii="Arial" w:hAnsi="Arial" w:cs="Arial"/>
          <w:sz w:val="24"/>
          <w:szCs w:val="24"/>
        </w:rPr>
        <w:t xml:space="preserve"> êxito</w:t>
      </w:r>
      <w:r w:rsidR="00F37E8B">
        <w:rPr>
          <w:rFonts w:ascii="Arial" w:hAnsi="Arial" w:cs="Arial"/>
          <w:sz w:val="24"/>
          <w:szCs w:val="24"/>
        </w:rPr>
        <w:t xml:space="preserve">, se faz necessário que haja o trabalho de </w:t>
      </w:r>
      <w:r w:rsidRPr="008600E3">
        <w:rPr>
          <w:rFonts w:ascii="Arial" w:hAnsi="Arial" w:cs="Arial"/>
          <w:sz w:val="24"/>
          <w:szCs w:val="24"/>
        </w:rPr>
        <w:t>valorização e divulgação do patrimônio</w:t>
      </w:r>
      <w:r w:rsidR="00F37E8B">
        <w:rPr>
          <w:rFonts w:ascii="Arial" w:hAnsi="Arial" w:cs="Arial"/>
          <w:sz w:val="24"/>
          <w:szCs w:val="24"/>
        </w:rPr>
        <w:t xml:space="preserve"> geológico para a </w:t>
      </w:r>
      <w:r w:rsidRPr="008600E3">
        <w:rPr>
          <w:rFonts w:ascii="Arial" w:hAnsi="Arial" w:cs="Arial"/>
          <w:sz w:val="24"/>
          <w:szCs w:val="24"/>
        </w:rPr>
        <w:t xml:space="preserve">comunidade, pois uma comunidade que não conhece seu patrimônio natural está sujeita a não </w:t>
      </w:r>
      <w:r w:rsidRPr="008600E3">
        <w:rPr>
          <w:rFonts w:ascii="Arial" w:hAnsi="Arial" w:cs="Arial"/>
          <w:sz w:val="24"/>
          <w:szCs w:val="24"/>
        </w:rPr>
        <w:lastRenderedPageBreak/>
        <w:t>reconhecer sua importância e não se sentir inclu</w:t>
      </w:r>
      <w:r w:rsidR="00C3040B">
        <w:rPr>
          <w:rFonts w:ascii="Arial" w:hAnsi="Arial" w:cs="Arial"/>
          <w:sz w:val="24"/>
          <w:szCs w:val="24"/>
        </w:rPr>
        <w:t>ída</w:t>
      </w:r>
      <w:r w:rsidRPr="008600E3">
        <w:rPr>
          <w:rFonts w:ascii="Arial" w:hAnsi="Arial" w:cs="Arial"/>
          <w:sz w:val="24"/>
          <w:szCs w:val="24"/>
        </w:rPr>
        <w:t xml:space="preserve"> dentro de estratégias desse tipo. </w:t>
      </w:r>
    </w:p>
    <w:p w14:paraId="1EDEA27B" w14:textId="20785D4D" w:rsidR="00C23154" w:rsidRDefault="006804D7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e</w:t>
      </w:r>
      <w:r w:rsidR="000B2553" w:rsidRPr="008600E3">
        <w:rPr>
          <w:rFonts w:ascii="Arial" w:hAnsi="Arial" w:cs="Arial"/>
          <w:sz w:val="24"/>
          <w:szCs w:val="24"/>
        </w:rPr>
        <w:t>ntre os projetos e atividades que v</w:t>
      </w:r>
      <w:r w:rsidR="00C3040B">
        <w:rPr>
          <w:rFonts w:ascii="Arial" w:hAnsi="Arial" w:cs="Arial"/>
          <w:sz w:val="24"/>
          <w:szCs w:val="24"/>
        </w:rPr>
        <w:t>ê</w:t>
      </w:r>
      <w:r w:rsidR="000B2553" w:rsidRPr="008600E3">
        <w:rPr>
          <w:rFonts w:ascii="Arial" w:hAnsi="Arial" w:cs="Arial"/>
          <w:sz w:val="24"/>
          <w:szCs w:val="24"/>
        </w:rPr>
        <w:t>m ocorrendo na busca de promover a</w:t>
      </w:r>
      <w:r w:rsidR="00351A05" w:rsidRPr="008600E3">
        <w:rPr>
          <w:rFonts w:ascii="Arial" w:hAnsi="Arial" w:cs="Arial"/>
          <w:sz w:val="24"/>
          <w:szCs w:val="24"/>
        </w:rPr>
        <w:t xml:space="preserve"> divulgação da</w:t>
      </w:r>
      <w:r w:rsidR="000B2553" w:rsidRPr="008600E3">
        <w:rPr>
          <w:rFonts w:ascii="Arial" w:hAnsi="Arial" w:cs="Arial"/>
          <w:sz w:val="24"/>
          <w:szCs w:val="24"/>
        </w:rPr>
        <w:t xml:space="preserve"> geo</w:t>
      </w:r>
      <w:r w:rsidR="005550F9">
        <w:rPr>
          <w:rFonts w:ascii="Arial" w:hAnsi="Arial" w:cs="Arial"/>
          <w:sz w:val="24"/>
          <w:szCs w:val="24"/>
        </w:rPr>
        <w:t>diversidade de Caçapava do Sul,</w:t>
      </w:r>
      <w:r>
        <w:rPr>
          <w:rFonts w:ascii="Arial" w:hAnsi="Arial" w:cs="Arial"/>
          <w:sz w:val="24"/>
          <w:szCs w:val="24"/>
        </w:rPr>
        <w:t xml:space="preserve"> se destaca</w:t>
      </w:r>
      <w:r w:rsidR="00E26BBA" w:rsidRPr="008600E3">
        <w:rPr>
          <w:rFonts w:ascii="Arial" w:hAnsi="Arial" w:cs="Arial"/>
          <w:sz w:val="24"/>
          <w:szCs w:val="24"/>
        </w:rPr>
        <w:t xml:space="preserve"> o</w:t>
      </w:r>
      <w:r w:rsidR="00F37E8B">
        <w:rPr>
          <w:rFonts w:ascii="Arial" w:hAnsi="Arial" w:cs="Arial"/>
          <w:sz w:val="24"/>
          <w:szCs w:val="24"/>
        </w:rPr>
        <w:t xml:space="preserve"> projeto </w:t>
      </w:r>
      <w:r w:rsidR="00C23154" w:rsidRPr="008600E3">
        <w:rPr>
          <w:rFonts w:ascii="Arial" w:hAnsi="Arial" w:cs="Arial"/>
          <w:sz w:val="24"/>
          <w:szCs w:val="24"/>
        </w:rPr>
        <w:t>G</w:t>
      </w:r>
      <w:r w:rsidR="00351A05" w:rsidRPr="008600E3">
        <w:rPr>
          <w:rFonts w:ascii="Arial" w:hAnsi="Arial" w:cs="Arial"/>
          <w:sz w:val="24"/>
          <w:szCs w:val="24"/>
        </w:rPr>
        <w:t>eo.</w:t>
      </w:r>
      <w:r w:rsidR="00C3040B">
        <w:rPr>
          <w:rFonts w:ascii="Arial" w:hAnsi="Arial" w:cs="Arial"/>
          <w:sz w:val="24"/>
          <w:szCs w:val="24"/>
        </w:rPr>
        <w:t>D</w:t>
      </w:r>
      <w:r w:rsidR="00351A05" w:rsidRPr="008600E3">
        <w:rPr>
          <w:rFonts w:ascii="Arial" w:hAnsi="Arial" w:cs="Arial"/>
          <w:sz w:val="24"/>
          <w:szCs w:val="24"/>
        </w:rPr>
        <w:t xml:space="preserve">ia.  Esta iniciativa </w:t>
      </w:r>
      <w:r w:rsidR="000B2553" w:rsidRPr="008600E3">
        <w:rPr>
          <w:rFonts w:ascii="Arial" w:hAnsi="Arial" w:cs="Arial"/>
          <w:sz w:val="24"/>
          <w:szCs w:val="24"/>
        </w:rPr>
        <w:t xml:space="preserve">configura uma estratégia de </w:t>
      </w:r>
      <w:proofErr w:type="spellStart"/>
      <w:r w:rsidR="000B2553" w:rsidRPr="008600E3">
        <w:rPr>
          <w:rFonts w:ascii="Arial" w:hAnsi="Arial" w:cs="Arial"/>
          <w:sz w:val="24"/>
          <w:szCs w:val="24"/>
        </w:rPr>
        <w:t>geoeducação</w:t>
      </w:r>
      <w:proofErr w:type="spellEnd"/>
      <w:r w:rsidR="000B2553" w:rsidRPr="008600E3">
        <w:rPr>
          <w:rFonts w:ascii="Arial" w:hAnsi="Arial" w:cs="Arial"/>
          <w:sz w:val="24"/>
          <w:szCs w:val="24"/>
        </w:rPr>
        <w:t xml:space="preserve"> no município de </w:t>
      </w:r>
      <w:r>
        <w:rPr>
          <w:rFonts w:ascii="Arial" w:hAnsi="Arial" w:cs="Arial"/>
          <w:sz w:val="24"/>
          <w:szCs w:val="24"/>
        </w:rPr>
        <w:t>Caçapava do Sul;</w:t>
      </w:r>
      <w:r w:rsidR="00351A05" w:rsidRPr="008600E3">
        <w:rPr>
          <w:rFonts w:ascii="Arial" w:hAnsi="Arial" w:cs="Arial"/>
          <w:sz w:val="24"/>
          <w:szCs w:val="24"/>
        </w:rPr>
        <w:t xml:space="preserve"> seus principais objetivos </w:t>
      </w:r>
      <w:r w:rsidR="00FC3EF6">
        <w:rPr>
          <w:rFonts w:ascii="Arial" w:hAnsi="Arial" w:cs="Arial"/>
          <w:sz w:val="24"/>
          <w:szCs w:val="24"/>
        </w:rPr>
        <w:t>englobam</w:t>
      </w:r>
      <w:r w:rsidR="006F3E74">
        <w:rPr>
          <w:rFonts w:ascii="Arial" w:hAnsi="Arial" w:cs="Arial"/>
          <w:sz w:val="24"/>
          <w:szCs w:val="24"/>
        </w:rPr>
        <w:t xml:space="preserve"> divulgar no âmbito da comunidade escolar municipal </w:t>
      </w:r>
      <w:r w:rsidR="00F37E8B">
        <w:rPr>
          <w:rFonts w:ascii="Arial" w:hAnsi="Arial" w:cs="Arial"/>
          <w:sz w:val="24"/>
          <w:szCs w:val="24"/>
        </w:rPr>
        <w:t>a importância do patrimônio geológico</w:t>
      </w:r>
      <w:r w:rsidR="006F3E74">
        <w:rPr>
          <w:rFonts w:ascii="Arial" w:hAnsi="Arial" w:cs="Arial"/>
          <w:sz w:val="24"/>
          <w:szCs w:val="24"/>
        </w:rPr>
        <w:t xml:space="preserve">-geomorfológico, assim como </w:t>
      </w:r>
      <w:r w:rsidR="00FC3EF6">
        <w:rPr>
          <w:rFonts w:ascii="Arial" w:hAnsi="Arial" w:cs="Arial"/>
          <w:sz w:val="24"/>
          <w:szCs w:val="24"/>
        </w:rPr>
        <w:t xml:space="preserve">fomentar – através de projetos de extensão (SOUZA </w:t>
      </w:r>
      <w:r w:rsidR="00FC3EF6" w:rsidRPr="00FC3EF6">
        <w:rPr>
          <w:rFonts w:ascii="Arial" w:hAnsi="Arial" w:cs="Arial"/>
          <w:i/>
          <w:sz w:val="24"/>
          <w:szCs w:val="24"/>
        </w:rPr>
        <w:t>et al</w:t>
      </w:r>
      <w:r w:rsidR="00FC3EF6">
        <w:rPr>
          <w:rFonts w:ascii="Arial" w:hAnsi="Arial" w:cs="Arial"/>
          <w:sz w:val="24"/>
          <w:szCs w:val="24"/>
        </w:rPr>
        <w:t xml:space="preserve">, 2017) - </w:t>
      </w:r>
      <w:r w:rsidR="00F37E8B">
        <w:rPr>
          <w:rFonts w:ascii="Arial" w:hAnsi="Arial" w:cs="Arial"/>
          <w:sz w:val="24"/>
          <w:szCs w:val="24"/>
        </w:rPr>
        <w:t>o ensino de geociências para a comunidade local</w:t>
      </w:r>
      <w:r w:rsidR="00727256">
        <w:rPr>
          <w:rFonts w:ascii="Arial" w:hAnsi="Arial" w:cs="Arial"/>
          <w:sz w:val="24"/>
          <w:szCs w:val="24"/>
        </w:rPr>
        <w:t xml:space="preserve"> na educação formal e não formal</w:t>
      </w:r>
      <w:r w:rsidR="00F37E8B">
        <w:rPr>
          <w:rFonts w:ascii="Arial" w:hAnsi="Arial" w:cs="Arial"/>
          <w:sz w:val="24"/>
          <w:szCs w:val="24"/>
        </w:rPr>
        <w:t xml:space="preserve">, </w:t>
      </w:r>
      <w:r w:rsidR="00FC3EF6" w:rsidRPr="008718CB">
        <w:rPr>
          <w:rFonts w:ascii="Arial" w:hAnsi="Arial" w:cs="Arial"/>
          <w:color w:val="000000" w:themeColor="text1"/>
          <w:sz w:val="24"/>
          <w:szCs w:val="24"/>
        </w:rPr>
        <w:t xml:space="preserve">sempre </w:t>
      </w:r>
      <w:r w:rsidR="00727256">
        <w:rPr>
          <w:rFonts w:ascii="Arial" w:hAnsi="Arial" w:cs="Arial"/>
          <w:sz w:val="24"/>
          <w:szCs w:val="24"/>
        </w:rPr>
        <w:t>com foco nos</w:t>
      </w:r>
      <w:r w:rsidR="00F37E8B">
        <w:rPr>
          <w:rFonts w:ascii="Arial" w:hAnsi="Arial" w:cs="Arial"/>
          <w:sz w:val="24"/>
          <w:szCs w:val="24"/>
        </w:rPr>
        <w:t xml:space="preserve"> exemplos locais.</w:t>
      </w:r>
      <w:r w:rsidR="000B2553" w:rsidRPr="008600E3">
        <w:rPr>
          <w:rFonts w:ascii="Arial" w:hAnsi="Arial" w:cs="Arial"/>
          <w:sz w:val="24"/>
          <w:szCs w:val="24"/>
        </w:rPr>
        <w:t xml:space="preserve"> </w:t>
      </w:r>
    </w:p>
    <w:p w14:paraId="597258B9" w14:textId="77777777" w:rsidR="0003416A" w:rsidRPr="008600E3" w:rsidRDefault="0003416A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10925923" w14:textId="2B1EA18E" w:rsidR="0003416A" w:rsidRPr="005550F9" w:rsidRDefault="0003416A" w:rsidP="005550F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550F9">
        <w:rPr>
          <w:rFonts w:ascii="Arial" w:hAnsi="Arial" w:cs="Arial"/>
          <w:b/>
          <w:sz w:val="24"/>
          <w:szCs w:val="24"/>
        </w:rPr>
        <w:t>O GEO</w:t>
      </w:r>
      <w:r w:rsidR="00C3040B">
        <w:rPr>
          <w:rFonts w:ascii="Arial" w:hAnsi="Arial" w:cs="Arial"/>
          <w:b/>
          <w:sz w:val="24"/>
          <w:szCs w:val="24"/>
        </w:rPr>
        <w:t>.</w:t>
      </w:r>
      <w:r w:rsidRPr="005550F9">
        <w:rPr>
          <w:rFonts w:ascii="Arial" w:hAnsi="Arial" w:cs="Arial"/>
          <w:b/>
          <w:sz w:val="24"/>
          <w:szCs w:val="24"/>
        </w:rPr>
        <w:t>DIA</w:t>
      </w:r>
    </w:p>
    <w:p w14:paraId="49FAA107" w14:textId="2A9622A3" w:rsidR="005550F9" w:rsidRDefault="00D6477C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sz w:val="24"/>
          <w:szCs w:val="24"/>
        </w:rPr>
        <w:t>O Geo.</w:t>
      </w:r>
      <w:r w:rsidR="00C3040B">
        <w:rPr>
          <w:rFonts w:ascii="Arial" w:hAnsi="Arial" w:cs="Arial"/>
          <w:sz w:val="24"/>
          <w:szCs w:val="24"/>
        </w:rPr>
        <w:t>D</w:t>
      </w:r>
      <w:r w:rsidRPr="008600E3">
        <w:rPr>
          <w:rFonts w:ascii="Arial" w:hAnsi="Arial" w:cs="Arial"/>
          <w:sz w:val="24"/>
          <w:szCs w:val="24"/>
        </w:rPr>
        <w:t xml:space="preserve">ia é inspirado em uma </w:t>
      </w:r>
      <w:r w:rsidR="00F37E8B">
        <w:rPr>
          <w:rFonts w:ascii="Arial" w:hAnsi="Arial" w:cs="Arial"/>
          <w:sz w:val="24"/>
          <w:szCs w:val="24"/>
        </w:rPr>
        <w:t>inici</w:t>
      </w:r>
      <w:r w:rsidR="0003416A">
        <w:rPr>
          <w:rFonts w:ascii="Arial" w:hAnsi="Arial" w:cs="Arial"/>
          <w:sz w:val="24"/>
          <w:szCs w:val="24"/>
        </w:rPr>
        <w:t>a</w:t>
      </w:r>
      <w:r w:rsidR="00F37E8B">
        <w:rPr>
          <w:rFonts w:ascii="Arial" w:hAnsi="Arial" w:cs="Arial"/>
          <w:sz w:val="24"/>
          <w:szCs w:val="24"/>
        </w:rPr>
        <w:t>tiva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="002464E4" w:rsidRPr="008600E3">
        <w:rPr>
          <w:rFonts w:ascii="Arial" w:hAnsi="Arial" w:cs="Arial"/>
          <w:sz w:val="24"/>
          <w:szCs w:val="24"/>
        </w:rPr>
        <w:t>bem-sucedida</w:t>
      </w:r>
      <w:r w:rsidRPr="008600E3">
        <w:rPr>
          <w:rFonts w:ascii="Arial" w:hAnsi="Arial" w:cs="Arial"/>
          <w:sz w:val="24"/>
          <w:szCs w:val="24"/>
        </w:rPr>
        <w:t xml:space="preserve"> que foi desenvolvida na Espanha (</w:t>
      </w:r>
      <w:r w:rsidR="00F37E8B" w:rsidRPr="008600E3">
        <w:rPr>
          <w:rFonts w:ascii="Arial" w:hAnsi="Arial" w:cs="Arial"/>
          <w:sz w:val="24"/>
          <w:szCs w:val="24"/>
        </w:rPr>
        <w:t xml:space="preserve">CRESPO-BLANC </w:t>
      </w:r>
      <w:r w:rsidRPr="008600E3">
        <w:rPr>
          <w:rFonts w:ascii="Arial" w:hAnsi="Arial" w:cs="Arial"/>
          <w:i/>
          <w:sz w:val="24"/>
          <w:szCs w:val="24"/>
        </w:rPr>
        <w:t>et al</w:t>
      </w:r>
      <w:r w:rsidR="00F37E8B">
        <w:rPr>
          <w:rFonts w:ascii="Arial" w:hAnsi="Arial" w:cs="Arial"/>
          <w:sz w:val="24"/>
          <w:szCs w:val="24"/>
        </w:rPr>
        <w:t>., 2011)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="00F37E8B">
        <w:rPr>
          <w:rFonts w:ascii="Arial" w:hAnsi="Arial" w:cs="Arial"/>
          <w:sz w:val="24"/>
          <w:szCs w:val="24"/>
        </w:rPr>
        <w:t>chamada</w:t>
      </w:r>
      <w:r w:rsidR="00E26BBA" w:rsidRPr="008600E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E26BBA" w:rsidRPr="008600E3">
        <w:rPr>
          <w:rFonts w:ascii="Arial" w:hAnsi="Arial" w:cs="Arial"/>
          <w:i/>
          <w:sz w:val="24"/>
          <w:szCs w:val="24"/>
        </w:rPr>
        <w:t>geolodía</w:t>
      </w:r>
      <w:proofErr w:type="spellEnd"/>
      <w:r w:rsidR="00F37E8B">
        <w:rPr>
          <w:rFonts w:ascii="Arial" w:hAnsi="Arial" w:cs="Arial"/>
          <w:sz w:val="24"/>
          <w:szCs w:val="24"/>
        </w:rPr>
        <w:t xml:space="preserve">, </w:t>
      </w:r>
      <w:r w:rsidR="00486FB5">
        <w:rPr>
          <w:rFonts w:ascii="Arial" w:hAnsi="Arial" w:cs="Arial"/>
          <w:sz w:val="24"/>
          <w:szCs w:val="24"/>
        </w:rPr>
        <w:t>organizado</w:t>
      </w:r>
      <w:r w:rsidR="00F37E8B">
        <w:rPr>
          <w:rFonts w:ascii="Arial" w:hAnsi="Arial" w:cs="Arial"/>
          <w:sz w:val="24"/>
          <w:szCs w:val="24"/>
        </w:rPr>
        <w:t xml:space="preserve"> </w:t>
      </w:r>
      <w:r w:rsidR="00486FB5">
        <w:rPr>
          <w:rFonts w:ascii="Arial" w:hAnsi="Arial" w:cs="Arial"/>
          <w:sz w:val="24"/>
          <w:szCs w:val="24"/>
        </w:rPr>
        <w:t xml:space="preserve">pelo </w:t>
      </w:r>
      <w:r w:rsidR="00F37E8B">
        <w:rPr>
          <w:rFonts w:ascii="Arial" w:hAnsi="Arial" w:cs="Arial"/>
          <w:sz w:val="24"/>
          <w:szCs w:val="24"/>
        </w:rPr>
        <w:t>Serviço Geológico Espanhol, Associação Espanhola de Ensino de Ciências da Terra</w:t>
      </w:r>
      <w:r w:rsidR="00486FB5">
        <w:rPr>
          <w:rFonts w:ascii="Arial" w:hAnsi="Arial" w:cs="Arial"/>
          <w:sz w:val="24"/>
          <w:szCs w:val="24"/>
        </w:rPr>
        <w:t xml:space="preserve"> e o Instituto Geológico e Mineiro da Espanha. C</w:t>
      </w:r>
      <w:r w:rsidRPr="008600E3">
        <w:rPr>
          <w:rFonts w:ascii="Arial" w:hAnsi="Arial" w:cs="Arial"/>
          <w:sz w:val="24"/>
          <w:szCs w:val="24"/>
        </w:rPr>
        <w:t>onsiste em</w:t>
      </w:r>
      <w:r w:rsidR="00727256">
        <w:rPr>
          <w:rFonts w:ascii="Arial" w:hAnsi="Arial" w:cs="Arial"/>
          <w:sz w:val="24"/>
          <w:szCs w:val="24"/>
        </w:rPr>
        <w:t xml:space="preserve"> </w:t>
      </w:r>
      <w:r w:rsidR="00727256" w:rsidRPr="008718CB">
        <w:rPr>
          <w:rFonts w:ascii="Arial" w:hAnsi="Arial" w:cs="Arial"/>
          <w:color w:val="000000" w:themeColor="text1"/>
          <w:sz w:val="24"/>
          <w:szCs w:val="24"/>
        </w:rPr>
        <w:t>trabalhos de campo gratuitos</w:t>
      </w:r>
      <w:r w:rsidR="00486FB5" w:rsidRPr="008718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6FB5">
        <w:rPr>
          <w:rFonts w:ascii="Arial" w:hAnsi="Arial" w:cs="Arial"/>
          <w:sz w:val="24"/>
          <w:szCs w:val="24"/>
        </w:rPr>
        <w:t>em cada uma das províncias espanholas, em locais de interesse geológico que são co</w:t>
      </w:r>
      <w:r w:rsidR="005550F9">
        <w:rPr>
          <w:rFonts w:ascii="Arial" w:hAnsi="Arial" w:cs="Arial"/>
          <w:sz w:val="24"/>
          <w:szCs w:val="24"/>
        </w:rPr>
        <w:t>nduzido</w:t>
      </w:r>
      <w:r w:rsidR="00486FB5">
        <w:rPr>
          <w:rFonts w:ascii="Arial" w:hAnsi="Arial" w:cs="Arial"/>
          <w:sz w:val="24"/>
          <w:szCs w:val="24"/>
        </w:rPr>
        <w:t>s</w:t>
      </w:r>
      <w:r w:rsidR="00774342" w:rsidRPr="008600E3">
        <w:rPr>
          <w:rFonts w:ascii="Arial" w:hAnsi="Arial" w:cs="Arial"/>
          <w:sz w:val="24"/>
          <w:szCs w:val="24"/>
        </w:rPr>
        <w:t xml:space="preserve"> por geólogos e geólogas</w:t>
      </w:r>
      <w:r w:rsidR="00486FB5">
        <w:rPr>
          <w:rFonts w:ascii="Arial" w:hAnsi="Arial" w:cs="Arial"/>
          <w:sz w:val="24"/>
          <w:szCs w:val="24"/>
        </w:rPr>
        <w:t xml:space="preserve"> e</w:t>
      </w:r>
      <w:r w:rsidR="00774342" w:rsidRPr="008600E3">
        <w:rPr>
          <w:rFonts w:ascii="Arial" w:hAnsi="Arial" w:cs="Arial"/>
          <w:sz w:val="24"/>
          <w:szCs w:val="24"/>
        </w:rPr>
        <w:t xml:space="preserve"> </w:t>
      </w:r>
      <w:r w:rsidR="00486FB5">
        <w:rPr>
          <w:rFonts w:ascii="Arial" w:hAnsi="Arial" w:cs="Arial"/>
          <w:sz w:val="24"/>
          <w:szCs w:val="24"/>
        </w:rPr>
        <w:t>a</w:t>
      </w:r>
      <w:r w:rsidR="005550F9">
        <w:rPr>
          <w:rFonts w:ascii="Arial" w:hAnsi="Arial" w:cs="Arial"/>
          <w:sz w:val="24"/>
          <w:szCs w:val="24"/>
        </w:rPr>
        <w:t>berto</w:t>
      </w:r>
      <w:r w:rsidR="00486FB5">
        <w:rPr>
          <w:rFonts w:ascii="Arial" w:hAnsi="Arial" w:cs="Arial"/>
          <w:sz w:val="24"/>
          <w:szCs w:val="24"/>
        </w:rPr>
        <w:t>s para o público em geral. O objetivo do</w:t>
      </w:r>
      <w:r w:rsidR="00C3040B">
        <w:rPr>
          <w:rFonts w:ascii="Arial" w:hAnsi="Arial" w:cs="Arial"/>
          <w:sz w:val="24"/>
          <w:szCs w:val="24"/>
        </w:rPr>
        <w:t>s</w:t>
      </w:r>
      <w:r w:rsidR="00486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FB5">
        <w:rPr>
          <w:rFonts w:ascii="Arial" w:hAnsi="Arial" w:cs="Arial"/>
          <w:i/>
          <w:sz w:val="24"/>
          <w:szCs w:val="24"/>
        </w:rPr>
        <w:t>geolodía</w:t>
      </w:r>
      <w:r w:rsidR="00C3040B">
        <w:rPr>
          <w:rFonts w:ascii="Arial" w:hAnsi="Arial" w:cs="Arial"/>
          <w:i/>
          <w:sz w:val="24"/>
          <w:szCs w:val="24"/>
        </w:rPr>
        <w:t>s</w:t>
      </w:r>
      <w:proofErr w:type="spellEnd"/>
      <w:r w:rsidR="00486FB5">
        <w:rPr>
          <w:rFonts w:ascii="Arial" w:hAnsi="Arial" w:cs="Arial"/>
          <w:sz w:val="24"/>
          <w:szCs w:val="24"/>
        </w:rPr>
        <w:t xml:space="preserve"> é proporcionar uma atividade ao ar livre para </w:t>
      </w:r>
      <w:r w:rsidR="00727256">
        <w:rPr>
          <w:rFonts w:ascii="Arial" w:hAnsi="Arial" w:cs="Arial"/>
          <w:sz w:val="24"/>
          <w:szCs w:val="24"/>
        </w:rPr>
        <w:t>divulgar o</w:t>
      </w:r>
      <w:r w:rsidRPr="008600E3">
        <w:rPr>
          <w:rFonts w:ascii="Arial" w:hAnsi="Arial" w:cs="Arial"/>
          <w:sz w:val="24"/>
          <w:szCs w:val="24"/>
        </w:rPr>
        <w:t xml:space="preserve"> patrimônio geológico</w:t>
      </w:r>
      <w:r w:rsidR="00727256">
        <w:rPr>
          <w:rFonts w:ascii="Arial" w:hAnsi="Arial" w:cs="Arial"/>
          <w:sz w:val="24"/>
          <w:szCs w:val="24"/>
        </w:rPr>
        <w:t xml:space="preserve"> espanhol, além de ressaltara a</w:t>
      </w:r>
      <w:r w:rsidRPr="008600E3">
        <w:rPr>
          <w:rFonts w:ascii="Arial" w:hAnsi="Arial" w:cs="Arial"/>
          <w:sz w:val="24"/>
          <w:szCs w:val="24"/>
        </w:rPr>
        <w:t xml:space="preserve"> importância da geologia e do papel do geólogo na soci</w:t>
      </w:r>
      <w:r w:rsidR="00833037" w:rsidRPr="008600E3">
        <w:rPr>
          <w:rFonts w:ascii="Arial" w:hAnsi="Arial" w:cs="Arial"/>
          <w:sz w:val="24"/>
          <w:szCs w:val="24"/>
        </w:rPr>
        <w:t>e</w:t>
      </w:r>
      <w:r w:rsidRPr="008600E3">
        <w:rPr>
          <w:rFonts w:ascii="Arial" w:hAnsi="Arial" w:cs="Arial"/>
          <w:sz w:val="24"/>
          <w:szCs w:val="24"/>
        </w:rPr>
        <w:t>dade.</w:t>
      </w:r>
    </w:p>
    <w:p w14:paraId="182B3AB4" w14:textId="4143119E" w:rsidR="005550F9" w:rsidRDefault="00774342" w:rsidP="005550F9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sz w:val="24"/>
          <w:szCs w:val="24"/>
        </w:rPr>
        <w:t xml:space="preserve">Essa iniciativa teve início no ano de 2005, na província de </w:t>
      </w:r>
      <w:proofErr w:type="spellStart"/>
      <w:r w:rsidRPr="008600E3">
        <w:rPr>
          <w:rFonts w:ascii="Arial" w:hAnsi="Arial" w:cs="Arial"/>
          <w:sz w:val="24"/>
          <w:szCs w:val="24"/>
        </w:rPr>
        <w:t>Teruel</w:t>
      </w:r>
      <w:proofErr w:type="spellEnd"/>
      <w:r w:rsidR="00BB2219">
        <w:rPr>
          <w:rFonts w:ascii="Arial" w:hAnsi="Arial" w:cs="Arial"/>
          <w:sz w:val="24"/>
          <w:szCs w:val="24"/>
        </w:rPr>
        <w:t xml:space="preserve"> localizada na região nordeste da Espanha</w:t>
      </w:r>
      <w:r w:rsidR="00050072">
        <w:rPr>
          <w:rFonts w:ascii="Arial" w:hAnsi="Arial" w:cs="Arial"/>
          <w:sz w:val="24"/>
          <w:szCs w:val="24"/>
        </w:rPr>
        <w:t xml:space="preserve">, onde encontra-se </w:t>
      </w:r>
      <w:r w:rsidR="00BB2219">
        <w:rPr>
          <w:rFonts w:ascii="Arial" w:hAnsi="Arial" w:cs="Arial"/>
          <w:sz w:val="24"/>
          <w:szCs w:val="24"/>
        </w:rPr>
        <w:t>um patrimônio geológ</w:t>
      </w:r>
      <w:r w:rsidR="00727256">
        <w:rPr>
          <w:rFonts w:ascii="Arial" w:hAnsi="Arial" w:cs="Arial"/>
          <w:sz w:val="24"/>
          <w:szCs w:val="24"/>
        </w:rPr>
        <w:t xml:space="preserve">ico e paleontológico </w:t>
      </w:r>
      <w:r w:rsidR="00727256" w:rsidRPr="008718CB">
        <w:rPr>
          <w:rFonts w:ascii="Arial" w:hAnsi="Arial" w:cs="Arial"/>
          <w:color w:val="000000" w:themeColor="text1"/>
          <w:sz w:val="24"/>
          <w:szCs w:val="24"/>
        </w:rPr>
        <w:t>de grande relevância estética e</w:t>
      </w:r>
      <w:r w:rsidR="00577C3C" w:rsidRPr="008718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6FB5" w:rsidRPr="008718CB">
        <w:rPr>
          <w:rFonts w:ascii="Arial" w:hAnsi="Arial" w:cs="Arial"/>
          <w:color w:val="000000" w:themeColor="text1"/>
          <w:sz w:val="24"/>
          <w:szCs w:val="24"/>
        </w:rPr>
        <w:t>científica</w:t>
      </w:r>
      <w:r w:rsidR="007436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3626" w:rsidRPr="008600E3">
        <w:rPr>
          <w:rFonts w:ascii="Arial" w:hAnsi="Arial" w:cs="Arial"/>
          <w:sz w:val="24"/>
          <w:szCs w:val="24"/>
        </w:rPr>
        <w:t xml:space="preserve">(CRESPO-BLANC </w:t>
      </w:r>
      <w:r w:rsidR="00743626" w:rsidRPr="008600E3">
        <w:rPr>
          <w:rFonts w:ascii="Arial" w:hAnsi="Arial" w:cs="Arial"/>
          <w:i/>
          <w:sz w:val="24"/>
          <w:szCs w:val="24"/>
        </w:rPr>
        <w:t>et al</w:t>
      </w:r>
      <w:r w:rsidR="00743626">
        <w:rPr>
          <w:rFonts w:ascii="Arial" w:hAnsi="Arial" w:cs="Arial"/>
          <w:sz w:val="24"/>
          <w:szCs w:val="24"/>
        </w:rPr>
        <w:t>., 2011)</w:t>
      </w:r>
      <w:r w:rsidR="00050072" w:rsidRPr="008718CB">
        <w:rPr>
          <w:rFonts w:ascii="Arial" w:hAnsi="Arial" w:cs="Arial"/>
          <w:color w:val="000000" w:themeColor="text1"/>
          <w:sz w:val="24"/>
          <w:szCs w:val="24"/>
        </w:rPr>
        <w:t>. O evento é realiz</w:t>
      </w:r>
      <w:r w:rsidR="00050072">
        <w:rPr>
          <w:rFonts w:ascii="Arial" w:hAnsi="Arial" w:cs="Arial"/>
          <w:sz w:val="24"/>
          <w:szCs w:val="24"/>
        </w:rPr>
        <w:t>ado</w:t>
      </w:r>
      <w:r w:rsidRPr="008600E3">
        <w:rPr>
          <w:rFonts w:ascii="Arial" w:hAnsi="Arial" w:cs="Arial"/>
          <w:sz w:val="24"/>
          <w:szCs w:val="24"/>
        </w:rPr>
        <w:t xml:space="preserve"> de forma gratuita e acessível a </w:t>
      </w:r>
      <w:r w:rsidR="00BB2219">
        <w:rPr>
          <w:rFonts w:ascii="Arial" w:hAnsi="Arial" w:cs="Arial"/>
          <w:sz w:val="24"/>
          <w:szCs w:val="24"/>
        </w:rPr>
        <w:t>todo o tipo de público durante um domingo do</w:t>
      </w:r>
      <w:r w:rsidRPr="008600E3">
        <w:rPr>
          <w:rFonts w:ascii="Arial" w:hAnsi="Arial" w:cs="Arial"/>
          <w:sz w:val="24"/>
          <w:szCs w:val="24"/>
        </w:rPr>
        <w:t xml:space="preserve"> mês de maio</w:t>
      </w:r>
      <w:r w:rsidR="00486FB5">
        <w:rPr>
          <w:rFonts w:ascii="Arial" w:hAnsi="Arial" w:cs="Arial"/>
          <w:sz w:val="24"/>
          <w:szCs w:val="24"/>
        </w:rPr>
        <w:t>,</w:t>
      </w:r>
      <w:r w:rsidR="00BB2219">
        <w:rPr>
          <w:rFonts w:ascii="Arial" w:hAnsi="Arial" w:cs="Arial"/>
          <w:sz w:val="24"/>
          <w:szCs w:val="24"/>
        </w:rPr>
        <w:t xml:space="preserve"> com duração média de 3 horas</w:t>
      </w:r>
      <w:r w:rsidR="00E26BBA" w:rsidRPr="008600E3">
        <w:rPr>
          <w:rFonts w:ascii="Arial" w:hAnsi="Arial" w:cs="Arial"/>
          <w:sz w:val="24"/>
          <w:szCs w:val="24"/>
        </w:rPr>
        <w:t xml:space="preserve">. Na edição de </w:t>
      </w:r>
      <w:r w:rsidRPr="008600E3">
        <w:rPr>
          <w:rFonts w:ascii="Arial" w:hAnsi="Arial" w:cs="Arial"/>
          <w:sz w:val="24"/>
          <w:szCs w:val="24"/>
        </w:rPr>
        <w:t>2017</w:t>
      </w:r>
      <w:r w:rsidR="00E26BBA" w:rsidRPr="008600E3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E26BBA" w:rsidRPr="008600E3">
        <w:rPr>
          <w:rFonts w:ascii="Arial" w:hAnsi="Arial" w:cs="Arial"/>
          <w:i/>
          <w:sz w:val="24"/>
          <w:szCs w:val="24"/>
        </w:rPr>
        <w:t>geolodía</w:t>
      </w:r>
      <w:proofErr w:type="spellEnd"/>
      <w:r w:rsidRPr="008600E3">
        <w:rPr>
          <w:rFonts w:ascii="Arial" w:hAnsi="Arial" w:cs="Arial"/>
          <w:sz w:val="24"/>
          <w:szCs w:val="24"/>
        </w:rPr>
        <w:t>, foram real</w:t>
      </w:r>
      <w:r w:rsidR="00BF6188" w:rsidRPr="008600E3">
        <w:rPr>
          <w:rFonts w:ascii="Arial" w:hAnsi="Arial" w:cs="Arial"/>
          <w:sz w:val="24"/>
          <w:szCs w:val="24"/>
        </w:rPr>
        <w:t>izadas um total de 53 excursões geológicas em todas as províncias espanholas, envolvendo um total de 614 professores, estudantes e</w:t>
      </w:r>
      <w:r w:rsidR="00AF1855">
        <w:rPr>
          <w:rFonts w:ascii="Arial" w:hAnsi="Arial" w:cs="Arial"/>
          <w:sz w:val="24"/>
          <w:szCs w:val="24"/>
        </w:rPr>
        <w:t xml:space="preserve"> </w:t>
      </w:r>
      <w:r w:rsidR="00C3040B">
        <w:rPr>
          <w:rFonts w:ascii="Arial" w:hAnsi="Arial" w:cs="Arial"/>
          <w:sz w:val="24"/>
          <w:szCs w:val="24"/>
        </w:rPr>
        <w:t>aficionados,</w:t>
      </w:r>
      <w:r w:rsidR="00BF6188" w:rsidRPr="008600E3">
        <w:rPr>
          <w:rFonts w:ascii="Arial" w:hAnsi="Arial" w:cs="Arial"/>
          <w:sz w:val="24"/>
          <w:szCs w:val="24"/>
        </w:rPr>
        <w:t xml:space="preserve"> com um público estimado em </w:t>
      </w:r>
      <w:r w:rsidR="00E26BBA" w:rsidRPr="008600E3">
        <w:rPr>
          <w:rFonts w:ascii="Arial" w:hAnsi="Arial" w:cs="Arial"/>
          <w:sz w:val="24"/>
          <w:szCs w:val="24"/>
        </w:rPr>
        <w:t>8.905 pessoas participantes da atividade</w:t>
      </w:r>
      <w:r w:rsidR="00B520C2" w:rsidRPr="008600E3">
        <w:rPr>
          <w:rFonts w:ascii="Arial" w:hAnsi="Arial" w:cs="Arial"/>
          <w:sz w:val="24"/>
          <w:szCs w:val="24"/>
        </w:rPr>
        <w:t xml:space="preserve"> (Figura 4).</w:t>
      </w:r>
    </w:p>
    <w:p w14:paraId="32D262D0" w14:textId="0B41E116" w:rsidR="00743626" w:rsidRDefault="00743626" w:rsidP="005550F9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Inspirado no</w:t>
      </w:r>
      <w:r w:rsidR="00C3040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0E3">
        <w:rPr>
          <w:rFonts w:ascii="Arial" w:hAnsi="Arial" w:cs="Arial"/>
          <w:i/>
          <w:sz w:val="24"/>
          <w:szCs w:val="24"/>
        </w:rPr>
        <w:t>geolodía</w:t>
      </w:r>
      <w:r w:rsidR="00C3040B">
        <w:rPr>
          <w:rFonts w:ascii="Arial" w:hAnsi="Arial" w:cs="Arial"/>
          <w:i/>
          <w:sz w:val="24"/>
          <w:szCs w:val="24"/>
        </w:rPr>
        <w:t>s</w:t>
      </w:r>
      <w:proofErr w:type="spellEnd"/>
      <w:r w:rsidRPr="008600E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foi criado no ano de </w:t>
      </w:r>
      <w:r w:rsidRPr="008600E3">
        <w:rPr>
          <w:rFonts w:ascii="Arial" w:hAnsi="Arial" w:cs="Arial"/>
          <w:sz w:val="24"/>
          <w:szCs w:val="24"/>
        </w:rPr>
        <w:t xml:space="preserve">2015 </w:t>
      </w:r>
      <w:r>
        <w:rPr>
          <w:rFonts w:ascii="Arial" w:hAnsi="Arial" w:cs="Arial"/>
          <w:sz w:val="24"/>
          <w:szCs w:val="24"/>
        </w:rPr>
        <w:t>no município de Caçapava do Sul o Geo.</w:t>
      </w:r>
      <w:r w:rsidR="00C3040B">
        <w:rPr>
          <w:rFonts w:ascii="Arial" w:hAnsi="Arial" w:cs="Arial"/>
          <w:sz w:val="24"/>
          <w:szCs w:val="24"/>
        </w:rPr>
        <w:t>D</w:t>
      </w:r>
      <w:r w:rsidRPr="008600E3">
        <w:rPr>
          <w:rFonts w:ascii="Arial" w:hAnsi="Arial" w:cs="Arial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; o evento ocorre</w:t>
      </w:r>
      <w:r w:rsidRPr="008600E3">
        <w:rPr>
          <w:rFonts w:ascii="Arial" w:hAnsi="Arial" w:cs="Arial"/>
          <w:sz w:val="24"/>
          <w:szCs w:val="24"/>
        </w:rPr>
        <w:t xml:space="preserve"> durante o terceiro sábado do mês de novembro</w:t>
      </w:r>
      <w:r>
        <w:rPr>
          <w:rFonts w:ascii="Arial" w:hAnsi="Arial" w:cs="Arial"/>
          <w:sz w:val="24"/>
          <w:szCs w:val="24"/>
        </w:rPr>
        <w:t xml:space="preserve"> n</w:t>
      </w:r>
      <w:r w:rsidRPr="008600E3">
        <w:rPr>
          <w:rFonts w:ascii="Arial" w:hAnsi="Arial" w:cs="Arial"/>
          <w:sz w:val="24"/>
          <w:szCs w:val="24"/>
        </w:rPr>
        <w:t>a praça pública</w:t>
      </w:r>
      <w:r>
        <w:rPr>
          <w:rFonts w:ascii="Arial" w:hAnsi="Arial" w:cs="Arial"/>
          <w:sz w:val="24"/>
          <w:szCs w:val="24"/>
        </w:rPr>
        <w:t xml:space="preserve"> Dr. Rubens da Rosa Guedes (BORBA </w:t>
      </w:r>
      <w:r>
        <w:rPr>
          <w:rFonts w:ascii="Arial" w:hAnsi="Arial" w:cs="Arial"/>
          <w:i/>
          <w:sz w:val="24"/>
          <w:szCs w:val="24"/>
        </w:rPr>
        <w:t>et al</w:t>
      </w:r>
      <w:r w:rsidRPr="0070629C">
        <w:rPr>
          <w:rFonts w:ascii="Arial" w:hAnsi="Arial" w:cs="Arial"/>
          <w:sz w:val="24"/>
          <w:szCs w:val="24"/>
        </w:rPr>
        <w:t>., 2016)</w:t>
      </w:r>
      <w:r>
        <w:rPr>
          <w:rFonts w:ascii="Arial" w:hAnsi="Arial" w:cs="Arial"/>
          <w:sz w:val="24"/>
          <w:szCs w:val="24"/>
        </w:rPr>
        <w:t xml:space="preserve">. </w:t>
      </w:r>
      <w:r w:rsidRPr="008600E3">
        <w:rPr>
          <w:rFonts w:ascii="Arial" w:hAnsi="Arial" w:cs="Arial"/>
          <w:sz w:val="24"/>
          <w:szCs w:val="24"/>
        </w:rPr>
        <w:t xml:space="preserve">Este </w:t>
      </w:r>
      <w:r>
        <w:rPr>
          <w:rFonts w:ascii="Arial" w:hAnsi="Arial" w:cs="Arial"/>
          <w:sz w:val="24"/>
          <w:szCs w:val="24"/>
        </w:rPr>
        <w:t>projeto</w:t>
      </w:r>
      <w:r w:rsidRPr="008600E3">
        <w:rPr>
          <w:rFonts w:ascii="Arial" w:hAnsi="Arial" w:cs="Arial"/>
          <w:sz w:val="24"/>
          <w:szCs w:val="24"/>
        </w:rPr>
        <w:t xml:space="preserve"> é uma iniciativa inédita no Brasil, qu</w:t>
      </w:r>
      <w:r>
        <w:rPr>
          <w:rFonts w:ascii="Arial" w:hAnsi="Arial" w:cs="Arial"/>
          <w:sz w:val="24"/>
          <w:szCs w:val="24"/>
        </w:rPr>
        <w:t xml:space="preserve">e ocorre de forma gratuita e </w:t>
      </w:r>
      <w:r w:rsidR="00C3040B">
        <w:rPr>
          <w:rFonts w:ascii="Arial" w:hAnsi="Arial" w:cs="Arial"/>
          <w:sz w:val="24"/>
          <w:szCs w:val="24"/>
        </w:rPr>
        <w:t>compõe</w:t>
      </w:r>
      <w:r>
        <w:rPr>
          <w:rFonts w:ascii="Arial" w:hAnsi="Arial" w:cs="Arial"/>
          <w:sz w:val="24"/>
          <w:szCs w:val="24"/>
        </w:rPr>
        <w:t xml:space="preserve">-se </w:t>
      </w:r>
      <w:r w:rsidR="00C3040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8600E3">
        <w:rPr>
          <w:rFonts w:ascii="Arial" w:hAnsi="Arial" w:cs="Arial"/>
          <w:sz w:val="24"/>
          <w:szCs w:val="24"/>
        </w:rPr>
        <w:t>atividades na praça pública</w:t>
      </w:r>
      <w:r>
        <w:rPr>
          <w:rFonts w:ascii="Arial" w:hAnsi="Arial" w:cs="Arial"/>
          <w:sz w:val="24"/>
          <w:szCs w:val="24"/>
        </w:rPr>
        <w:t xml:space="preserve"> com </w:t>
      </w:r>
      <w:r w:rsidRPr="008600E3">
        <w:rPr>
          <w:rFonts w:ascii="Arial" w:hAnsi="Arial" w:cs="Arial"/>
          <w:sz w:val="24"/>
          <w:szCs w:val="24"/>
        </w:rPr>
        <w:t>duração das 09</w:t>
      </w:r>
      <w:r w:rsidR="001B0ED9">
        <w:rPr>
          <w:rFonts w:ascii="Arial" w:hAnsi="Arial" w:cs="Arial"/>
          <w:sz w:val="24"/>
          <w:szCs w:val="24"/>
        </w:rPr>
        <w:t>h</w:t>
      </w:r>
      <w:r w:rsidRPr="008600E3">
        <w:rPr>
          <w:rFonts w:ascii="Arial" w:hAnsi="Arial" w:cs="Arial"/>
          <w:sz w:val="24"/>
          <w:szCs w:val="24"/>
        </w:rPr>
        <w:t>00</w:t>
      </w:r>
      <w:r w:rsidR="001B0ED9">
        <w:rPr>
          <w:rFonts w:ascii="Arial" w:hAnsi="Arial" w:cs="Arial"/>
          <w:sz w:val="24"/>
          <w:szCs w:val="24"/>
        </w:rPr>
        <w:t>min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="001B0ED9" w:rsidRPr="001B0ED9">
        <w:rPr>
          <w:rFonts w:ascii="Arial" w:hAnsi="Arial" w:cs="Arial"/>
          <w:sz w:val="24"/>
          <w:szCs w:val="24"/>
        </w:rPr>
        <w:t>à</w:t>
      </w:r>
      <w:r w:rsidRPr="008600E3">
        <w:rPr>
          <w:rFonts w:ascii="Arial" w:hAnsi="Arial" w:cs="Arial"/>
          <w:sz w:val="24"/>
          <w:szCs w:val="24"/>
        </w:rPr>
        <w:t>s 1</w:t>
      </w:r>
      <w:r w:rsidR="001B0ED9">
        <w:rPr>
          <w:rFonts w:ascii="Arial" w:hAnsi="Arial" w:cs="Arial"/>
          <w:sz w:val="24"/>
          <w:szCs w:val="24"/>
        </w:rPr>
        <w:t>8h</w:t>
      </w:r>
      <w:r w:rsidRPr="008600E3">
        <w:rPr>
          <w:rFonts w:ascii="Arial" w:hAnsi="Arial" w:cs="Arial"/>
          <w:sz w:val="24"/>
          <w:szCs w:val="24"/>
        </w:rPr>
        <w:t>00</w:t>
      </w:r>
      <w:r w:rsidR="001B0ED9">
        <w:rPr>
          <w:rFonts w:ascii="Arial" w:hAnsi="Arial" w:cs="Arial"/>
          <w:sz w:val="24"/>
          <w:szCs w:val="24"/>
        </w:rPr>
        <w:t>min</w:t>
      </w:r>
      <w:r w:rsidR="00C3040B">
        <w:rPr>
          <w:rFonts w:ascii="Arial" w:hAnsi="Arial" w:cs="Arial"/>
          <w:sz w:val="24"/>
          <w:szCs w:val="24"/>
        </w:rPr>
        <w:t>.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="00C3040B">
        <w:rPr>
          <w:rFonts w:ascii="Arial" w:hAnsi="Arial" w:cs="Arial"/>
          <w:sz w:val="24"/>
          <w:szCs w:val="24"/>
        </w:rPr>
        <w:t>De forma</w:t>
      </w:r>
      <w:r w:rsidRPr="008600E3">
        <w:rPr>
          <w:rFonts w:ascii="Arial" w:hAnsi="Arial" w:cs="Arial"/>
          <w:sz w:val="24"/>
          <w:szCs w:val="24"/>
        </w:rPr>
        <w:t xml:space="preserve"> paralel</w:t>
      </w:r>
      <w:r w:rsidR="00C3040B">
        <w:rPr>
          <w:rFonts w:ascii="Arial" w:hAnsi="Arial" w:cs="Arial"/>
          <w:sz w:val="24"/>
          <w:szCs w:val="24"/>
        </w:rPr>
        <w:t>a</w:t>
      </w:r>
      <w:r w:rsidRPr="008600E3">
        <w:rPr>
          <w:rFonts w:ascii="Arial" w:hAnsi="Arial" w:cs="Arial"/>
          <w:sz w:val="24"/>
          <w:szCs w:val="24"/>
        </w:rPr>
        <w:t xml:space="preserve"> </w:t>
      </w:r>
      <w:r w:rsidR="00C3040B">
        <w:rPr>
          <w:rFonts w:ascii="Arial" w:hAnsi="Arial" w:cs="Arial"/>
          <w:sz w:val="24"/>
          <w:szCs w:val="24"/>
        </w:rPr>
        <w:t>a</w:t>
      </w:r>
      <w:r w:rsidRPr="008600E3">
        <w:rPr>
          <w:rFonts w:ascii="Arial" w:hAnsi="Arial" w:cs="Arial"/>
          <w:sz w:val="24"/>
          <w:szCs w:val="24"/>
        </w:rPr>
        <w:t xml:space="preserve"> estas atividades, ocorrem no período da tarde excursões geológica</w:t>
      </w:r>
      <w:r>
        <w:rPr>
          <w:rFonts w:ascii="Arial" w:hAnsi="Arial" w:cs="Arial"/>
          <w:sz w:val="24"/>
          <w:szCs w:val="24"/>
        </w:rPr>
        <w:t>s (trabalhos</w:t>
      </w:r>
      <w:r w:rsidRPr="008600E3">
        <w:rPr>
          <w:rFonts w:ascii="Arial" w:hAnsi="Arial" w:cs="Arial"/>
          <w:sz w:val="24"/>
          <w:szCs w:val="24"/>
        </w:rPr>
        <w:t xml:space="preserve"> de campo)</w:t>
      </w:r>
      <w:r>
        <w:rPr>
          <w:rFonts w:ascii="Arial" w:hAnsi="Arial" w:cs="Arial"/>
          <w:sz w:val="24"/>
          <w:szCs w:val="24"/>
        </w:rPr>
        <w:t>, com duração média de 3 horas,</w:t>
      </w:r>
      <w:r w:rsidRPr="008600E3">
        <w:rPr>
          <w:rFonts w:ascii="Arial" w:hAnsi="Arial" w:cs="Arial"/>
          <w:sz w:val="24"/>
          <w:szCs w:val="24"/>
        </w:rPr>
        <w:t xml:space="preserve"> para os três principais geomonumentos de Caçapava do Sul: Pedra do Segredo, Guaritas e Minas do Camaquã.</w:t>
      </w:r>
    </w:p>
    <w:p w14:paraId="3EB1332E" w14:textId="4D77D079" w:rsidR="00307268" w:rsidRPr="005550F9" w:rsidRDefault="00486FB5" w:rsidP="005550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550F9">
        <w:rPr>
          <w:rFonts w:ascii="Arial" w:hAnsi="Arial" w:cs="Arial"/>
          <w:sz w:val="24"/>
          <w:szCs w:val="24"/>
        </w:rPr>
        <w:t xml:space="preserve">Figura 4. </w:t>
      </w:r>
      <w:r w:rsidR="008718CB" w:rsidRPr="005550F9">
        <w:rPr>
          <w:rFonts w:ascii="Arial" w:hAnsi="Arial" w:cs="Arial"/>
          <w:sz w:val="24"/>
          <w:szCs w:val="24"/>
        </w:rPr>
        <w:t xml:space="preserve">Material de divulgação </w:t>
      </w:r>
      <w:r w:rsidRPr="005550F9">
        <w:rPr>
          <w:rFonts w:ascii="Arial" w:hAnsi="Arial" w:cs="Arial"/>
          <w:sz w:val="24"/>
          <w:szCs w:val="24"/>
        </w:rPr>
        <w:t xml:space="preserve">do </w:t>
      </w:r>
      <w:proofErr w:type="spellStart"/>
      <w:r w:rsidRPr="005550F9">
        <w:rPr>
          <w:rFonts w:ascii="Arial" w:hAnsi="Arial" w:cs="Arial"/>
          <w:i/>
          <w:sz w:val="24"/>
          <w:szCs w:val="24"/>
        </w:rPr>
        <w:t>geolodía</w:t>
      </w:r>
      <w:proofErr w:type="spellEnd"/>
      <w:r w:rsidRPr="005550F9">
        <w:rPr>
          <w:rFonts w:ascii="Arial" w:hAnsi="Arial" w:cs="Arial"/>
          <w:sz w:val="24"/>
          <w:szCs w:val="24"/>
        </w:rPr>
        <w:t>, edição de 2017 na Espanha.</w:t>
      </w:r>
    </w:p>
    <w:p w14:paraId="2C1BE501" w14:textId="24D86861" w:rsidR="00B520C2" w:rsidRPr="008600E3" w:rsidRDefault="00307268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1FB9AC0F" wp14:editId="6ACD041E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724275" cy="2798134"/>
            <wp:effectExtent l="0" t="0" r="0" b="2540"/>
            <wp:wrapTight wrapText="bothSides">
              <wp:wrapPolygon edited="0">
                <wp:start x="0" y="0"/>
                <wp:lineTo x="0" y="21473"/>
                <wp:lineTo x="21434" y="21473"/>
                <wp:lineTo x="21434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013AD" w14:textId="77777777" w:rsidR="00486FB5" w:rsidRDefault="00486FB5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7E6FDB9D" w14:textId="77777777" w:rsidR="00486FB5" w:rsidRDefault="00486FB5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426E176C" w14:textId="77777777" w:rsidR="008718CB" w:rsidRDefault="008718CB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5C7C9D26" w14:textId="77777777" w:rsidR="008718CB" w:rsidRDefault="008718CB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33A5B397" w14:textId="77777777" w:rsidR="008718CB" w:rsidRDefault="008718CB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76E77A33" w14:textId="77777777" w:rsidR="008718CB" w:rsidRDefault="008718CB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2947E845" w14:textId="77777777" w:rsidR="008718CB" w:rsidRDefault="008718CB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</w:p>
    <w:p w14:paraId="2DBB974A" w14:textId="4709CA64" w:rsidR="000A41A6" w:rsidRPr="00FF5311" w:rsidRDefault="00FF13A8" w:rsidP="0074362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F5311">
        <w:rPr>
          <w:rFonts w:ascii="Arial" w:hAnsi="Arial" w:cs="Arial"/>
          <w:sz w:val="20"/>
          <w:szCs w:val="20"/>
        </w:rPr>
        <w:t>Fonte:</w:t>
      </w:r>
      <w:r w:rsidR="00727256" w:rsidRPr="00FF5311">
        <w:rPr>
          <w:rFonts w:ascii="Arial" w:hAnsi="Arial" w:cs="Arial"/>
          <w:sz w:val="20"/>
          <w:szCs w:val="20"/>
        </w:rPr>
        <w:t xml:space="preserve"> Sociedade Geológica da Espanha.</w:t>
      </w:r>
    </w:p>
    <w:p w14:paraId="00AFB333" w14:textId="2B742B95" w:rsidR="006B0F92" w:rsidRPr="008600E3" w:rsidRDefault="000C6353" w:rsidP="00050072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Geo.D</w:t>
      </w:r>
      <w:r w:rsidR="00BA5FDD">
        <w:rPr>
          <w:rFonts w:ascii="Arial" w:hAnsi="Arial" w:cs="Arial"/>
          <w:sz w:val="24"/>
          <w:szCs w:val="24"/>
        </w:rPr>
        <w:t xml:space="preserve">ia é </w:t>
      </w:r>
      <w:r w:rsidR="00D956BB" w:rsidRPr="008600E3">
        <w:rPr>
          <w:rFonts w:ascii="Arial" w:hAnsi="Arial" w:cs="Arial"/>
          <w:sz w:val="24"/>
          <w:szCs w:val="24"/>
        </w:rPr>
        <w:t xml:space="preserve">organizado e pensado </w:t>
      </w:r>
      <w:r w:rsidR="00E26BBA" w:rsidRPr="008600E3">
        <w:rPr>
          <w:rFonts w:ascii="Arial" w:hAnsi="Arial" w:cs="Arial"/>
          <w:sz w:val="24"/>
          <w:szCs w:val="24"/>
        </w:rPr>
        <w:t>na forma d</w:t>
      </w:r>
      <w:r w:rsidR="00D956BB" w:rsidRPr="008600E3">
        <w:rPr>
          <w:rFonts w:ascii="Arial" w:hAnsi="Arial" w:cs="Arial"/>
          <w:sz w:val="24"/>
          <w:szCs w:val="24"/>
        </w:rPr>
        <w:t>e uma sala de aula ao ar livre</w:t>
      </w:r>
      <w:r w:rsidR="00BA5FDD">
        <w:rPr>
          <w:rFonts w:ascii="Arial" w:hAnsi="Arial" w:cs="Arial"/>
          <w:sz w:val="24"/>
          <w:szCs w:val="24"/>
        </w:rPr>
        <w:t xml:space="preserve"> para todos os tipos de público</w:t>
      </w:r>
      <w:r w:rsidR="00D956BB" w:rsidRPr="008600E3">
        <w:rPr>
          <w:rFonts w:ascii="Arial" w:hAnsi="Arial" w:cs="Arial"/>
          <w:sz w:val="24"/>
          <w:szCs w:val="24"/>
        </w:rPr>
        <w:t>.</w:t>
      </w:r>
      <w:r w:rsidR="00D53AF8" w:rsidRPr="008600E3">
        <w:rPr>
          <w:rFonts w:ascii="Arial" w:hAnsi="Arial" w:cs="Arial"/>
          <w:sz w:val="24"/>
          <w:szCs w:val="24"/>
        </w:rPr>
        <w:t xml:space="preserve"> Na praça</w:t>
      </w:r>
      <w:r w:rsidR="0003416A">
        <w:rPr>
          <w:rFonts w:ascii="Arial" w:hAnsi="Arial" w:cs="Arial"/>
          <w:sz w:val="24"/>
          <w:szCs w:val="24"/>
        </w:rPr>
        <w:t xml:space="preserve"> onde</w:t>
      </w:r>
      <w:r w:rsidR="00BA5FDD">
        <w:rPr>
          <w:rFonts w:ascii="Arial" w:hAnsi="Arial" w:cs="Arial"/>
          <w:sz w:val="24"/>
          <w:szCs w:val="24"/>
        </w:rPr>
        <w:t xml:space="preserve"> o evento</w:t>
      </w:r>
      <w:r w:rsidR="00D53AF8" w:rsidRPr="008600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é realizado são oferecidas</w:t>
      </w:r>
      <w:r w:rsidR="00D53AF8" w:rsidRPr="008600E3">
        <w:rPr>
          <w:rFonts w:ascii="Arial" w:hAnsi="Arial" w:cs="Arial"/>
          <w:sz w:val="24"/>
          <w:szCs w:val="24"/>
        </w:rPr>
        <w:t xml:space="preserve"> ativi</w:t>
      </w:r>
      <w:r>
        <w:rPr>
          <w:rFonts w:ascii="Arial" w:hAnsi="Arial" w:cs="Arial"/>
          <w:sz w:val="24"/>
          <w:szCs w:val="24"/>
        </w:rPr>
        <w:t>dade</w:t>
      </w:r>
      <w:r w:rsidR="009F10FE">
        <w:rPr>
          <w:rFonts w:ascii="Arial" w:hAnsi="Arial" w:cs="Arial"/>
          <w:sz w:val="24"/>
          <w:szCs w:val="24"/>
        </w:rPr>
        <w:t>s</w:t>
      </w:r>
      <w:r w:rsidR="0003416A">
        <w:rPr>
          <w:rFonts w:ascii="Arial" w:hAnsi="Arial" w:cs="Arial"/>
          <w:sz w:val="24"/>
          <w:szCs w:val="24"/>
        </w:rPr>
        <w:t xml:space="preserve"> à população </w:t>
      </w:r>
      <w:r w:rsidR="00743626">
        <w:rPr>
          <w:rFonts w:ascii="Arial" w:hAnsi="Arial" w:cs="Arial"/>
          <w:sz w:val="24"/>
          <w:szCs w:val="24"/>
        </w:rPr>
        <w:t xml:space="preserve">as quais </w:t>
      </w:r>
      <w:r>
        <w:rPr>
          <w:rFonts w:ascii="Arial" w:hAnsi="Arial" w:cs="Arial"/>
          <w:sz w:val="24"/>
          <w:szCs w:val="24"/>
        </w:rPr>
        <w:t>envolvem</w:t>
      </w:r>
      <w:r w:rsidR="00D53AF8" w:rsidRPr="008600E3">
        <w:rPr>
          <w:rFonts w:ascii="Arial" w:hAnsi="Arial" w:cs="Arial"/>
          <w:sz w:val="24"/>
          <w:szCs w:val="24"/>
        </w:rPr>
        <w:t xml:space="preserve"> </w:t>
      </w:r>
      <w:r w:rsidR="009F10FE">
        <w:rPr>
          <w:rFonts w:ascii="Arial" w:hAnsi="Arial" w:cs="Arial"/>
          <w:sz w:val="24"/>
          <w:szCs w:val="24"/>
        </w:rPr>
        <w:t>exposições</w:t>
      </w:r>
      <w:r w:rsidR="00D53AF8" w:rsidRPr="008600E3">
        <w:rPr>
          <w:rFonts w:ascii="Arial" w:hAnsi="Arial" w:cs="Arial"/>
          <w:sz w:val="24"/>
          <w:szCs w:val="24"/>
        </w:rPr>
        <w:t xml:space="preserve"> sobre rochas, minerais e tempo geológico, além de </w:t>
      </w:r>
      <w:r w:rsidR="009F10FE">
        <w:rPr>
          <w:rFonts w:ascii="Arial" w:hAnsi="Arial" w:cs="Arial"/>
          <w:sz w:val="24"/>
          <w:szCs w:val="24"/>
        </w:rPr>
        <w:t>mostras</w:t>
      </w:r>
      <w:r w:rsidR="00D53AF8" w:rsidRPr="008600E3">
        <w:rPr>
          <w:rFonts w:ascii="Arial" w:hAnsi="Arial" w:cs="Arial"/>
          <w:sz w:val="24"/>
          <w:szCs w:val="24"/>
        </w:rPr>
        <w:t xml:space="preserve"> fotográfica de rochas e </w:t>
      </w:r>
      <w:r w:rsidR="00CC1E6A" w:rsidRPr="008600E3">
        <w:rPr>
          <w:rFonts w:ascii="Arial" w:hAnsi="Arial" w:cs="Arial"/>
          <w:sz w:val="24"/>
          <w:szCs w:val="24"/>
        </w:rPr>
        <w:t>geo</w:t>
      </w:r>
      <w:r w:rsidR="00D53AF8" w:rsidRPr="008600E3">
        <w:rPr>
          <w:rFonts w:ascii="Arial" w:hAnsi="Arial" w:cs="Arial"/>
          <w:sz w:val="24"/>
          <w:szCs w:val="24"/>
        </w:rPr>
        <w:t xml:space="preserve">monumentos da região, oficina de escavação de réplicas de fósseis, oficina de escalada, </w:t>
      </w:r>
      <w:r w:rsidR="00CC1E6A" w:rsidRPr="008600E3">
        <w:rPr>
          <w:rFonts w:ascii="Arial" w:hAnsi="Arial" w:cs="Arial"/>
          <w:sz w:val="24"/>
          <w:szCs w:val="24"/>
        </w:rPr>
        <w:t xml:space="preserve">oficina de </w:t>
      </w:r>
      <w:r w:rsidR="00CC1E6A" w:rsidRPr="00BA5FDD">
        <w:rPr>
          <w:rFonts w:ascii="Arial" w:hAnsi="Arial" w:cs="Arial"/>
          <w:color w:val="000000" w:themeColor="text1"/>
          <w:sz w:val="24"/>
          <w:szCs w:val="24"/>
        </w:rPr>
        <w:t>pintura</w:t>
      </w:r>
      <w:r w:rsidR="00CC1E6A" w:rsidRPr="008600E3">
        <w:rPr>
          <w:rFonts w:ascii="Arial" w:hAnsi="Arial" w:cs="Arial"/>
          <w:color w:val="FF0000"/>
          <w:sz w:val="24"/>
          <w:szCs w:val="24"/>
        </w:rPr>
        <w:t xml:space="preserve"> </w:t>
      </w:r>
      <w:r w:rsidR="00CC1E6A" w:rsidRPr="008600E3">
        <w:rPr>
          <w:rFonts w:ascii="Arial" w:hAnsi="Arial" w:cs="Arial"/>
          <w:sz w:val="24"/>
          <w:szCs w:val="24"/>
        </w:rPr>
        <w:t xml:space="preserve">de fósseis e </w:t>
      </w:r>
      <w:r w:rsidR="00BA5FDD">
        <w:rPr>
          <w:rFonts w:ascii="Arial" w:hAnsi="Arial" w:cs="Arial"/>
          <w:sz w:val="24"/>
          <w:szCs w:val="24"/>
        </w:rPr>
        <w:t>d</w:t>
      </w:r>
      <w:r w:rsidR="00CC1E6A" w:rsidRPr="008600E3">
        <w:rPr>
          <w:rFonts w:ascii="Arial" w:hAnsi="Arial" w:cs="Arial"/>
          <w:sz w:val="24"/>
          <w:szCs w:val="24"/>
        </w:rPr>
        <w:t xml:space="preserve">e confecção de réplicas dos principais grandes mamíferos </w:t>
      </w:r>
      <w:r w:rsidR="009F10FE">
        <w:rPr>
          <w:rFonts w:ascii="Arial" w:hAnsi="Arial" w:cs="Arial"/>
          <w:sz w:val="24"/>
          <w:szCs w:val="24"/>
        </w:rPr>
        <w:t xml:space="preserve">extintos </w:t>
      </w:r>
      <w:r w:rsidR="00CC1E6A" w:rsidRPr="008600E3">
        <w:rPr>
          <w:rFonts w:ascii="Arial" w:hAnsi="Arial" w:cs="Arial"/>
          <w:sz w:val="24"/>
          <w:szCs w:val="24"/>
        </w:rPr>
        <w:t>da região (preguiça</w:t>
      </w:r>
      <w:r w:rsidR="009F10FE">
        <w:rPr>
          <w:rFonts w:ascii="Arial" w:hAnsi="Arial" w:cs="Arial"/>
          <w:sz w:val="24"/>
          <w:szCs w:val="24"/>
        </w:rPr>
        <w:t>s-</w:t>
      </w:r>
      <w:r w:rsidR="00CC1E6A" w:rsidRPr="008600E3">
        <w:rPr>
          <w:rFonts w:ascii="Arial" w:hAnsi="Arial" w:cs="Arial"/>
          <w:sz w:val="24"/>
          <w:szCs w:val="24"/>
        </w:rPr>
        <w:t>gigante</w:t>
      </w:r>
      <w:r w:rsidR="009F10FE">
        <w:rPr>
          <w:rFonts w:ascii="Arial" w:hAnsi="Arial" w:cs="Arial"/>
          <w:sz w:val="24"/>
          <w:szCs w:val="24"/>
        </w:rPr>
        <w:t>s</w:t>
      </w:r>
      <w:r w:rsidR="00BA5FDD">
        <w:rPr>
          <w:rFonts w:ascii="Arial" w:hAnsi="Arial" w:cs="Arial"/>
          <w:sz w:val="24"/>
          <w:szCs w:val="24"/>
        </w:rPr>
        <w:t xml:space="preserve"> e tatu</w:t>
      </w:r>
      <w:r w:rsidR="009F10FE">
        <w:rPr>
          <w:rFonts w:ascii="Arial" w:hAnsi="Arial" w:cs="Arial"/>
          <w:sz w:val="24"/>
          <w:szCs w:val="24"/>
        </w:rPr>
        <w:t>s-</w:t>
      </w:r>
      <w:r w:rsidR="00BA5FDD">
        <w:rPr>
          <w:rFonts w:ascii="Arial" w:hAnsi="Arial" w:cs="Arial"/>
          <w:sz w:val="24"/>
          <w:szCs w:val="24"/>
        </w:rPr>
        <w:t>gigante</w:t>
      </w:r>
      <w:r w:rsidR="009F10FE">
        <w:rPr>
          <w:rFonts w:ascii="Arial" w:hAnsi="Arial" w:cs="Arial"/>
          <w:sz w:val="24"/>
          <w:szCs w:val="24"/>
        </w:rPr>
        <w:t>s</w:t>
      </w:r>
      <w:r w:rsidR="00CC1E6A" w:rsidRPr="008600E3">
        <w:rPr>
          <w:rFonts w:ascii="Arial" w:hAnsi="Arial" w:cs="Arial"/>
          <w:sz w:val="24"/>
          <w:szCs w:val="24"/>
        </w:rPr>
        <w:t>).</w:t>
      </w:r>
      <w:r w:rsidR="00FF27DB" w:rsidRPr="008600E3">
        <w:rPr>
          <w:rFonts w:ascii="Arial" w:hAnsi="Arial" w:cs="Arial"/>
          <w:sz w:val="24"/>
          <w:szCs w:val="24"/>
        </w:rPr>
        <w:t xml:space="preserve"> </w:t>
      </w:r>
    </w:p>
    <w:p w14:paraId="78F4315C" w14:textId="3995B3F4" w:rsidR="00743626" w:rsidRDefault="000C6353" w:rsidP="0074362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718CB">
        <w:rPr>
          <w:rFonts w:ascii="Arial" w:hAnsi="Arial" w:cs="Arial"/>
          <w:color w:val="000000" w:themeColor="text1"/>
          <w:sz w:val="24"/>
          <w:szCs w:val="24"/>
        </w:rPr>
        <w:t>O Geo.Dia se trata</w:t>
      </w:r>
      <w:r w:rsidR="00D956BB" w:rsidRPr="008718CB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3160ED" w:rsidRPr="008718CB">
        <w:rPr>
          <w:rFonts w:ascii="Arial" w:hAnsi="Arial" w:cs="Arial"/>
          <w:color w:val="000000" w:themeColor="text1"/>
          <w:sz w:val="24"/>
          <w:szCs w:val="24"/>
        </w:rPr>
        <w:t>um projeto de extensão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 da Universidade Federal de Santa Maria em parceria com a Universidade Federal do Pampa e 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lastRenderedPageBreak/>
        <w:t>Universidade Fe</w:t>
      </w:r>
      <w:r w:rsidR="00150D6F" w:rsidRPr="008718CB">
        <w:rPr>
          <w:rFonts w:ascii="Arial" w:hAnsi="Arial" w:cs="Arial"/>
          <w:color w:val="000000" w:themeColor="text1"/>
          <w:sz w:val="24"/>
          <w:szCs w:val="24"/>
        </w:rPr>
        <w:t>deral de Pelotas com o apoio da Secretaria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 de Educação e da Secretaria de Cultura e Turismo</w:t>
      </w:r>
      <w:r w:rsidR="003160ED" w:rsidRPr="008718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0D6F" w:rsidRPr="008718CB">
        <w:rPr>
          <w:rFonts w:ascii="Arial" w:hAnsi="Arial" w:cs="Arial"/>
          <w:color w:val="000000" w:themeColor="text1"/>
          <w:sz w:val="24"/>
          <w:szCs w:val="24"/>
        </w:rPr>
        <w:t>de Caçapava do Sul; o</w:t>
      </w:r>
      <w:r w:rsidR="00E26BBA" w:rsidRPr="008718CB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>professore</w:t>
      </w:r>
      <w:r w:rsidR="00150D6F" w:rsidRPr="008718CB">
        <w:rPr>
          <w:rFonts w:ascii="Arial" w:hAnsi="Arial" w:cs="Arial"/>
          <w:color w:val="000000" w:themeColor="text1"/>
          <w:sz w:val="24"/>
          <w:szCs w:val="24"/>
        </w:rPr>
        <w:t>s e alunos que organizam o Geo.D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 xml:space="preserve">ia </w:t>
      </w:r>
      <w:r w:rsidR="00BA5FDD" w:rsidRPr="008718CB">
        <w:rPr>
          <w:rFonts w:ascii="Arial" w:hAnsi="Arial" w:cs="Arial"/>
          <w:color w:val="000000" w:themeColor="text1"/>
          <w:sz w:val="24"/>
          <w:szCs w:val="24"/>
        </w:rPr>
        <w:t xml:space="preserve">atuam de forma voluntária e 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>são</w:t>
      </w:r>
      <w:r w:rsidR="00BA5FDD" w:rsidRPr="008718CB">
        <w:rPr>
          <w:rFonts w:ascii="Arial" w:hAnsi="Arial" w:cs="Arial"/>
          <w:color w:val="000000" w:themeColor="text1"/>
          <w:sz w:val="24"/>
          <w:szCs w:val="24"/>
        </w:rPr>
        <w:t xml:space="preserve">, em sua maioria, 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>do</w:t>
      </w:r>
      <w:r w:rsidR="00E26BBA" w:rsidRPr="008718CB">
        <w:rPr>
          <w:rFonts w:ascii="Arial" w:hAnsi="Arial" w:cs="Arial"/>
          <w:color w:val="000000" w:themeColor="text1"/>
          <w:sz w:val="24"/>
          <w:szCs w:val="24"/>
        </w:rPr>
        <w:t>s cursos de gradu</w:t>
      </w:r>
      <w:r w:rsidR="00D956BB" w:rsidRPr="008718CB">
        <w:rPr>
          <w:rFonts w:ascii="Arial" w:hAnsi="Arial" w:cs="Arial"/>
          <w:color w:val="000000" w:themeColor="text1"/>
          <w:sz w:val="24"/>
          <w:szCs w:val="24"/>
        </w:rPr>
        <w:t>a</w:t>
      </w:r>
      <w:r w:rsidR="00E26BBA" w:rsidRPr="008718CB">
        <w:rPr>
          <w:rFonts w:ascii="Arial" w:hAnsi="Arial" w:cs="Arial"/>
          <w:color w:val="000000" w:themeColor="text1"/>
          <w:sz w:val="24"/>
          <w:szCs w:val="24"/>
        </w:rPr>
        <w:t>ção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 xml:space="preserve"> na área de </w:t>
      </w:r>
      <w:r w:rsidR="0003416A" w:rsidRPr="008718CB">
        <w:rPr>
          <w:rFonts w:ascii="Arial" w:hAnsi="Arial" w:cs="Arial"/>
          <w:color w:val="000000" w:themeColor="text1"/>
          <w:sz w:val="24"/>
          <w:szCs w:val="24"/>
        </w:rPr>
        <w:t>geociências</w:t>
      </w:r>
      <w:r w:rsidR="00D956BB" w:rsidRPr="008718CB">
        <w:rPr>
          <w:rFonts w:ascii="Arial" w:hAnsi="Arial" w:cs="Arial"/>
          <w:color w:val="000000" w:themeColor="text1"/>
          <w:sz w:val="24"/>
          <w:szCs w:val="24"/>
        </w:rPr>
        <w:t xml:space="preserve">, como </w:t>
      </w:r>
      <w:r w:rsidR="00743626">
        <w:rPr>
          <w:rFonts w:ascii="Arial" w:hAnsi="Arial" w:cs="Arial"/>
          <w:color w:val="000000" w:themeColor="text1"/>
          <w:sz w:val="24"/>
          <w:szCs w:val="24"/>
        </w:rPr>
        <w:t>G</w:t>
      </w:r>
      <w:r w:rsidR="00D956BB" w:rsidRPr="008718CB">
        <w:rPr>
          <w:rFonts w:ascii="Arial" w:hAnsi="Arial" w:cs="Arial"/>
          <w:color w:val="000000" w:themeColor="text1"/>
          <w:sz w:val="24"/>
          <w:szCs w:val="24"/>
        </w:rPr>
        <w:t xml:space="preserve">eologia, </w:t>
      </w:r>
      <w:r w:rsidR="00743626">
        <w:rPr>
          <w:rFonts w:ascii="Arial" w:hAnsi="Arial" w:cs="Arial"/>
          <w:color w:val="000000" w:themeColor="text1"/>
          <w:sz w:val="24"/>
          <w:szCs w:val="24"/>
        </w:rPr>
        <w:t>G</w:t>
      </w:r>
      <w:r w:rsidR="00D956BB" w:rsidRPr="008718CB">
        <w:rPr>
          <w:rFonts w:ascii="Arial" w:hAnsi="Arial" w:cs="Arial"/>
          <w:color w:val="000000" w:themeColor="text1"/>
          <w:sz w:val="24"/>
          <w:szCs w:val="24"/>
        </w:rPr>
        <w:t>eografia,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3626">
        <w:rPr>
          <w:rFonts w:ascii="Arial" w:hAnsi="Arial" w:cs="Arial"/>
          <w:color w:val="000000" w:themeColor="text1"/>
          <w:sz w:val="24"/>
          <w:szCs w:val="24"/>
        </w:rPr>
        <w:t>G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>eofísica</w:t>
      </w:r>
      <w:r w:rsidR="00743626">
        <w:rPr>
          <w:rFonts w:ascii="Arial" w:hAnsi="Arial" w:cs="Arial"/>
          <w:color w:val="000000" w:themeColor="text1"/>
          <w:sz w:val="24"/>
          <w:szCs w:val="24"/>
        </w:rPr>
        <w:t xml:space="preserve">, Biologia e </w:t>
      </w:r>
      <w:r w:rsidR="009F10FE">
        <w:rPr>
          <w:rFonts w:ascii="Arial" w:hAnsi="Arial" w:cs="Arial"/>
          <w:color w:val="000000" w:themeColor="text1"/>
          <w:sz w:val="24"/>
          <w:szCs w:val="24"/>
        </w:rPr>
        <w:t>Gestão Ambiental</w:t>
      </w:r>
      <w:r w:rsidR="00150D6F" w:rsidRPr="008718CB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9F10FE">
        <w:rPr>
          <w:rFonts w:ascii="Arial" w:hAnsi="Arial" w:cs="Arial"/>
          <w:color w:val="000000" w:themeColor="text1"/>
          <w:sz w:val="24"/>
          <w:szCs w:val="24"/>
        </w:rPr>
        <w:t>s</w:t>
      </w:r>
      <w:r w:rsidR="00150D6F" w:rsidRPr="008718CB">
        <w:rPr>
          <w:rFonts w:ascii="Arial" w:hAnsi="Arial" w:cs="Arial"/>
          <w:color w:val="000000" w:themeColor="text1"/>
          <w:sz w:val="24"/>
          <w:szCs w:val="24"/>
        </w:rPr>
        <w:t xml:space="preserve"> universidades citadas anteriormente</w:t>
      </w:r>
      <w:r w:rsidR="00882B0F" w:rsidRPr="008718C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0379339" w14:textId="4B169594" w:rsidR="00882B0F" w:rsidRPr="008600E3" w:rsidRDefault="00150D6F" w:rsidP="00743626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718CB">
        <w:rPr>
          <w:rFonts w:ascii="Arial" w:hAnsi="Arial" w:cs="Arial"/>
          <w:color w:val="000000" w:themeColor="text1"/>
          <w:sz w:val="24"/>
          <w:szCs w:val="24"/>
        </w:rPr>
        <w:t>Dessa forma, o evento</w:t>
      </w:r>
      <w:r w:rsidR="00D956BB" w:rsidRPr="008718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5DAF" w:rsidRPr="008600E3">
        <w:rPr>
          <w:rFonts w:ascii="Arial" w:hAnsi="Arial" w:cs="Arial"/>
          <w:sz w:val="24"/>
          <w:szCs w:val="24"/>
        </w:rPr>
        <w:t xml:space="preserve">objetiva </w:t>
      </w:r>
      <w:r w:rsidR="0003416A">
        <w:rPr>
          <w:rFonts w:ascii="Arial" w:hAnsi="Arial" w:cs="Arial"/>
          <w:sz w:val="24"/>
          <w:szCs w:val="24"/>
        </w:rPr>
        <w:t>divulgar a importância do patrimônio geológico</w:t>
      </w:r>
      <w:r>
        <w:rPr>
          <w:rFonts w:ascii="Arial" w:hAnsi="Arial" w:cs="Arial"/>
          <w:sz w:val="24"/>
          <w:szCs w:val="24"/>
        </w:rPr>
        <w:t>-geomorfológico</w:t>
      </w:r>
      <w:r w:rsidR="0003416A">
        <w:rPr>
          <w:rFonts w:ascii="Arial" w:hAnsi="Arial" w:cs="Arial"/>
          <w:sz w:val="24"/>
          <w:szCs w:val="24"/>
        </w:rPr>
        <w:t xml:space="preserve"> local através do </w:t>
      </w:r>
      <w:r w:rsidR="00905DAF" w:rsidRPr="008600E3">
        <w:rPr>
          <w:rFonts w:ascii="Arial" w:hAnsi="Arial" w:cs="Arial"/>
          <w:sz w:val="24"/>
          <w:szCs w:val="24"/>
        </w:rPr>
        <w:t>uso de uma linguagem didática e acessível</w:t>
      </w:r>
      <w:r w:rsidR="0003416A">
        <w:rPr>
          <w:rFonts w:ascii="Arial" w:hAnsi="Arial" w:cs="Arial"/>
          <w:sz w:val="24"/>
          <w:szCs w:val="24"/>
        </w:rPr>
        <w:t>,</w:t>
      </w:r>
      <w:r w:rsidR="00905DAF" w:rsidRPr="008600E3">
        <w:rPr>
          <w:rFonts w:ascii="Arial" w:hAnsi="Arial" w:cs="Arial"/>
          <w:sz w:val="24"/>
          <w:szCs w:val="24"/>
        </w:rPr>
        <w:t xml:space="preserve"> que visa despert</w:t>
      </w:r>
      <w:r>
        <w:rPr>
          <w:rFonts w:ascii="Arial" w:hAnsi="Arial" w:cs="Arial"/>
          <w:sz w:val="24"/>
          <w:szCs w:val="24"/>
        </w:rPr>
        <w:t xml:space="preserve">ar o interesse </w:t>
      </w:r>
      <w:r w:rsidR="0003416A">
        <w:rPr>
          <w:rFonts w:ascii="Arial" w:hAnsi="Arial" w:cs="Arial"/>
          <w:sz w:val="24"/>
          <w:szCs w:val="24"/>
        </w:rPr>
        <w:t xml:space="preserve">pelo tema </w:t>
      </w:r>
      <w:r w:rsidR="00905DAF" w:rsidRPr="008600E3">
        <w:rPr>
          <w:rFonts w:ascii="Arial" w:hAnsi="Arial" w:cs="Arial"/>
          <w:sz w:val="24"/>
          <w:szCs w:val="24"/>
        </w:rPr>
        <w:t>independente do conhecimento prévio ou da idade dos participantes</w:t>
      </w:r>
      <w:r w:rsidR="00957455" w:rsidRPr="008600E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O Geo.D</w:t>
      </w:r>
      <w:r w:rsidR="00BA5FDD">
        <w:rPr>
          <w:rFonts w:ascii="Arial" w:hAnsi="Arial" w:cs="Arial"/>
          <w:sz w:val="24"/>
          <w:szCs w:val="24"/>
        </w:rPr>
        <w:t>ia também preza pela</w:t>
      </w:r>
      <w:r w:rsidR="00957455" w:rsidRPr="008600E3">
        <w:rPr>
          <w:rFonts w:ascii="Arial" w:hAnsi="Arial" w:cs="Arial"/>
          <w:sz w:val="24"/>
          <w:szCs w:val="24"/>
        </w:rPr>
        <w:t xml:space="preserve"> divulgação do ensino de geociências na comunidade, onde procura-se dar preferência ao uso de exemplos </w:t>
      </w:r>
      <w:r w:rsidR="00BA5FDD">
        <w:rPr>
          <w:rFonts w:ascii="Arial" w:hAnsi="Arial" w:cs="Arial"/>
          <w:sz w:val="24"/>
          <w:szCs w:val="24"/>
        </w:rPr>
        <w:t xml:space="preserve">locais de </w:t>
      </w:r>
      <w:r w:rsidR="00957455" w:rsidRPr="008600E3">
        <w:rPr>
          <w:rFonts w:ascii="Arial" w:hAnsi="Arial" w:cs="Arial"/>
          <w:sz w:val="24"/>
          <w:szCs w:val="24"/>
        </w:rPr>
        <w:t>geomonumentos</w:t>
      </w:r>
      <w:r w:rsidR="00BA5FDD">
        <w:rPr>
          <w:rFonts w:ascii="Arial" w:hAnsi="Arial" w:cs="Arial"/>
          <w:sz w:val="24"/>
          <w:szCs w:val="24"/>
        </w:rPr>
        <w:t>, pontos turísticos, roteiros e mirantes naturais para apreciação de paisagens.</w:t>
      </w:r>
    </w:p>
    <w:p w14:paraId="73734D29" w14:textId="7723289B" w:rsidR="00DA4FE9" w:rsidRPr="008600E3" w:rsidRDefault="00817506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8600E3">
        <w:rPr>
          <w:rFonts w:ascii="Arial" w:hAnsi="Arial" w:cs="Arial"/>
          <w:sz w:val="24"/>
          <w:szCs w:val="24"/>
        </w:rPr>
        <w:t xml:space="preserve"> </w:t>
      </w:r>
      <w:r w:rsidR="00150D6F">
        <w:rPr>
          <w:rFonts w:ascii="Arial" w:hAnsi="Arial" w:cs="Arial"/>
          <w:sz w:val="24"/>
          <w:szCs w:val="24"/>
        </w:rPr>
        <w:t>Em 2018 o Geo.D</w:t>
      </w:r>
      <w:r w:rsidR="00872B9D" w:rsidRPr="008600E3">
        <w:rPr>
          <w:rFonts w:ascii="Arial" w:hAnsi="Arial" w:cs="Arial"/>
          <w:sz w:val="24"/>
          <w:szCs w:val="24"/>
        </w:rPr>
        <w:t xml:space="preserve">ia entra para a sua quarta edição, </w:t>
      </w:r>
      <w:r w:rsidR="006E2B6F" w:rsidRPr="008600E3">
        <w:rPr>
          <w:rFonts w:ascii="Arial" w:hAnsi="Arial" w:cs="Arial"/>
          <w:sz w:val="24"/>
          <w:szCs w:val="24"/>
        </w:rPr>
        <w:t xml:space="preserve">e </w:t>
      </w:r>
      <w:r w:rsidR="00BA5FDD">
        <w:rPr>
          <w:rFonts w:ascii="Arial" w:hAnsi="Arial" w:cs="Arial"/>
          <w:sz w:val="24"/>
          <w:szCs w:val="24"/>
        </w:rPr>
        <w:t xml:space="preserve">futuramente a tendência é de que seja </w:t>
      </w:r>
      <w:r w:rsidR="006E2B6F" w:rsidRPr="008600E3">
        <w:rPr>
          <w:rFonts w:ascii="Arial" w:hAnsi="Arial" w:cs="Arial"/>
          <w:sz w:val="24"/>
          <w:szCs w:val="24"/>
        </w:rPr>
        <w:t xml:space="preserve">uma iniciativa que </w:t>
      </w:r>
      <w:r w:rsidR="00BA5FDD">
        <w:rPr>
          <w:rFonts w:ascii="Arial" w:hAnsi="Arial" w:cs="Arial"/>
          <w:sz w:val="24"/>
          <w:szCs w:val="24"/>
        </w:rPr>
        <w:t>venha a se somar</w:t>
      </w:r>
      <w:r w:rsidR="006E2B6F" w:rsidRPr="008600E3">
        <w:rPr>
          <w:rFonts w:ascii="Arial" w:hAnsi="Arial" w:cs="Arial"/>
          <w:sz w:val="24"/>
          <w:szCs w:val="24"/>
        </w:rPr>
        <w:t xml:space="preserve"> </w:t>
      </w:r>
      <w:r w:rsidR="009F10FE">
        <w:rPr>
          <w:rFonts w:ascii="Arial" w:hAnsi="Arial" w:cs="Arial"/>
          <w:sz w:val="24"/>
          <w:szCs w:val="24"/>
        </w:rPr>
        <w:t>a</w:t>
      </w:r>
      <w:r w:rsidR="006E2B6F" w:rsidRPr="008600E3">
        <w:rPr>
          <w:rFonts w:ascii="Arial" w:hAnsi="Arial" w:cs="Arial"/>
          <w:sz w:val="24"/>
          <w:szCs w:val="24"/>
        </w:rPr>
        <w:t xml:space="preserve"> outras atividades e projetos na busca de fomentar estratégias de desenvolvimento local através da g</w:t>
      </w:r>
      <w:r w:rsidR="00150D6F">
        <w:rPr>
          <w:rFonts w:ascii="Arial" w:hAnsi="Arial" w:cs="Arial"/>
          <w:sz w:val="24"/>
          <w:szCs w:val="24"/>
        </w:rPr>
        <w:t>eodiversidade e do geoturismo em</w:t>
      </w:r>
      <w:r w:rsidR="006E2B6F" w:rsidRPr="008600E3">
        <w:rPr>
          <w:rFonts w:ascii="Arial" w:hAnsi="Arial" w:cs="Arial"/>
          <w:sz w:val="24"/>
          <w:szCs w:val="24"/>
        </w:rPr>
        <w:t xml:space="preserve"> Caçapava do Sul.</w:t>
      </w:r>
      <w:r w:rsidR="00BA5FDD">
        <w:rPr>
          <w:rFonts w:ascii="Arial" w:hAnsi="Arial" w:cs="Arial"/>
          <w:sz w:val="24"/>
          <w:szCs w:val="24"/>
        </w:rPr>
        <w:t xml:space="preserve"> Nas edições passadas</w:t>
      </w:r>
      <w:r w:rsidR="00150D6F">
        <w:rPr>
          <w:rFonts w:ascii="Arial" w:hAnsi="Arial" w:cs="Arial"/>
          <w:sz w:val="24"/>
          <w:szCs w:val="24"/>
        </w:rPr>
        <w:t xml:space="preserve">, </w:t>
      </w:r>
      <w:r w:rsidR="00BA5FDD">
        <w:rPr>
          <w:rFonts w:ascii="Arial" w:hAnsi="Arial" w:cs="Arial"/>
          <w:sz w:val="24"/>
          <w:szCs w:val="24"/>
        </w:rPr>
        <w:t>o G</w:t>
      </w:r>
      <w:r w:rsidR="00150D6F">
        <w:rPr>
          <w:rFonts w:ascii="Arial" w:hAnsi="Arial" w:cs="Arial"/>
          <w:sz w:val="24"/>
          <w:szCs w:val="24"/>
        </w:rPr>
        <w:t>eo.Dia contou</w:t>
      </w:r>
      <w:r w:rsidR="009F10FE">
        <w:rPr>
          <w:rFonts w:ascii="Arial" w:hAnsi="Arial" w:cs="Arial"/>
          <w:sz w:val="24"/>
          <w:szCs w:val="24"/>
        </w:rPr>
        <w:t>, em cada ano,</w:t>
      </w:r>
      <w:r w:rsidR="00BA5FDD">
        <w:rPr>
          <w:rFonts w:ascii="Arial" w:hAnsi="Arial" w:cs="Arial"/>
          <w:sz w:val="24"/>
          <w:szCs w:val="24"/>
        </w:rPr>
        <w:t xml:space="preserve"> com </w:t>
      </w:r>
      <w:r w:rsidR="006B0F92" w:rsidRPr="008600E3">
        <w:rPr>
          <w:rFonts w:ascii="Arial" w:hAnsi="Arial" w:cs="Arial"/>
          <w:sz w:val="24"/>
          <w:szCs w:val="24"/>
        </w:rPr>
        <w:t>mais de 80 voluntários e</w:t>
      </w:r>
      <w:r w:rsidR="00150D6F">
        <w:rPr>
          <w:rFonts w:ascii="Arial" w:hAnsi="Arial" w:cs="Arial"/>
          <w:sz w:val="24"/>
          <w:szCs w:val="24"/>
        </w:rPr>
        <w:t xml:space="preserve"> teve</w:t>
      </w:r>
      <w:r w:rsidR="006B0F92" w:rsidRPr="008600E3">
        <w:rPr>
          <w:rFonts w:ascii="Arial" w:hAnsi="Arial" w:cs="Arial"/>
          <w:sz w:val="24"/>
          <w:szCs w:val="24"/>
        </w:rPr>
        <w:t xml:space="preserve"> c</w:t>
      </w:r>
      <w:r w:rsidR="00150D6F">
        <w:rPr>
          <w:rFonts w:ascii="Arial" w:hAnsi="Arial" w:cs="Arial"/>
          <w:sz w:val="24"/>
          <w:szCs w:val="24"/>
        </w:rPr>
        <w:t>erca de 300 pessoas participantes nos trabalhos de campo</w:t>
      </w:r>
      <w:r w:rsidR="006B0F92" w:rsidRPr="008600E3">
        <w:rPr>
          <w:rFonts w:ascii="Arial" w:hAnsi="Arial" w:cs="Arial"/>
          <w:sz w:val="24"/>
          <w:szCs w:val="24"/>
        </w:rPr>
        <w:t>.</w:t>
      </w:r>
    </w:p>
    <w:p w14:paraId="1B88B43E" w14:textId="77777777" w:rsidR="007A2F06" w:rsidRPr="00743626" w:rsidRDefault="007A2F06" w:rsidP="007C2BC4">
      <w:pPr>
        <w:spacing w:line="360" w:lineRule="auto"/>
        <w:ind w:firstLine="624"/>
        <w:jc w:val="both"/>
        <w:rPr>
          <w:rFonts w:ascii="Arial" w:hAnsi="Arial" w:cs="Arial"/>
          <w:b/>
          <w:sz w:val="24"/>
          <w:szCs w:val="24"/>
        </w:rPr>
      </w:pPr>
    </w:p>
    <w:p w14:paraId="6B35F9F2" w14:textId="0651AC55" w:rsidR="003078CB" w:rsidRPr="008600E3" w:rsidRDefault="0003416A" w:rsidP="0074362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3626">
        <w:rPr>
          <w:rFonts w:ascii="Arial" w:hAnsi="Arial" w:cs="Arial"/>
          <w:b/>
          <w:sz w:val="24"/>
          <w:szCs w:val="24"/>
        </w:rPr>
        <w:t xml:space="preserve">DESCRIÇÃO DAS ATIVIDADES DO GEO.DIA </w:t>
      </w:r>
    </w:p>
    <w:p w14:paraId="7209EE7F" w14:textId="30300018" w:rsidR="00B41DB6" w:rsidRDefault="007A2F06" w:rsidP="00150D6F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atividades realizadas no </w:t>
      </w:r>
      <w:r w:rsidR="0003416A">
        <w:rPr>
          <w:rFonts w:ascii="Arial" w:hAnsi="Arial" w:cs="Arial"/>
          <w:sz w:val="24"/>
          <w:szCs w:val="24"/>
        </w:rPr>
        <w:t xml:space="preserve">projeto </w:t>
      </w:r>
      <w:r>
        <w:rPr>
          <w:rFonts w:ascii="Arial" w:hAnsi="Arial" w:cs="Arial"/>
          <w:sz w:val="24"/>
          <w:szCs w:val="24"/>
        </w:rPr>
        <w:t>Geo.</w:t>
      </w:r>
      <w:r w:rsidR="009F10F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ia prezam pelo ensino e aprendizagem em um a</w:t>
      </w:r>
      <w:r w:rsidR="00504AEE">
        <w:rPr>
          <w:rFonts w:ascii="Arial" w:hAnsi="Arial" w:cs="Arial"/>
          <w:sz w:val="24"/>
          <w:szCs w:val="24"/>
        </w:rPr>
        <w:t>mbie</w:t>
      </w:r>
      <w:r w:rsidR="00150D6F">
        <w:rPr>
          <w:rFonts w:ascii="Arial" w:hAnsi="Arial" w:cs="Arial"/>
          <w:sz w:val="24"/>
          <w:szCs w:val="24"/>
        </w:rPr>
        <w:t xml:space="preserve">nte divertido e interativo, onde </w:t>
      </w:r>
      <w:r w:rsidR="00504AEE">
        <w:rPr>
          <w:rFonts w:ascii="Arial" w:hAnsi="Arial" w:cs="Arial"/>
          <w:sz w:val="24"/>
          <w:szCs w:val="24"/>
        </w:rPr>
        <w:t>há inúmeras trocas</w:t>
      </w:r>
      <w:r w:rsidR="0003416A">
        <w:rPr>
          <w:rFonts w:ascii="Arial" w:hAnsi="Arial" w:cs="Arial"/>
          <w:sz w:val="24"/>
          <w:szCs w:val="24"/>
        </w:rPr>
        <w:t xml:space="preserve"> de conhecimento</w:t>
      </w:r>
      <w:r w:rsidR="00504AEE">
        <w:rPr>
          <w:rFonts w:ascii="Arial" w:hAnsi="Arial" w:cs="Arial"/>
          <w:sz w:val="24"/>
          <w:szCs w:val="24"/>
        </w:rPr>
        <w:t xml:space="preserve"> entre estudantes e profissionais das geociências com a comunidade. Muitas informações são compartilhadas entre participantes e organizadores, de modo que os estudantes e professores compartilham o conhecimento obtido em seus cursos e também abrem espaço para os participantes se sentirem à vontade para fazerem perguntas, di</w:t>
      </w:r>
      <w:r w:rsidR="00150D6F">
        <w:rPr>
          <w:rFonts w:ascii="Arial" w:hAnsi="Arial" w:cs="Arial"/>
          <w:sz w:val="24"/>
          <w:szCs w:val="24"/>
        </w:rPr>
        <w:t xml:space="preserve">vidir experiências e histórias. </w:t>
      </w:r>
      <w:r w:rsidR="00B41DB6" w:rsidRPr="008718CB">
        <w:rPr>
          <w:rFonts w:ascii="Arial" w:hAnsi="Arial" w:cs="Arial"/>
          <w:color w:val="000000" w:themeColor="text1"/>
          <w:sz w:val="24"/>
          <w:szCs w:val="24"/>
        </w:rPr>
        <w:t>Uma das maiores poss</w:t>
      </w:r>
      <w:r w:rsidR="00501790" w:rsidRPr="008718CB">
        <w:rPr>
          <w:rFonts w:ascii="Arial" w:hAnsi="Arial" w:cs="Arial"/>
          <w:color w:val="000000" w:themeColor="text1"/>
          <w:sz w:val="24"/>
          <w:szCs w:val="24"/>
        </w:rPr>
        <w:t>ibilidades do Geo.D</w:t>
      </w:r>
      <w:r w:rsidR="00150D6F" w:rsidRPr="008718CB">
        <w:rPr>
          <w:rFonts w:ascii="Arial" w:hAnsi="Arial" w:cs="Arial"/>
          <w:color w:val="000000" w:themeColor="text1"/>
          <w:sz w:val="24"/>
          <w:szCs w:val="24"/>
        </w:rPr>
        <w:t>ia</w:t>
      </w:r>
      <w:r w:rsidR="00501790" w:rsidRPr="008718CB">
        <w:rPr>
          <w:rFonts w:ascii="Arial" w:hAnsi="Arial" w:cs="Arial"/>
          <w:color w:val="000000" w:themeColor="text1"/>
          <w:sz w:val="24"/>
          <w:szCs w:val="24"/>
        </w:rPr>
        <w:t xml:space="preserve"> é</w:t>
      </w:r>
      <w:r w:rsidR="00150D6F" w:rsidRPr="008718CB">
        <w:rPr>
          <w:rFonts w:ascii="Arial" w:hAnsi="Arial" w:cs="Arial"/>
          <w:color w:val="000000" w:themeColor="text1"/>
          <w:sz w:val="24"/>
          <w:szCs w:val="24"/>
        </w:rPr>
        <w:t xml:space="preserve"> oferece</w:t>
      </w:r>
      <w:r w:rsidR="00501790" w:rsidRPr="008718CB">
        <w:rPr>
          <w:rFonts w:ascii="Arial" w:hAnsi="Arial" w:cs="Arial"/>
          <w:color w:val="000000" w:themeColor="text1"/>
          <w:sz w:val="24"/>
          <w:szCs w:val="24"/>
        </w:rPr>
        <w:t xml:space="preserve">r a informação precisa e com rigor </w:t>
      </w:r>
      <w:r w:rsidR="008718CB" w:rsidRPr="008718CB">
        <w:rPr>
          <w:rFonts w:ascii="Arial" w:hAnsi="Arial" w:cs="Arial"/>
          <w:color w:val="000000" w:themeColor="text1"/>
          <w:sz w:val="24"/>
          <w:szCs w:val="24"/>
        </w:rPr>
        <w:t>científico,</w:t>
      </w:r>
      <w:r w:rsidR="00501790" w:rsidRPr="008718CB">
        <w:rPr>
          <w:rFonts w:ascii="Arial" w:hAnsi="Arial" w:cs="Arial"/>
          <w:color w:val="000000" w:themeColor="text1"/>
          <w:sz w:val="24"/>
          <w:szCs w:val="24"/>
        </w:rPr>
        <w:t xml:space="preserve"> mas em uma linguagem acessível e didática,</w:t>
      </w:r>
      <w:r w:rsidR="00B41DB6" w:rsidRPr="008718CB">
        <w:rPr>
          <w:rFonts w:ascii="Arial" w:hAnsi="Arial" w:cs="Arial"/>
          <w:color w:val="000000" w:themeColor="text1"/>
          <w:sz w:val="24"/>
          <w:szCs w:val="24"/>
        </w:rPr>
        <w:t xml:space="preserve"> de modo divertido e participativo.</w:t>
      </w:r>
    </w:p>
    <w:p w14:paraId="08A6437E" w14:textId="0A57A1D0" w:rsidR="007A2F06" w:rsidRDefault="007A2F06" w:rsidP="007C2BC4">
      <w:pPr>
        <w:spacing w:line="360" w:lineRule="auto"/>
        <w:ind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divulgação do evento é realizada através de cartazes afixados nas escolas e </w:t>
      </w:r>
      <w:r w:rsidR="00113F2D">
        <w:rPr>
          <w:rFonts w:ascii="Arial" w:hAnsi="Arial" w:cs="Arial"/>
          <w:sz w:val="24"/>
          <w:szCs w:val="24"/>
        </w:rPr>
        <w:t>ins</w:t>
      </w:r>
      <w:r>
        <w:rPr>
          <w:rFonts w:ascii="Arial" w:hAnsi="Arial" w:cs="Arial"/>
          <w:sz w:val="24"/>
          <w:szCs w:val="24"/>
        </w:rPr>
        <w:t>tituições de ensino infantil, fundamental, médio e superior do município, além de locais com bastante fluxo de pessoas (prefeitura,</w:t>
      </w:r>
      <w:r w:rsidR="0041520D">
        <w:rPr>
          <w:rFonts w:ascii="Arial" w:hAnsi="Arial" w:cs="Arial"/>
          <w:sz w:val="24"/>
          <w:szCs w:val="24"/>
        </w:rPr>
        <w:t xml:space="preserve"> secretarias, </w:t>
      </w:r>
      <w:r>
        <w:rPr>
          <w:rFonts w:ascii="Arial" w:hAnsi="Arial" w:cs="Arial"/>
          <w:sz w:val="24"/>
          <w:szCs w:val="24"/>
        </w:rPr>
        <w:t xml:space="preserve">mercados, restaurantes, </w:t>
      </w:r>
      <w:r w:rsidR="00113F2D">
        <w:rPr>
          <w:rFonts w:ascii="Arial" w:hAnsi="Arial" w:cs="Arial"/>
          <w:sz w:val="24"/>
          <w:szCs w:val="24"/>
        </w:rPr>
        <w:t xml:space="preserve">ponto de cultura, clubes, etc.). </w:t>
      </w:r>
      <w:r w:rsidR="0041520D">
        <w:rPr>
          <w:rFonts w:ascii="Arial" w:hAnsi="Arial" w:cs="Arial"/>
          <w:sz w:val="24"/>
          <w:szCs w:val="24"/>
        </w:rPr>
        <w:t>Além diss</w:t>
      </w:r>
      <w:r w:rsidR="000029E9">
        <w:rPr>
          <w:rFonts w:ascii="Arial" w:hAnsi="Arial" w:cs="Arial"/>
          <w:sz w:val="24"/>
          <w:szCs w:val="24"/>
        </w:rPr>
        <w:t>o, utiliza-se de uma página criada para fins de divul</w:t>
      </w:r>
      <w:r w:rsidR="0041520D">
        <w:rPr>
          <w:rFonts w:ascii="Arial" w:hAnsi="Arial" w:cs="Arial"/>
          <w:sz w:val="24"/>
          <w:szCs w:val="24"/>
        </w:rPr>
        <w:t xml:space="preserve">gação na rede </w:t>
      </w:r>
      <w:proofErr w:type="spellStart"/>
      <w:r w:rsidR="0041520D">
        <w:rPr>
          <w:rFonts w:ascii="Arial" w:hAnsi="Arial" w:cs="Arial"/>
          <w:sz w:val="24"/>
          <w:szCs w:val="24"/>
        </w:rPr>
        <w:t>Facebook</w:t>
      </w:r>
      <w:proofErr w:type="spellEnd"/>
      <w:r w:rsidR="0041520D">
        <w:rPr>
          <w:rFonts w:ascii="Arial" w:hAnsi="Arial" w:cs="Arial"/>
          <w:sz w:val="24"/>
          <w:szCs w:val="24"/>
        </w:rPr>
        <w:t xml:space="preserve"> (Figura 5</w:t>
      </w:r>
      <w:r w:rsidR="000029E9">
        <w:rPr>
          <w:rFonts w:ascii="Arial" w:hAnsi="Arial" w:cs="Arial"/>
          <w:sz w:val="24"/>
          <w:szCs w:val="24"/>
        </w:rPr>
        <w:t>).</w:t>
      </w:r>
    </w:p>
    <w:p w14:paraId="45008F48" w14:textId="77777777" w:rsidR="00743626" w:rsidRDefault="00743626" w:rsidP="0074362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divulgação via </w:t>
      </w:r>
      <w:proofErr w:type="spellStart"/>
      <w:r>
        <w:rPr>
          <w:rFonts w:ascii="Arial" w:hAnsi="Arial" w:cs="Arial"/>
          <w:sz w:val="24"/>
          <w:szCs w:val="24"/>
        </w:rPr>
        <w:t>Facebook</w:t>
      </w:r>
      <w:proofErr w:type="spellEnd"/>
      <w:r>
        <w:rPr>
          <w:rFonts w:ascii="Arial" w:hAnsi="Arial" w:cs="Arial"/>
          <w:sz w:val="24"/>
          <w:szCs w:val="24"/>
        </w:rPr>
        <w:t xml:space="preserve"> foi uma estratégia adotada para que fosse possível atingir um maior público na divulgação do evento, além da ideia de permitir que o público mais jovem seja o principal alvo desta iniciativa. Além disso, a página é utilizada para a realização de um concurso fotográfico com o tema “geodiversidade de Caçapava do Sul”, conforme mostra a Figura 6</w:t>
      </w:r>
      <w:r w:rsidRPr="001A1FB3">
        <w:rPr>
          <w:rFonts w:ascii="Arial" w:hAnsi="Arial" w:cs="Arial"/>
          <w:sz w:val="24"/>
          <w:szCs w:val="24"/>
        </w:rPr>
        <w:t>.</w:t>
      </w:r>
    </w:p>
    <w:p w14:paraId="11534472" w14:textId="4A3DD662" w:rsidR="0041520D" w:rsidRPr="00743626" w:rsidRDefault="00D967F4" w:rsidP="00D967F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471C5EB0" wp14:editId="2A71189F">
            <wp:simplePos x="0" y="0"/>
            <wp:positionH relativeFrom="margin">
              <wp:align>center</wp:align>
            </wp:positionH>
            <wp:positionV relativeFrom="paragraph">
              <wp:posOffset>340360</wp:posOffset>
            </wp:positionV>
            <wp:extent cx="5079365" cy="2238375"/>
            <wp:effectExtent l="19050" t="19050" r="26035" b="28575"/>
            <wp:wrapTight wrapText="bothSides">
              <wp:wrapPolygon edited="0">
                <wp:start x="-81" y="-184"/>
                <wp:lineTo x="-81" y="21692"/>
                <wp:lineTo x="21630" y="21692"/>
                <wp:lineTo x="21630" y="-184"/>
                <wp:lineTo x="-81" y="-184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22383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20D" w:rsidRPr="00743626">
        <w:rPr>
          <w:rFonts w:ascii="Arial" w:hAnsi="Arial" w:cs="Arial"/>
          <w:sz w:val="24"/>
          <w:szCs w:val="24"/>
        </w:rPr>
        <w:t>Figura 5. Página do Geo.</w:t>
      </w:r>
      <w:r w:rsidR="009F10FE">
        <w:rPr>
          <w:rFonts w:ascii="Arial" w:hAnsi="Arial" w:cs="Arial"/>
          <w:sz w:val="24"/>
          <w:szCs w:val="24"/>
        </w:rPr>
        <w:t>D</w:t>
      </w:r>
      <w:r w:rsidR="0041520D" w:rsidRPr="00743626">
        <w:rPr>
          <w:rFonts w:ascii="Arial" w:hAnsi="Arial" w:cs="Arial"/>
          <w:sz w:val="24"/>
          <w:szCs w:val="24"/>
        </w:rPr>
        <w:t xml:space="preserve">ia no </w:t>
      </w:r>
      <w:proofErr w:type="spellStart"/>
      <w:r w:rsidR="0041520D" w:rsidRPr="00743626">
        <w:rPr>
          <w:rFonts w:ascii="Arial" w:hAnsi="Arial" w:cs="Arial"/>
          <w:sz w:val="24"/>
          <w:szCs w:val="24"/>
        </w:rPr>
        <w:t>Facebook</w:t>
      </w:r>
      <w:proofErr w:type="spellEnd"/>
      <w:r w:rsidR="0041520D" w:rsidRPr="00743626">
        <w:rPr>
          <w:rFonts w:ascii="Arial" w:hAnsi="Arial" w:cs="Arial"/>
          <w:sz w:val="24"/>
          <w:szCs w:val="24"/>
        </w:rPr>
        <w:t>, utilizada para ampliar a divulgação.</w:t>
      </w:r>
    </w:p>
    <w:p w14:paraId="7F76672D" w14:textId="6F9EB9DC" w:rsidR="007C2BC4" w:rsidRDefault="0041520D" w:rsidP="00D967F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F5311">
        <w:rPr>
          <w:rFonts w:ascii="Arial" w:hAnsi="Arial" w:cs="Arial"/>
          <w:sz w:val="20"/>
          <w:szCs w:val="20"/>
        </w:rPr>
        <w:t>Fonte:</w:t>
      </w:r>
      <w:r w:rsidR="00501790" w:rsidRPr="00FF5311">
        <w:rPr>
          <w:rFonts w:ascii="Arial" w:hAnsi="Arial" w:cs="Arial"/>
          <w:sz w:val="20"/>
          <w:szCs w:val="20"/>
        </w:rPr>
        <w:t xml:space="preserve"> Organizadores </w:t>
      </w:r>
      <w:r w:rsidR="006969EA" w:rsidRPr="00FF5311">
        <w:rPr>
          <w:rFonts w:ascii="Arial" w:hAnsi="Arial" w:cs="Arial"/>
          <w:sz w:val="20"/>
          <w:szCs w:val="20"/>
        </w:rPr>
        <w:t xml:space="preserve">do </w:t>
      </w:r>
      <w:r w:rsidR="00D967F4">
        <w:rPr>
          <w:rFonts w:ascii="Arial" w:hAnsi="Arial" w:cs="Arial"/>
          <w:sz w:val="20"/>
          <w:szCs w:val="20"/>
        </w:rPr>
        <w:t>Geo.Dia.</w:t>
      </w:r>
    </w:p>
    <w:p w14:paraId="2D8A353E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FB3">
        <w:rPr>
          <w:rFonts w:ascii="Arial" w:hAnsi="Arial" w:cs="Arial"/>
          <w:sz w:val="24"/>
          <w:szCs w:val="24"/>
        </w:rPr>
        <w:t>No dia</w:t>
      </w:r>
      <w:r>
        <w:rPr>
          <w:rFonts w:ascii="Arial" w:hAnsi="Arial" w:cs="Arial"/>
          <w:sz w:val="24"/>
          <w:szCs w:val="24"/>
        </w:rPr>
        <w:t xml:space="preserve"> de realização</w:t>
      </w:r>
      <w:r w:rsidRPr="001A1FB3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evento, na praça Dr. Rubens da Rosa Guedes</w:t>
      </w:r>
      <w:r w:rsidRPr="001A1FB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são montadas exposições em </w:t>
      </w:r>
      <w:r w:rsidRPr="001A1FB3">
        <w:rPr>
          <w:rFonts w:ascii="Arial" w:hAnsi="Arial" w:cs="Arial"/>
          <w:sz w:val="24"/>
          <w:szCs w:val="24"/>
        </w:rPr>
        <w:t>loca</w:t>
      </w:r>
      <w:r>
        <w:rPr>
          <w:rFonts w:ascii="Arial" w:hAnsi="Arial" w:cs="Arial"/>
          <w:sz w:val="24"/>
          <w:szCs w:val="24"/>
        </w:rPr>
        <w:t>is de</w:t>
      </w:r>
      <w:r w:rsidRPr="001A1FB3">
        <w:rPr>
          <w:rFonts w:ascii="Arial" w:hAnsi="Arial" w:cs="Arial"/>
          <w:sz w:val="24"/>
          <w:szCs w:val="24"/>
        </w:rPr>
        <w:t xml:space="preserve"> fácil acesso onde são dispostos os materiais técnico-educativos a serem utilizados para as oficinas e aulas expositivas</w:t>
      </w:r>
      <w:r>
        <w:rPr>
          <w:rFonts w:ascii="Arial" w:hAnsi="Arial" w:cs="Arial"/>
          <w:sz w:val="24"/>
          <w:szCs w:val="24"/>
        </w:rPr>
        <w:t>. Dentre os materiais utilizados estão:</w:t>
      </w:r>
      <w:r w:rsidRPr="001A1FB3">
        <w:rPr>
          <w:rFonts w:ascii="Arial" w:hAnsi="Arial" w:cs="Arial"/>
          <w:sz w:val="24"/>
          <w:szCs w:val="24"/>
        </w:rPr>
        <w:t xml:space="preserve"> amostras de rocha da região</w:t>
      </w:r>
      <w:r>
        <w:rPr>
          <w:rFonts w:ascii="Arial" w:hAnsi="Arial" w:cs="Arial"/>
          <w:sz w:val="24"/>
          <w:szCs w:val="24"/>
        </w:rPr>
        <w:t>, materiais utilizados por geólogos, professores e alunos dos cursos de geociências como m</w:t>
      </w:r>
      <w:r w:rsidRPr="001A1FB3">
        <w:rPr>
          <w:rFonts w:ascii="Arial" w:hAnsi="Arial" w:cs="Arial"/>
          <w:sz w:val="24"/>
          <w:szCs w:val="24"/>
        </w:rPr>
        <w:t>icroscópios e lupas de mesa binoculares para compreensão dos minerais constituintes das rochas</w:t>
      </w:r>
      <w:r>
        <w:rPr>
          <w:rFonts w:ascii="Arial" w:hAnsi="Arial" w:cs="Arial"/>
          <w:sz w:val="24"/>
          <w:szCs w:val="24"/>
        </w:rPr>
        <w:t xml:space="preserve">, figuras contendo bloco-diagramas explicativos sobre o ciclo das rochas, </w:t>
      </w:r>
      <w:r w:rsidRPr="001A1FB3">
        <w:rPr>
          <w:rFonts w:ascii="Arial" w:hAnsi="Arial" w:cs="Arial"/>
          <w:sz w:val="24"/>
          <w:szCs w:val="24"/>
        </w:rPr>
        <w:t xml:space="preserve">mapas </w:t>
      </w:r>
      <w:r>
        <w:rPr>
          <w:rFonts w:ascii="Arial" w:hAnsi="Arial" w:cs="Arial"/>
          <w:sz w:val="24"/>
          <w:szCs w:val="24"/>
        </w:rPr>
        <w:t xml:space="preserve">geológicos de escala local e </w:t>
      </w:r>
      <w:r w:rsidRPr="001A1FB3">
        <w:rPr>
          <w:rFonts w:ascii="Arial" w:hAnsi="Arial" w:cs="Arial"/>
          <w:sz w:val="24"/>
          <w:szCs w:val="24"/>
        </w:rPr>
        <w:t>regional</w:t>
      </w:r>
      <w:r>
        <w:rPr>
          <w:rFonts w:ascii="Arial" w:hAnsi="Arial" w:cs="Arial"/>
          <w:sz w:val="24"/>
          <w:szCs w:val="24"/>
        </w:rPr>
        <w:t xml:space="preserve"> e</w:t>
      </w:r>
      <w:r w:rsidRPr="001A1FB3">
        <w:rPr>
          <w:rFonts w:ascii="Arial" w:hAnsi="Arial" w:cs="Arial"/>
          <w:sz w:val="24"/>
          <w:szCs w:val="24"/>
        </w:rPr>
        <w:t xml:space="preserve"> um varal </w:t>
      </w:r>
      <w:r>
        <w:rPr>
          <w:rFonts w:ascii="Arial" w:hAnsi="Arial" w:cs="Arial"/>
          <w:sz w:val="24"/>
          <w:szCs w:val="24"/>
        </w:rPr>
        <w:t xml:space="preserve">contendo </w:t>
      </w:r>
      <w:r w:rsidRPr="001A1FB3">
        <w:rPr>
          <w:rFonts w:ascii="Arial" w:hAnsi="Arial" w:cs="Arial"/>
          <w:sz w:val="24"/>
          <w:szCs w:val="24"/>
        </w:rPr>
        <w:t>fotos dos principais geomonumentos e pontos turísticos do município</w:t>
      </w:r>
      <w:r>
        <w:rPr>
          <w:rFonts w:ascii="Arial" w:hAnsi="Arial" w:cs="Arial"/>
          <w:sz w:val="24"/>
          <w:szCs w:val="24"/>
        </w:rPr>
        <w:t xml:space="preserve">. 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>Para oficina de caça aos fósseis, é montada uma caixa de areia contendo réplicas de fósseis enterrad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s,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constituindo 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uma das principais 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atrações do evento para as crianças; a oficina permite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simular 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a vivência de uma escavação paleontológica. E </w:t>
      </w:r>
      <w:r>
        <w:rPr>
          <w:rFonts w:ascii="Arial" w:hAnsi="Arial" w:cs="Arial"/>
          <w:sz w:val="24"/>
          <w:szCs w:val="24"/>
        </w:rPr>
        <w:t>ainda, almofadas e mesas são dispostas para receber as crianças que participam das oficinas de construção de réplicas e pintura de fósseis junto aos monitores da atividade no dia do evento (Figura 7).</w:t>
      </w:r>
    </w:p>
    <w:p w14:paraId="042228F7" w14:textId="77777777" w:rsidR="00F81DC8" w:rsidRPr="00FF5311" w:rsidRDefault="00F81DC8" w:rsidP="00D967F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BADB4F7" w14:textId="229E78D4" w:rsidR="00D967F4" w:rsidRDefault="005A6E1B" w:rsidP="00D967F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967F4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1F291E73" wp14:editId="239D32BD">
            <wp:simplePos x="0" y="0"/>
            <wp:positionH relativeFrom="margin">
              <wp:posOffset>318770</wp:posOffset>
            </wp:positionH>
            <wp:positionV relativeFrom="paragraph">
              <wp:posOffset>770255</wp:posOffset>
            </wp:positionV>
            <wp:extent cx="4752975" cy="4543425"/>
            <wp:effectExtent l="19050" t="19050" r="28575" b="28575"/>
            <wp:wrapTight wrapText="bothSides">
              <wp:wrapPolygon edited="0">
                <wp:start x="-87" y="-91"/>
                <wp:lineTo x="-87" y="21645"/>
                <wp:lineTo x="21643" y="21645"/>
                <wp:lineTo x="21643" y="-91"/>
                <wp:lineTo x="-87" y="-91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5434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41520D" w:rsidRPr="00D967F4">
        <w:rPr>
          <w:rFonts w:ascii="Arial" w:hAnsi="Arial" w:cs="Arial"/>
          <w:sz w:val="24"/>
          <w:szCs w:val="24"/>
        </w:rPr>
        <w:t>Figura 6. Divulgação na página do evento sobre o concurso fotográfico da edição de 2017 do Geo.</w:t>
      </w:r>
      <w:r w:rsidR="009F10FE">
        <w:rPr>
          <w:rFonts w:ascii="Arial" w:hAnsi="Arial" w:cs="Arial"/>
          <w:sz w:val="24"/>
          <w:szCs w:val="24"/>
        </w:rPr>
        <w:t>D</w:t>
      </w:r>
      <w:r w:rsidR="0041520D" w:rsidRPr="00D967F4">
        <w:rPr>
          <w:rFonts w:ascii="Arial" w:hAnsi="Arial" w:cs="Arial"/>
          <w:sz w:val="24"/>
          <w:szCs w:val="24"/>
        </w:rPr>
        <w:t>ia</w:t>
      </w:r>
      <w:r w:rsidR="0041520D" w:rsidRPr="00FF5311">
        <w:rPr>
          <w:rFonts w:ascii="Arial" w:hAnsi="Arial" w:cs="Arial"/>
          <w:sz w:val="20"/>
          <w:szCs w:val="20"/>
        </w:rPr>
        <w:t>.</w:t>
      </w:r>
    </w:p>
    <w:p w14:paraId="4219798F" w14:textId="7204379A" w:rsidR="0041520D" w:rsidRPr="00D967F4" w:rsidRDefault="0041520D" w:rsidP="00D967F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F5311">
        <w:rPr>
          <w:rFonts w:ascii="Arial" w:hAnsi="Arial" w:cs="Arial"/>
          <w:sz w:val="20"/>
          <w:szCs w:val="20"/>
        </w:rPr>
        <w:t>Fonte:</w:t>
      </w:r>
      <w:r w:rsidR="00D967F4">
        <w:rPr>
          <w:rFonts w:ascii="Arial" w:hAnsi="Arial" w:cs="Arial"/>
          <w:sz w:val="20"/>
          <w:szCs w:val="20"/>
        </w:rPr>
        <w:t xml:space="preserve"> Organizadores do Geo.Dia.</w:t>
      </w:r>
    </w:p>
    <w:p w14:paraId="3D107751" w14:textId="7C352E6A" w:rsidR="00D967F4" w:rsidRDefault="00D967F4" w:rsidP="00D967F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5F8A">
        <w:rPr>
          <w:rFonts w:ascii="Arial" w:hAnsi="Arial" w:cs="Arial"/>
          <w:sz w:val="24"/>
          <w:szCs w:val="24"/>
        </w:rPr>
        <w:t>No período da tarde são realizadas saídas de campo</w:t>
      </w:r>
      <w:r>
        <w:rPr>
          <w:rFonts w:ascii="Arial" w:hAnsi="Arial" w:cs="Arial"/>
          <w:sz w:val="24"/>
          <w:szCs w:val="24"/>
        </w:rPr>
        <w:t xml:space="preserve">, </w:t>
      </w:r>
      <w:r w:rsidRPr="00155F8A">
        <w:rPr>
          <w:rFonts w:ascii="Arial" w:hAnsi="Arial" w:cs="Arial"/>
          <w:sz w:val="24"/>
          <w:szCs w:val="24"/>
        </w:rPr>
        <w:t>com duração média de 2 a 3 horas</w:t>
      </w:r>
      <w:r>
        <w:rPr>
          <w:rFonts w:ascii="Arial" w:hAnsi="Arial" w:cs="Arial"/>
          <w:sz w:val="24"/>
          <w:szCs w:val="24"/>
        </w:rPr>
        <w:t>,</w:t>
      </w:r>
      <w:r w:rsidRPr="00155F8A">
        <w:rPr>
          <w:rFonts w:ascii="Arial" w:hAnsi="Arial" w:cs="Arial"/>
          <w:sz w:val="24"/>
          <w:szCs w:val="24"/>
        </w:rPr>
        <w:t xml:space="preserve"> para os principais geomonumentos da região</w:t>
      </w:r>
      <w:r>
        <w:rPr>
          <w:rFonts w:ascii="Arial" w:hAnsi="Arial" w:cs="Arial"/>
          <w:sz w:val="24"/>
          <w:szCs w:val="24"/>
        </w:rPr>
        <w:t xml:space="preserve">, </w:t>
      </w:r>
      <w:r w:rsidR="009F10FE">
        <w:rPr>
          <w:rFonts w:ascii="Arial" w:hAnsi="Arial" w:cs="Arial"/>
          <w:sz w:val="24"/>
          <w:szCs w:val="24"/>
        </w:rPr>
        <w:t>nomeadamente</w:t>
      </w:r>
      <w:r w:rsidRPr="00155F8A">
        <w:rPr>
          <w:rFonts w:ascii="Arial" w:hAnsi="Arial" w:cs="Arial"/>
          <w:sz w:val="24"/>
          <w:szCs w:val="24"/>
        </w:rPr>
        <w:t xml:space="preserve"> a Pedra do Segredo</w:t>
      </w:r>
      <w:r>
        <w:rPr>
          <w:rFonts w:ascii="Arial" w:hAnsi="Arial" w:cs="Arial"/>
          <w:sz w:val="24"/>
          <w:szCs w:val="24"/>
        </w:rPr>
        <w:t>, as Guaritas e</w:t>
      </w:r>
      <w:r w:rsidRPr="00155F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distrito de </w:t>
      </w:r>
      <w:r w:rsidRPr="00155F8A">
        <w:rPr>
          <w:rFonts w:ascii="Arial" w:hAnsi="Arial" w:cs="Arial"/>
          <w:sz w:val="24"/>
          <w:szCs w:val="24"/>
        </w:rPr>
        <w:t xml:space="preserve">Minas do Camaquã. Essas </w:t>
      </w:r>
      <w:r>
        <w:rPr>
          <w:rFonts w:ascii="Arial" w:hAnsi="Arial" w:cs="Arial"/>
          <w:sz w:val="24"/>
          <w:szCs w:val="24"/>
        </w:rPr>
        <w:t xml:space="preserve">excursões </w:t>
      </w:r>
      <w:r w:rsidRPr="00155F8A">
        <w:rPr>
          <w:rFonts w:ascii="Arial" w:hAnsi="Arial" w:cs="Arial"/>
          <w:sz w:val="24"/>
          <w:szCs w:val="24"/>
        </w:rPr>
        <w:t>simulam o trabalho do geólogo</w:t>
      </w:r>
      <w:r>
        <w:rPr>
          <w:rFonts w:ascii="Arial" w:hAnsi="Arial" w:cs="Arial"/>
          <w:sz w:val="24"/>
          <w:szCs w:val="24"/>
        </w:rPr>
        <w:t xml:space="preserve"> em campo</w:t>
      </w:r>
      <w:r w:rsidRPr="00155F8A">
        <w:rPr>
          <w:rFonts w:ascii="Arial" w:hAnsi="Arial" w:cs="Arial"/>
          <w:sz w:val="24"/>
          <w:szCs w:val="24"/>
        </w:rPr>
        <w:t>, e permitem que o público tenha um contato bastante íntimo com a profissão</w:t>
      </w:r>
      <w:r>
        <w:rPr>
          <w:rFonts w:ascii="Arial" w:hAnsi="Arial" w:cs="Arial"/>
          <w:sz w:val="24"/>
          <w:szCs w:val="24"/>
        </w:rPr>
        <w:t>. Durante a atividade, temas como o</w:t>
      </w:r>
      <w:r w:rsidRPr="00155F8A">
        <w:rPr>
          <w:rFonts w:ascii="Arial" w:hAnsi="Arial" w:cs="Arial"/>
          <w:sz w:val="24"/>
          <w:szCs w:val="24"/>
        </w:rPr>
        <w:t xml:space="preserve"> tempo </w:t>
      </w:r>
      <w:r>
        <w:rPr>
          <w:rFonts w:ascii="Arial" w:hAnsi="Arial" w:cs="Arial"/>
          <w:sz w:val="24"/>
          <w:szCs w:val="24"/>
        </w:rPr>
        <w:t>geológico</w:t>
      </w:r>
      <w:r w:rsidRPr="00155F8A">
        <w:rPr>
          <w:rFonts w:ascii="Arial" w:hAnsi="Arial" w:cs="Arial"/>
          <w:sz w:val="24"/>
          <w:szCs w:val="24"/>
        </w:rPr>
        <w:t>, os tipos de fósseis e seus registros nas rochas, a importância da preservação do patrimônio geológico</w:t>
      </w:r>
      <w:r>
        <w:rPr>
          <w:rFonts w:ascii="Arial" w:hAnsi="Arial" w:cs="Arial"/>
          <w:sz w:val="24"/>
          <w:szCs w:val="24"/>
        </w:rPr>
        <w:t xml:space="preserve"> e geomorfológico</w:t>
      </w:r>
      <w:r w:rsidRPr="00155F8A">
        <w:rPr>
          <w:rFonts w:ascii="Arial" w:hAnsi="Arial" w:cs="Arial"/>
          <w:sz w:val="24"/>
          <w:szCs w:val="24"/>
        </w:rPr>
        <w:t xml:space="preserve">, o ciclo </w:t>
      </w:r>
      <w:r w:rsidRPr="00155F8A">
        <w:rPr>
          <w:rFonts w:ascii="Arial" w:hAnsi="Arial" w:cs="Arial"/>
          <w:sz w:val="24"/>
          <w:szCs w:val="24"/>
        </w:rPr>
        <w:lastRenderedPageBreak/>
        <w:t>de formação e de intemperismo das rochas, os principais tipos de rochas, entre outros</w:t>
      </w:r>
      <w:r>
        <w:rPr>
          <w:rFonts w:ascii="Arial" w:hAnsi="Arial" w:cs="Arial"/>
          <w:sz w:val="24"/>
          <w:szCs w:val="24"/>
        </w:rPr>
        <w:t xml:space="preserve"> assuntos são abordados de forma simples e didática (Figura 8). As excursões são gratuitas, exceto no parque municipal Pedra do Segredo onde é cobrado o valor de ingresso à área deste pela empresa que o administra. O transporte é realizado por ônibus do transporte escolar do município e das universidades envolvidas, fornecidos de forma gratuita para o dia do evento.</w:t>
      </w:r>
    </w:p>
    <w:p w14:paraId="1693183A" w14:textId="77777777" w:rsidR="00F81DC8" w:rsidRDefault="00F81DC8" w:rsidP="00D967F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AB5D321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967F4">
        <w:rPr>
          <w:rFonts w:ascii="Arial" w:hAnsi="Arial" w:cs="Arial"/>
          <w:color w:val="000000" w:themeColor="text1"/>
          <w:sz w:val="24"/>
          <w:szCs w:val="24"/>
        </w:rPr>
        <w:t>Figura 7. Atividades do Geo.</w:t>
      </w: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D967F4">
        <w:rPr>
          <w:rFonts w:ascii="Arial" w:hAnsi="Arial" w:cs="Arial"/>
          <w:color w:val="000000" w:themeColor="text1"/>
          <w:sz w:val="24"/>
          <w:szCs w:val="24"/>
        </w:rPr>
        <w:t xml:space="preserve">ia </w:t>
      </w:r>
    </w:p>
    <w:p w14:paraId="1C716891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7714C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92B8E4F" wp14:editId="56FF2DF6">
            <wp:extent cx="4905375" cy="4938745"/>
            <wp:effectExtent l="0" t="0" r="0" b="0"/>
            <wp:docPr id="3" name="Imagem 3" descr="d:\Users\Admin\Desktop\Geoconservação, geoturismo e geoparque Caçapava do Sul\Geo.dia\Figura artigo SB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Geoconservação, geoturismo e geoparque Caçapava do Sul\Geo.dia\Figura artigo SB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93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53268" w14:textId="77777777" w:rsidR="00F81DC8" w:rsidRPr="00FF5311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FF5311">
        <w:rPr>
          <w:rFonts w:ascii="Arial" w:hAnsi="Arial" w:cs="Arial"/>
          <w:sz w:val="20"/>
          <w:szCs w:val="20"/>
        </w:rPr>
        <w:t>Fonte: Organizadores do Geo.Dia.</w:t>
      </w:r>
    </w:p>
    <w:p w14:paraId="24152517" w14:textId="77777777" w:rsidR="00F81DC8" w:rsidRDefault="00F81DC8" w:rsidP="00D967F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8E82FBB" w14:textId="2124DE06" w:rsidR="00D967F4" w:rsidRDefault="00D967F4" w:rsidP="00D967F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5F8A">
        <w:rPr>
          <w:rFonts w:ascii="Arial" w:hAnsi="Arial" w:cs="Arial"/>
          <w:sz w:val="24"/>
          <w:szCs w:val="24"/>
        </w:rPr>
        <w:t>Na Pedra do Segredo</w:t>
      </w:r>
      <w:r>
        <w:rPr>
          <w:rFonts w:ascii="Arial" w:hAnsi="Arial" w:cs="Arial"/>
          <w:sz w:val="24"/>
          <w:szCs w:val="24"/>
        </w:rPr>
        <w:t xml:space="preserve">, por exemplo, os participantes percorrem a trilha principal do parque, conduzidos por geólogos, professores, estudantes e monitores. Durante o percurso são abordados conceitos científicos referentes </w:t>
      </w:r>
      <w:r w:rsidR="009F10F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s estruturas, tipo de rochas e minerais, ambientes de formação das rochas, entre outros, passíveis de observação durante a excursão, onde os participantes </w:t>
      </w:r>
      <w:r>
        <w:rPr>
          <w:rFonts w:ascii="Arial" w:hAnsi="Arial" w:cs="Arial"/>
          <w:sz w:val="24"/>
          <w:szCs w:val="24"/>
        </w:rPr>
        <w:lastRenderedPageBreak/>
        <w:t>podem lançar um novo olhar sobre o l</w:t>
      </w:r>
      <w:r w:rsidR="009F10FE">
        <w:rPr>
          <w:rFonts w:ascii="Arial" w:hAnsi="Arial" w:cs="Arial"/>
          <w:sz w:val="24"/>
          <w:szCs w:val="24"/>
        </w:rPr>
        <w:t>ocal</w:t>
      </w:r>
      <w:r>
        <w:rPr>
          <w:rFonts w:ascii="Arial" w:hAnsi="Arial" w:cs="Arial"/>
          <w:sz w:val="24"/>
          <w:szCs w:val="24"/>
        </w:rPr>
        <w:t xml:space="preserve"> através desta aula ao ar li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>vre.</w:t>
      </w:r>
    </w:p>
    <w:p w14:paraId="1843E174" w14:textId="77777777" w:rsidR="00F81DC8" w:rsidRDefault="00D967F4" w:rsidP="00F81DC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Todos os conceitos importantes no entendimento do geomonumento são transmitidos de forma lúdica e experimental, buscando proporcionar o aprendizado através do contato entre as pessoas e a natureza. </w:t>
      </w:r>
      <w:r>
        <w:rPr>
          <w:rFonts w:ascii="Arial" w:hAnsi="Arial" w:cs="Arial"/>
          <w:sz w:val="24"/>
          <w:szCs w:val="24"/>
        </w:rPr>
        <w:t xml:space="preserve">Neste local também é realizada uma </w:t>
      </w:r>
      <w:r w:rsidRPr="00155F8A">
        <w:rPr>
          <w:rFonts w:ascii="Arial" w:hAnsi="Arial" w:cs="Arial"/>
          <w:sz w:val="24"/>
          <w:szCs w:val="24"/>
        </w:rPr>
        <w:t xml:space="preserve">oficina de escalada </w:t>
      </w:r>
      <w:r>
        <w:rPr>
          <w:rFonts w:ascii="Arial" w:hAnsi="Arial" w:cs="Arial"/>
          <w:sz w:val="24"/>
          <w:szCs w:val="24"/>
        </w:rPr>
        <w:t>(Figura 9</w:t>
      </w:r>
      <w:r w:rsidRPr="00155F8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para aqueles que s</w:t>
      </w:r>
      <w:r w:rsidRPr="00155F8A">
        <w:rPr>
          <w:rFonts w:ascii="Arial" w:hAnsi="Arial" w:cs="Arial"/>
          <w:sz w:val="24"/>
          <w:szCs w:val="24"/>
        </w:rPr>
        <w:t>e sintam à</w:t>
      </w:r>
      <w:r>
        <w:rPr>
          <w:rFonts w:ascii="Arial" w:hAnsi="Arial" w:cs="Arial"/>
          <w:sz w:val="24"/>
          <w:szCs w:val="24"/>
        </w:rPr>
        <w:t xml:space="preserve"> vontade para participar. </w:t>
      </w:r>
      <w:r>
        <w:rPr>
          <w:rFonts w:ascii="Arial" w:hAnsi="Arial" w:cs="Arial"/>
          <w:color w:val="000000" w:themeColor="text1"/>
          <w:sz w:val="24"/>
          <w:szCs w:val="24"/>
        </w:rPr>
        <w:t>A escalada compõe uma d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>as atividade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8718CB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>Geo.</w:t>
      </w:r>
      <w:r w:rsidR="009F10F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ia devido ao fato de que n</w:t>
      </w:r>
      <w:r w:rsidRPr="00155F8A">
        <w:rPr>
          <w:rFonts w:ascii="Arial" w:hAnsi="Arial" w:cs="Arial"/>
          <w:sz w:val="24"/>
          <w:szCs w:val="24"/>
        </w:rPr>
        <w:t xml:space="preserve">a região </w:t>
      </w:r>
      <w:r>
        <w:rPr>
          <w:rFonts w:ascii="Arial" w:hAnsi="Arial" w:cs="Arial"/>
          <w:sz w:val="24"/>
          <w:szCs w:val="24"/>
        </w:rPr>
        <w:t>há um grande potencial para a prática de esportes de aventura, como a escalada em rocha, por exemplo.</w:t>
      </w:r>
    </w:p>
    <w:p w14:paraId="0D0E2387" w14:textId="77777777" w:rsidR="00F81DC8" w:rsidRDefault="00F81DC8" w:rsidP="00D967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5FE0293" w14:textId="19655035" w:rsidR="003078CB" w:rsidRPr="00D967F4" w:rsidRDefault="007549A1" w:rsidP="00D967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24EE9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056B0705" wp14:editId="0318A71D">
            <wp:simplePos x="0" y="0"/>
            <wp:positionH relativeFrom="margin">
              <wp:align>left</wp:align>
            </wp:positionH>
            <wp:positionV relativeFrom="paragraph">
              <wp:posOffset>258445</wp:posOffset>
            </wp:positionV>
            <wp:extent cx="5619115" cy="1675765"/>
            <wp:effectExtent l="19050" t="19050" r="19685" b="19685"/>
            <wp:wrapTight wrapText="bothSides">
              <wp:wrapPolygon edited="0">
                <wp:start x="-73" y="-246"/>
                <wp:lineTo x="-73" y="21608"/>
                <wp:lineTo x="21602" y="21608"/>
                <wp:lineTo x="21602" y="-246"/>
                <wp:lineTo x="-73" y="-246"/>
              </wp:wrapPolygon>
            </wp:wrapTight>
            <wp:docPr id="22" name="Imagem 22" descr="d:\Users\Admin\Desktop\Geoconservação, geoturismo e geoparque Caçapava do Sul\Geo.dia\Sem títul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in\Desktop\Geoconservação, geoturismo e geoparque Caçapava do Sul\Geo.dia\Sem título-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16757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8CB" w:rsidRPr="00D967F4">
        <w:rPr>
          <w:rFonts w:ascii="Arial" w:hAnsi="Arial" w:cs="Arial"/>
          <w:color w:val="000000" w:themeColor="text1"/>
          <w:sz w:val="24"/>
          <w:szCs w:val="24"/>
        </w:rPr>
        <w:t>Figura 8.</w:t>
      </w:r>
      <w:r w:rsidR="00CA6C83" w:rsidRPr="00D967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18CB" w:rsidRPr="00D967F4">
        <w:rPr>
          <w:rFonts w:ascii="Arial" w:hAnsi="Arial" w:cs="Arial"/>
          <w:color w:val="000000" w:themeColor="text1"/>
          <w:sz w:val="24"/>
          <w:szCs w:val="24"/>
        </w:rPr>
        <w:t xml:space="preserve">Material de divulgação </w:t>
      </w:r>
      <w:r w:rsidR="00CA6C83" w:rsidRPr="00D967F4">
        <w:rPr>
          <w:rFonts w:ascii="Arial" w:hAnsi="Arial" w:cs="Arial"/>
          <w:color w:val="000000" w:themeColor="text1"/>
          <w:sz w:val="24"/>
          <w:szCs w:val="24"/>
        </w:rPr>
        <w:t>do Geo.Dia 2017.</w:t>
      </w:r>
    </w:p>
    <w:p w14:paraId="667C0524" w14:textId="5B76EF84" w:rsidR="00124EE9" w:rsidRPr="00FF5311" w:rsidRDefault="003078CB" w:rsidP="007549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FF5311">
        <w:rPr>
          <w:rFonts w:ascii="Arial" w:hAnsi="Arial" w:cs="Arial"/>
          <w:sz w:val="20"/>
          <w:szCs w:val="20"/>
        </w:rPr>
        <w:t xml:space="preserve">Fonte: </w:t>
      </w:r>
      <w:r w:rsidR="00CA6C83" w:rsidRPr="00FF5311">
        <w:rPr>
          <w:rFonts w:ascii="Arial" w:hAnsi="Arial" w:cs="Arial"/>
          <w:sz w:val="20"/>
          <w:szCs w:val="20"/>
        </w:rPr>
        <w:t>Organizadores do Geo.Dia.</w:t>
      </w:r>
    </w:p>
    <w:p w14:paraId="7CCF8340" w14:textId="77777777" w:rsidR="007549A1" w:rsidRDefault="007549A1" w:rsidP="003078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55118120" w14:textId="1AAF318D" w:rsidR="003078CB" w:rsidRPr="007549A1" w:rsidRDefault="007549A1" w:rsidP="007549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pacing w:val="-2"/>
          <w:sz w:val="24"/>
          <w:szCs w:val="24"/>
        </w:rPr>
      </w:pPr>
      <w:r w:rsidRPr="00124EE9">
        <w:rPr>
          <w:rFonts w:ascii="Arial" w:hAnsi="Arial" w:cs="Arial"/>
          <w:noProof/>
          <w:spacing w:val="-2"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 wp14:anchorId="77F8D8C7" wp14:editId="1E564C36">
            <wp:simplePos x="0" y="0"/>
            <wp:positionH relativeFrom="margin">
              <wp:align>right</wp:align>
            </wp:positionH>
            <wp:positionV relativeFrom="paragraph">
              <wp:posOffset>283210</wp:posOffset>
            </wp:positionV>
            <wp:extent cx="5400040" cy="2075252"/>
            <wp:effectExtent l="19050" t="19050" r="10160" b="20320"/>
            <wp:wrapTight wrapText="bothSides">
              <wp:wrapPolygon edited="0">
                <wp:start x="-76" y="-198"/>
                <wp:lineTo x="-76" y="21613"/>
                <wp:lineTo x="21564" y="21613"/>
                <wp:lineTo x="21564" y="-198"/>
                <wp:lineTo x="-76" y="-198"/>
              </wp:wrapPolygon>
            </wp:wrapTight>
            <wp:docPr id="20" name="Imagem 20" descr="d:\Users\Admin\Desktop\Geoconservação, geoturismo e geoparque Caçapava do Sul\Geo.dia\excursão pedra do segre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Geoconservação, geoturismo e geoparque Caçapava do Sul\Geo.dia\excursão pedra do segred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7525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078CB" w:rsidRPr="007549A1">
        <w:rPr>
          <w:rFonts w:ascii="Arial" w:hAnsi="Arial" w:cs="Arial"/>
          <w:spacing w:val="-2"/>
          <w:sz w:val="24"/>
          <w:szCs w:val="24"/>
        </w:rPr>
        <w:t>Figura 9.</w:t>
      </w:r>
      <w:r w:rsidR="00D71212" w:rsidRPr="007549A1">
        <w:rPr>
          <w:rFonts w:ascii="Arial" w:hAnsi="Arial" w:cs="Arial"/>
          <w:spacing w:val="-2"/>
          <w:sz w:val="24"/>
          <w:szCs w:val="24"/>
        </w:rPr>
        <w:t xml:space="preserve"> Trabalho de campo na Pedra do Segredo</w:t>
      </w:r>
    </w:p>
    <w:p w14:paraId="239E487A" w14:textId="49190CB0" w:rsidR="00371F21" w:rsidRDefault="003078CB" w:rsidP="007549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pacing w:val="-2"/>
          <w:sz w:val="20"/>
          <w:szCs w:val="20"/>
        </w:rPr>
      </w:pPr>
      <w:r w:rsidRPr="00FF5311">
        <w:rPr>
          <w:rFonts w:ascii="Arial" w:hAnsi="Arial" w:cs="Arial"/>
          <w:spacing w:val="-2"/>
          <w:sz w:val="20"/>
          <w:szCs w:val="20"/>
        </w:rPr>
        <w:t xml:space="preserve">Fonte: </w:t>
      </w:r>
      <w:r w:rsidR="00D71212" w:rsidRPr="00FF5311">
        <w:rPr>
          <w:rFonts w:ascii="Arial" w:hAnsi="Arial" w:cs="Arial"/>
          <w:spacing w:val="-2"/>
          <w:sz w:val="20"/>
          <w:szCs w:val="20"/>
        </w:rPr>
        <w:t xml:space="preserve">Organizadores do Geo.Dia. </w:t>
      </w:r>
    </w:p>
    <w:p w14:paraId="29750D4C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E5CBDA1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edição do ano de 2017, ocorreram três ações inéditas no Geo.Dia junto às outras atividades: uma oficina de escalada na praça, através da instalação de um muro com cerca de seis metros de altura, organizada e conduzida por escaladores do município (Figura 10a). Também foram ofertadas seções </w:t>
      </w:r>
      <w:r>
        <w:rPr>
          <w:rFonts w:ascii="Arial" w:hAnsi="Arial" w:cs="Arial"/>
          <w:sz w:val="24"/>
          <w:szCs w:val="24"/>
        </w:rPr>
        <w:lastRenderedPageBreak/>
        <w:t>gratuitas com vídeo aulas sobre a formação do sistema solar no planetário itinerante da Universidade Federal do Pampa (Figura 10b), além de feiras gastronômicas e de artesanato locais (Figura 10c).</w:t>
      </w:r>
    </w:p>
    <w:p w14:paraId="2B308376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324C43D" w14:textId="46E3C605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7549A1">
        <w:rPr>
          <w:rFonts w:ascii="Arial" w:hAnsi="Arial" w:cs="Arial"/>
          <w:spacing w:val="-2"/>
          <w:sz w:val="24"/>
          <w:szCs w:val="24"/>
        </w:rPr>
        <w:t>Figura 10. Muro de escalada, cartaz de divulgação do Planetário Itinerante da UNIPAMPA e feira d</w:t>
      </w:r>
      <w:r>
        <w:rPr>
          <w:rFonts w:ascii="Arial" w:hAnsi="Arial" w:cs="Arial"/>
          <w:spacing w:val="-2"/>
          <w:sz w:val="24"/>
          <w:szCs w:val="24"/>
        </w:rPr>
        <w:t>e artesanatos e produtos locais.</w:t>
      </w:r>
    </w:p>
    <w:p w14:paraId="74891EBD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1F59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4495ABC" wp14:editId="3D2ADD60">
                <wp:simplePos x="0" y="0"/>
                <wp:positionH relativeFrom="column">
                  <wp:posOffset>2558415</wp:posOffset>
                </wp:positionH>
                <wp:positionV relativeFrom="paragraph">
                  <wp:posOffset>46990</wp:posOffset>
                </wp:positionV>
                <wp:extent cx="238125" cy="247650"/>
                <wp:effectExtent l="0" t="0" r="28575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95982" w14:textId="77777777" w:rsidR="00F81DC8" w:rsidRDefault="00F81DC8" w:rsidP="00F81DC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95AB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01.45pt;margin-top:3.7pt;width:18.75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">
                <v:textbox>
                  <w:txbxContent>
                    <w:p w14:paraId="1B095982" w14:textId="77777777" w:rsidR="00F81DC8" w:rsidRDefault="00F81DC8" w:rsidP="00F81DC8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61F59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7B881D" wp14:editId="0E218B04">
                <wp:simplePos x="0" y="0"/>
                <wp:positionH relativeFrom="column">
                  <wp:posOffset>4720590</wp:posOffset>
                </wp:positionH>
                <wp:positionV relativeFrom="paragraph">
                  <wp:posOffset>46990</wp:posOffset>
                </wp:positionV>
                <wp:extent cx="238125" cy="247650"/>
                <wp:effectExtent l="0" t="0" r="28575" b="190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B89D9" w14:textId="77777777" w:rsidR="00F81DC8" w:rsidRDefault="00F81DC8" w:rsidP="00F81DC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881D" id="_x0000_s1027" type="#_x0000_t202" style="position:absolute;left:0;text-align:left;margin-left:371.7pt;margin-top:3.7pt;width:18.75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">
                <v:textbox>
                  <w:txbxContent>
                    <w:p w14:paraId="50BB89D9" w14:textId="77777777" w:rsidR="00F81DC8" w:rsidRDefault="00F81DC8" w:rsidP="00F81DC8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53070">
        <w:rPr>
          <w:rFonts w:ascii="Arial" w:hAnsi="Arial" w:cs="Arial"/>
          <w:noProof/>
          <w:spacing w:val="-2"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37DEE10F" wp14:editId="7C6CD6A9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4600575" cy="4135755"/>
            <wp:effectExtent l="19050" t="19050" r="28575" b="17145"/>
            <wp:wrapTight wrapText="bothSides">
              <wp:wrapPolygon edited="0">
                <wp:start x="-89" y="-99"/>
                <wp:lineTo x="-89" y="21590"/>
                <wp:lineTo x="21645" y="21590"/>
                <wp:lineTo x="21645" y="-99"/>
                <wp:lineTo x="-89" y="-99"/>
              </wp:wrapPolygon>
            </wp:wrapTight>
            <wp:docPr id="23" name="Imagem 23" descr="d:\Users\Admin\Desktop\Geoconservação, geoturismo e geoparque Caçapava do Sul\Geo.dia\Sem títul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Admin\Desktop\Geoconservação, geoturismo e geoparque Caçapava do Sul\Geo.dia\Sem título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8"/>
                    <a:stretch/>
                  </pic:blipFill>
                  <pic:spPr bwMode="auto">
                    <a:xfrm>
                      <a:off x="0" y="0"/>
                      <a:ext cx="4600575" cy="41357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D3CE9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C6810D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251915C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E4254C1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1BA6440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1F59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7405E8" wp14:editId="5C138081">
                <wp:simplePos x="0" y="0"/>
                <wp:positionH relativeFrom="column">
                  <wp:posOffset>4701540</wp:posOffset>
                </wp:positionH>
                <wp:positionV relativeFrom="paragraph">
                  <wp:posOffset>151765</wp:posOffset>
                </wp:positionV>
                <wp:extent cx="238125" cy="247650"/>
                <wp:effectExtent l="0" t="0" r="28575" b="19050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41775" w14:textId="77777777" w:rsidR="00F81DC8" w:rsidRDefault="00F81DC8" w:rsidP="00F81DC8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405E8" id="_x0000_s1028" type="#_x0000_t202" style="position:absolute;left:0;text-align:left;margin-left:370.2pt;margin-top:11.95pt;width:18.7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">
                <v:textbox>
                  <w:txbxContent>
                    <w:p w14:paraId="45A41775" w14:textId="77777777" w:rsidR="00F81DC8" w:rsidRDefault="00F81DC8" w:rsidP="00F81DC8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A4DA11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4EB0D1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E21878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2D18592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FDDA93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7B71D82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F3E87C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2A91DF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2AF406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E0661F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BA61DD" w14:textId="77777777" w:rsidR="00F81DC8" w:rsidRPr="00FF5311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pacing w:val="-2"/>
          <w:sz w:val="20"/>
          <w:szCs w:val="20"/>
        </w:rPr>
      </w:pPr>
      <w:r w:rsidRPr="00FF5311">
        <w:rPr>
          <w:rFonts w:ascii="Arial" w:hAnsi="Arial" w:cs="Arial"/>
          <w:spacing w:val="-2"/>
          <w:sz w:val="20"/>
          <w:szCs w:val="20"/>
        </w:rPr>
        <w:t>Fonte: Organizadores do Geo.Dia</w:t>
      </w:r>
    </w:p>
    <w:p w14:paraId="0590B200" w14:textId="77777777" w:rsidR="00F81DC8" w:rsidRDefault="00F81DC8" w:rsidP="00F81DC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D882ABE" w14:textId="77777777" w:rsidR="007549A1" w:rsidRDefault="007549A1" w:rsidP="007549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pacing w:val="-2"/>
          <w:sz w:val="20"/>
          <w:szCs w:val="20"/>
        </w:rPr>
      </w:pPr>
    </w:p>
    <w:p w14:paraId="5C44EA55" w14:textId="180CC903" w:rsidR="007549A1" w:rsidRPr="007549A1" w:rsidRDefault="007549A1" w:rsidP="007549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7549A1">
        <w:rPr>
          <w:rFonts w:ascii="Arial" w:hAnsi="Arial" w:cs="Arial"/>
          <w:b/>
          <w:spacing w:val="-2"/>
          <w:sz w:val="24"/>
          <w:szCs w:val="24"/>
        </w:rPr>
        <w:t>SÍNTESE CONCLUSIVA</w:t>
      </w:r>
    </w:p>
    <w:p w14:paraId="5ADEAF0C" w14:textId="77777777" w:rsidR="007549A1" w:rsidRPr="00370354" w:rsidRDefault="007549A1" w:rsidP="007549A1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pacing w:val="-2"/>
          <w:sz w:val="24"/>
          <w:szCs w:val="24"/>
        </w:rPr>
      </w:pPr>
    </w:p>
    <w:p w14:paraId="2BEE35FA" w14:textId="36506ABD" w:rsidR="007549A1" w:rsidRDefault="007549A1" w:rsidP="007549A1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da experiência do Geo.</w:t>
      </w:r>
      <w:r w:rsidR="001214E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ia no município de Caçapava do Sul é possível concluir que </w:t>
      </w:r>
      <w:r w:rsidRPr="003703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aproximação entre o patrimônio geológico-geomorfológico e a comunidade depende de iniciativas que promovam a valorização e a divulgação deste conhecimento específico</w:t>
      </w:r>
      <w:r w:rsidRPr="0037035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70354">
        <w:rPr>
          <w:rFonts w:ascii="Arial" w:hAnsi="Arial" w:cs="Arial"/>
          <w:sz w:val="24"/>
          <w:szCs w:val="24"/>
        </w:rPr>
        <w:t xml:space="preserve">A realização do </w:t>
      </w:r>
      <w:r>
        <w:rPr>
          <w:rFonts w:ascii="Arial" w:hAnsi="Arial" w:cs="Arial"/>
          <w:sz w:val="24"/>
          <w:szCs w:val="24"/>
        </w:rPr>
        <w:t>G</w:t>
      </w:r>
      <w:r w:rsidRPr="00370354">
        <w:rPr>
          <w:rFonts w:ascii="Arial" w:hAnsi="Arial" w:cs="Arial"/>
          <w:sz w:val="24"/>
          <w:szCs w:val="24"/>
        </w:rPr>
        <w:t>eo.</w:t>
      </w:r>
      <w:r w:rsidR="001214E2">
        <w:rPr>
          <w:rFonts w:ascii="Arial" w:hAnsi="Arial" w:cs="Arial"/>
          <w:sz w:val="24"/>
          <w:szCs w:val="24"/>
        </w:rPr>
        <w:t>D</w:t>
      </w:r>
      <w:r w:rsidRPr="00370354">
        <w:rPr>
          <w:rFonts w:ascii="Arial" w:hAnsi="Arial" w:cs="Arial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 xml:space="preserve"> pretende promover este contato </w:t>
      </w:r>
      <w:r w:rsidRPr="00370354">
        <w:rPr>
          <w:rFonts w:ascii="Arial" w:hAnsi="Arial" w:cs="Arial"/>
          <w:sz w:val="24"/>
          <w:szCs w:val="24"/>
        </w:rPr>
        <w:t>entre a comunidade local</w:t>
      </w:r>
      <w:r>
        <w:rPr>
          <w:rFonts w:ascii="Arial" w:hAnsi="Arial" w:cs="Arial"/>
          <w:sz w:val="24"/>
          <w:szCs w:val="24"/>
        </w:rPr>
        <w:t xml:space="preserve"> e o seu geopatrimônio, através da disponibilização de</w:t>
      </w:r>
      <w:r w:rsidRPr="00370354">
        <w:rPr>
          <w:rFonts w:ascii="Arial" w:hAnsi="Arial" w:cs="Arial"/>
          <w:sz w:val="24"/>
          <w:szCs w:val="24"/>
        </w:rPr>
        <w:t xml:space="preserve"> conhecimento científico</w:t>
      </w:r>
      <w:r>
        <w:rPr>
          <w:rFonts w:ascii="Arial" w:hAnsi="Arial" w:cs="Arial"/>
          <w:sz w:val="24"/>
          <w:szCs w:val="24"/>
        </w:rPr>
        <w:t xml:space="preserve"> em linguagem acessível e clara</w:t>
      </w:r>
      <w:r w:rsidRPr="00370354">
        <w:rPr>
          <w:rFonts w:ascii="Arial" w:hAnsi="Arial" w:cs="Arial"/>
          <w:sz w:val="24"/>
          <w:szCs w:val="24"/>
        </w:rPr>
        <w:t xml:space="preserve">, de forma que se ampliam as fronteiras do </w:t>
      </w:r>
      <w:r w:rsidRPr="00370354">
        <w:rPr>
          <w:rFonts w:ascii="Arial" w:hAnsi="Arial" w:cs="Arial"/>
          <w:sz w:val="24"/>
          <w:szCs w:val="24"/>
        </w:rPr>
        <w:lastRenderedPageBreak/>
        <w:t>aprendizado para além das instituições de ensino</w:t>
      </w:r>
      <w:r>
        <w:rPr>
          <w:rFonts w:ascii="Arial" w:hAnsi="Arial" w:cs="Arial"/>
          <w:sz w:val="24"/>
          <w:szCs w:val="24"/>
        </w:rPr>
        <w:t xml:space="preserve"> superior</w:t>
      </w:r>
      <w:r w:rsidRPr="00370354">
        <w:rPr>
          <w:rFonts w:ascii="Arial" w:hAnsi="Arial" w:cs="Arial"/>
          <w:sz w:val="24"/>
          <w:szCs w:val="24"/>
        </w:rPr>
        <w:t>. Trata-se de uma atividade de extensão por excelência, onde a comunidade r</w:t>
      </w:r>
      <w:r>
        <w:rPr>
          <w:rFonts w:ascii="Arial" w:hAnsi="Arial" w:cs="Arial"/>
          <w:sz w:val="24"/>
          <w:szCs w:val="24"/>
        </w:rPr>
        <w:t>ecebe o mesmo conhecimento que</w:t>
      </w:r>
      <w:r w:rsidRPr="00370354">
        <w:rPr>
          <w:rFonts w:ascii="Arial" w:hAnsi="Arial" w:cs="Arial"/>
          <w:sz w:val="24"/>
          <w:szCs w:val="24"/>
        </w:rPr>
        <w:t xml:space="preserve"> alunos d</w:t>
      </w:r>
      <w:r>
        <w:rPr>
          <w:rFonts w:ascii="Arial" w:hAnsi="Arial" w:cs="Arial"/>
          <w:sz w:val="24"/>
          <w:szCs w:val="24"/>
        </w:rPr>
        <w:t>e cursos superiores de Geologia e G</w:t>
      </w:r>
      <w:r w:rsidRPr="00370354">
        <w:rPr>
          <w:rFonts w:ascii="Arial" w:hAnsi="Arial" w:cs="Arial"/>
          <w:sz w:val="24"/>
          <w:szCs w:val="24"/>
        </w:rPr>
        <w:t>eografia</w:t>
      </w:r>
      <w:r>
        <w:rPr>
          <w:rFonts w:ascii="Arial" w:hAnsi="Arial" w:cs="Arial"/>
          <w:sz w:val="24"/>
          <w:szCs w:val="24"/>
        </w:rPr>
        <w:t>,</w:t>
      </w:r>
      <w:r w:rsidRPr="00370354">
        <w:rPr>
          <w:rFonts w:ascii="Arial" w:hAnsi="Arial" w:cs="Arial"/>
          <w:sz w:val="24"/>
          <w:szCs w:val="24"/>
        </w:rPr>
        <w:t xml:space="preserve"> rece</w:t>
      </w:r>
      <w:r>
        <w:rPr>
          <w:rFonts w:ascii="Arial" w:hAnsi="Arial" w:cs="Arial"/>
          <w:sz w:val="24"/>
          <w:szCs w:val="24"/>
        </w:rPr>
        <w:t>beram durante</w:t>
      </w:r>
      <w:r w:rsidR="001214E2">
        <w:rPr>
          <w:rFonts w:ascii="Arial" w:hAnsi="Arial" w:cs="Arial"/>
          <w:sz w:val="24"/>
          <w:szCs w:val="24"/>
        </w:rPr>
        <w:t xml:space="preserve"> seus estágios iniciais</w:t>
      </w:r>
      <w:r>
        <w:rPr>
          <w:rFonts w:ascii="Arial" w:hAnsi="Arial" w:cs="Arial"/>
          <w:sz w:val="24"/>
          <w:szCs w:val="24"/>
        </w:rPr>
        <w:t xml:space="preserve"> </w:t>
      </w:r>
      <w:r w:rsidR="001214E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 graduação.</w:t>
      </w:r>
    </w:p>
    <w:p w14:paraId="65956D38" w14:textId="028EC2D0" w:rsidR="00D873C4" w:rsidRDefault="003031DC" w:rsidP="004564AB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partir das atividades organizadas e ofertadas pelo projeto é possível que </w:t>
      </w:r>
      <w:r w:rsidR="00E55E05">
        <w:rPr>
          <w:rFonts w:ascii="Arial" w:hAnsi="Arial" w:cs="Arial"/>
          <w:sz w:val="24"/>
          <w:szCs w:val="24"/>
        </w:rPr>
        <w:t>a comunidade local tenha acesso a</w:t>
      </w:r>
      <w:r>
        <w:rPr>
          <w:rFonts w:ascii="Arial" w:hAnsi="Arial" w:cs="Arial"/>
          <w:sz w:val="24"/>
          <w:szCs w:val="24"/>
        </w:rPr>
        <w:t xml:space="preserve"> informações geoeducativas </w:t>
      </w:r>
      <w:r w:rsidR="00370354" w:rsidRPr="00370354">
        <w:rPr>
          <w:rFonts w:ascii="Arial" w:hAnsi="Arial" w:cs="Arial"/>
          <w:sz w:val="24"/>
          <w:szCs w:val="24"/>
        </w:rPr>
        <w:t xml:space="preserve">acerca </w:t>
      </w:r>
      <w:r>
        <w:rPr>
          <w:rFonts w:ascii="Arial" w:hAnsi="Arial" w:cs="Arial"/>
          <w:sz w:val="24"/>
          <w:szCs w:val="24"/>
        </w:rPr>
        <w:t>do patrimônio g</w:t>
      </w:r>
      <w:r w:rsidR="00E55E05">
        <w:rPr>
          <w:rFonts w:ascii="Arial" w:hAnsi="Arial" w:cs="Arial"/>
          <w:sz w:val="24"/>
          <w:szCs w:val="24"/>
        </w:rPr>
        <w:t>eológico e geomorfológico do município</w:t>
      </w:r>
      <w:r>
        <w:rPr>
          <w:rFonts w:ascii="Arial" w:hAnsi="Arial" w:cs="Arial"/>
          <w:sz w:val="24"/>
          <w:szCs w:val="24"/>
        </w:rPr>
        <w:t xml:space="preserve">. Ademais, aproximam-se o saber científico e o saber popular e desperta-se a curiosidade sobre como se formam as rochas, minerais, </w:t>
      </w:r>
      <w:r w:rsidR="001214E2">
        <w:rPr>
          <w:rFonts w:ascii="Arial" w:hAnsi="Arial" w:cs="Arial"/>
          <w:sz w:val="24"/>
          <w:szCs w:val="24"/>
        </w:rPr>
        <w:t>o relevo</w:t>
      </w:r>
      <w:r>
        <w:rPr>
          <w:rFonts w:ascii="Arial" w:hAnsi="Arial" w:cs="Arial"/>
          <w:sz w:val="24"/>
          <w:szCs w:val="24"/>
        </w:rPr>
        <w:t xml:space="preserve"> e todos os elementos naturais associados com a geologia local.</w:t>
      </w:r>
      <w:r w:rsidR="00E55E05">
        <w:rPr>
          <w:rFonts w:ascii="Arial" w:hAnsi="Arial" w:cs="Arial"/>
          <w:sz w:val="24"/>
          <w:szCs w:val="24"/>
        </w:rPr>
        <w:t xml:space="preserve"> É também uma oportunidade para</w:t>
      </w:r>
      <w:r>
        <w:rPr>
          <w:rFonts w:ascii="Arial" w:hAnsi="Arial" w:cs="Arial"/>
          <w:sz w:val="24"/>
          <w:szCs w:val="24"/>
        </w:rPr>
        <w:t xml:space="preserve"> os alunos monitores</w:t>
      </w:r>
      <w:r w:rsidR="00E55E05">
        <w:rPr>
          <w:rFonts w:ascii="Arial" w:hAnsi="Arial" w:cs="Arial"/>
          <w:sz w:val="24"/>
          <w:szCs w:val="24"/>
        </w:rPr>
        <w:t xml:space="preserve"> (todos do ensino superior)</w:t>
      </w:r>
      <w:r>
        <w:rPr>
          <w:rFonts w:ascii="Arial" w:hAnsi="Arial" w:cs="Arial"/>
          <w:sz w:val="24"/>
          <w:szCs w:val="24"/>
        </w:rPr>
        <w:t xml:space="preserve"> que organizam as oficinas e atividades experiment</w:t>
      </w:r>
      <w:r w:rsidR="007549A1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>em na prática a didática de ensino</w:t>
      </w:r>
      <w:r w:rsidR="00E55E05">
        <w:rPr>
          <w:rFonts w:ascii="Arial" w:hAnsi="Arial" w:cs="Arial"/>
          <w:sz w:val="24"/>
          <w:szCs w:val="24"/>
        </w:rPr>
        <w:t xml:space="preserve"> fora da sala de aula,</w:t>
      </w:r>
      <w:r>
        <w:rPr>
          <w:rFonts w:ascii="Arial" w:hAnsi="Arial" w:cs="Arial"/>
          <w:sz w:val="24"/>
          <w:szCs w:val="24"/>
        </w:rPr>
        <w:t xml:space="preserve"> com as diversas faixas etárias que </w:t>
      </w:r>
      <w:r w:rsidR="004564AB">
        <w:rPr>
          <w:rFonts w:ascii="Arial" w:hAnsi="Arial" w:cs="Arial"/>
          <w:sz w:val="24"/>
          <w:szCs w:val="24"/>
        </w:rPr>
        <w:t>frequentam o evento</w:t>
      </w:r>
      <w:r>
        <w:rPr>
          <w:rFonts w:ascii="Arial" w:hAnsi="Arial" w:cs="Arial"/>
          <w:sz w:val="24"/>
          <w:szCs w:val="24"/>
        </w:rPr>
        <w:t>. O ambiente em que ocorre o Geo.</w:t>
      </w:r>
      <w:r w:rsidR="001214E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ia permite contato</w:t>
      </w:r>
      <w:r w:rsidR="00D873C4">
        <w:rPr>
          <w:rFonts w:ascii="Arial" w:hAnsi="Arial" w:cs="Arial"/>
          <w:sz w:val="24"/>
          <w:szCs w:val="24"/>
        </w:rPr>
        <w:t xml:space="preserve"> direto com as pessoas, e esse é um ponto bastante positivo, pois as trocas</w:t>
      </w:r>
      <w:r w:rsidR="00E7517F">
        <w:rPr>
          <w:rFonts w:ascii="Arial" w:hAnsi="Arial" w:cs="Arial"/>
          <w:sz w:val="24"/>
          <w:szCs w:val="24"/>
        </w:rPr>
        <w:t xml:space="preserve"> de conhecimento </w:t>
      </w:r>
      <w:r w:rsidR="00D873C4">
        <w:rPr>
          <w:rFonts w:ascii="Arial" w:hAnsi="Arial" w:cs="Arial"/>
          <w:sz w:val="24"/>
          <w:szCs w:val="24"/>
        </w:rPr>
        <w:t>que o projeto permite são bilaterais entre comunidade científica e comunidade local.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1A0C685" w14:textId="7EC9F4F6" w:rsidR="00370354" w:rsidRPr="00370354" w:rsidRDefault="00D873C4" w:rsidP="00370354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termos de educação, o Geo.</w:t>
      </w:r>
      <w:r w:rsidR="001214E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ia atinge seu objetivo d</w:t>
      </w:r>
      <w:r w:rsidR="00D27E2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divulga</w:t>
      </w:r>
      <w:r w:rsidR="00D27E2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a importância do valor científico e cultural do município, onde o contato com o objeto de estudo pode ser de forma direta e descontraída.</w:t>
      </w:r>
      <w:r w:rsidR="00370354" w:rsidRPr="00370354">
        <w:rPr>
          <w:rFonts w:ascii="Arial" w:hAnsi="Arial" w:cs="Arial"/>
          <w:sz w:val="24"/>
          <w:szCs w:val="24"/>
        </w:rPr>
        <w:t xml:space="preserve"> </w:t>
      </w:r>
      <w:r w:rsidR="00D27E27" w:rsidRPr="00370354">
        <w:rPr>
          <w:rFonts w:ascii="Arial" w:hAnsi="Arial" w:cs="Arial"/>
          <w:sz w:val="24"/>
          <w:szCs w:val="24"/>
        </w:rPr>
        <w:t xml:space="preserve">Um dos principais aspectos do </w:t>
      </w:r>
      <w:r w:rsidR="00D27E27">
        <w:rPr>
          <w:rFonts w:ascii="Arial" w:hAnsi="Arial" w:cs="Arial"/>
          <w:sz w:val="24"/>
          <w:szCs w:val="24"/>
        </w:rPr>
        <w:t>G</w:t>
      </w:r>
      <w:r w:rsidR="00D27E27" w:rsidRPr="00370354">
        <w:rPr>
          <w:rFonts w:ascii="Arial" w:hAnsi="Arial" w:cs="Arial"/>
          <w:sz w:val="24"/>
          <w:szCs w:val="24"/>
        </w:rPr>
        <w:t>eo.</w:t>
      </w:r>
      <w:r w:rsidR="001214E2">
        <w:rPr>
          <w:rFonts w:ascii="Arial" w:hAnsi="Arial" w:cs="Arial"/>
          <w:sz w:val="24"/>
          <w:szCs w:val="24"/>
        </w:rPr>
        <w:t>D</w:t>
      </w:r>
      <w:r w:rsidR="00D27E27" w:rsidRPr="00370354">
        <w:rPr>
          <w:rFonts w:ascii="Arial" w:hAnsi="Arial" w:cs="Arial"/>
          <w:sz w:val="24"/>
          <w:szCs w:val="24"/>
        </w:rPr>
        <w:t xml:space="preserve">ia é </w:t>
      </w:r>
      <w:r w:rsidR="00D27E27">
        <w:rPr>
          <w:rFonts w:ascii="Arial" w:hAnsi="Arial" w:cs="Arial"/>
          <w:sz w:val="24"/>
          <w:szCs w:val="24"/>
        </w:rPr>
        <w:t xml:space="preserve">justamente </w:t>
      </w:r>
      <w:r w:rsidR="00D27E27" w:rsidRPr="00370354">
        <w:rPr>
          <w:rFonts w:ascii="Arial" w:hAnsi="Arial" w:cs="Arial"/>
          <w:sz w:val="24"/>
          <w:szCs w:val="24"/>
        </w:rPr>
        <w:t xml:space="preserve">a promoção de um dia de aula ao ar livre, com elementos </w:t>
      </w:r>
      <w:r w:rsidR="00D27E27" w:rsidRPr="00D91BAC">
        <w:rPr>
          <w:rFonts w:ascii="Arial" w:hAnsi="Arial" w:cs="Arial"/>
          <w:color w:val="000000" w:themeColor="text1"/>
          <w:sz w:val="24"/>
          <w:szCs w:val="24"/>
        </w:rPr>
        <w:t>naturais e locais, de forma di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nâmica e lúdica, </w:t>
      </w:r>
      <w:r w:rsidR="00D27E27" w:rsidRPr="00D91BAC">
        <w:rPr>
          <w:rFonts w:ascii="Arial" w:hAnsi="Arial" w:cs="Arial"/>
          <w:color w:val="000000" w:themeColor="text1"/>
          <w:sz w:val="24"/>
          <w:szCs w:val="24"/>
        </w:rPr>
        <w:t>onde qualquer pessoa pode participar, i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ndependentemente da idade ou nível </w:t>
      </w:r>
      <w:r w:rsidR="007549A1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>conhecimento</w:t>
      </w:r>
      <w:r w:rsidR="00D27E27" w:rsidRPr="00D91BA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FA8960A" w14:textId="4E6AF892" w:rsidR="007549A1" w:rsidRDefault="00817F4A" w:rsidP="004564AB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saídas de campo possibilita</w:t>
      </w:r>
      <w:r w:rsidR="00370354" w:rsidRPr="00370354">
        <w:rPr>
          <w:rFonts w:ascii="Arial" w:hAnsi="Arial" w:cs="Arial"/>
          <w:sz w:val="24"/>
          <w:szCs w:val="24"/>
        </w:rPr>
        <w:t xml:space="preserve">m que os participantes da atividade experimentem uma nova sensação em locais antes frequentados, através da incorporação </w:t>
      </w:r>
      <w:r w:rsidR="00370354" w:rsidRPr="00D91BAC">
        <w:rPr>
          <w:rFonts w:ascii="Arial" w:hAnsi="Arial" w:cs="Arial"/>
          <w:color w:val="000000" w:themeColor="text1"/>
          <w:sz w:val="24"/>
          <w:szCs w:val="24"/>
        </w:rPr>
        <w:t>de um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 “novo</w:t>
      </w:r>
      <w:r w:rsidR="00370354" w:rsidRPr="00D91BAC">
        <w:rPr>
          <w:rFonts w:ascii="Arial" w:hAnsi="Arial" w:cs="Arial"/>
          <w:color w:val="000000" w:themeColor="text1"/>
          <w:sz w:val="24"/>
          <w:szCs w:val="24"/>
        </w:rPr>
        <w:t xml:space="preserve"> olhar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="00370354" w:rsidRPr="00D91BAC">
        <w:rPr>
          <w:rFonts w:ascii="Arial" w:hAnsi="Arial" w:cs="Arial"/>
          <w:color w:val="000000" w:themeColor="text1"/>
          <w:sz w:val="24"/>
          <w:szCs w:val="24"/>
        </w:rPr>
        <w:t>geo</w:t>
      </w:r>
      <w:r w:rsidRPr="00D91BAC">
        <w:rPr>
          <w:rFonts w:ascii="Arial" w:hAnsi="Arial" w:cs="Arial"/>
          <w:color w:val="000000" w:themeColor="text1"/>
          <w:sz w:val="24"/>
          <w:szCs w:val="24"/>
        </w:rPr>
        <w:t>lógico sobre o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 próprio</w:t>
      </w:r>
      <w:r w:rsidRPr="00D91BAC">
        <w:rPr>
          <w:rFonts w:ascii="Arial" w:hAnsi="Arial" w:cs="Arial"/>
          <w:color w:val="000000" w:themeColor="text1"/>
          <w:sz w:val="24"/>
          <w:szCs w:val="24"/>
        </w:rPr>
        <w:t xml:space="preserve"> meio</w:t>
      </w:r>
      <w:r>
        <w:rPr>
          <w:rFonts w:ascii="Arial" w:hAnsi="Arial" w:cs="Arial"/>
          <w:sz w:val="24"/>
          <w:szCs w:val="24"/>
        </w:rPr>
        <w:t>. Também viabiliza</w:t>
      </w:r>
      <w:r w:rsidR="00370354" w:rsidRPr="00370354">
        <w:rPr>
          <w:rFonts w:ascii="Arial" w:hAnsi="Arial" w:cs="Arial"/>
          <w:sz w:val="24"/>
          <w:szCs w:val="24"/>
        </w:rPr>
        <w:t xml:space="preserve">m que o público local tenha contato com os temas abordados em uma excursão com caráter científico e exploratório, aproximando-se da cultura científica geológica e da própria profissão do geólogo que tem um </w:t>
      </w:r>
      <w:r w:rsidR="007549A1">
        <w:rPr>
          <w:rFonts w:ascii="Arial" w:hAnsi="Arial" w:cs="Arial"/>
          <w:sz w:val="24"/>
          <w:szCs w:val="24"/>
        </w:rPr>
        <w:t>papel fundamental na sociedade.</w:t>
      </w:r>
    </w:p>
    <w:p w14:paraId="37E3E4E4" w14:textId="6190E1F6" w:rsidR="00370354" w:rsidRPr="00D91BAC" w:rsidRDefault="00370354" w:rsidP="004564AB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0354">
        <w:rPr>
          <w:rFonts w:ascii="Arial" w:hAnsi="Arial" w:cs="Arial"/>
          <w:sz w:val="24"/>
          <w:szCs w:val="24"/>
        </w:rPr>
        <w:t xml:space="preserve">Ainda que as saídas de campo sejam as atividades mais requisitadas pelo público participante, o encontro na praça é uma atividade bastante agregadora e enriquecedora, pois permite não só o contato do público com </w:t>
      </w:r>
      <w:r w:rsidR="00817F4A">
        <w:rPr>
          <w:rFonts w:ascii="Arial" w:hAnsi="Arial" w:cs="Arial"/>
          <w:sz w:val="24"/>
          <w:szCs w:val="24"/>
        </w:rPr>
        <w:t xml:space="preserve">profissionais, professores e </w:t>
      </w:r>
      <w:r w:rsidRPr="00370354">
        <w:rPr>
          <w:rFonts w:ascii="Arial" w:hAnsi="Arial" w:cs="Arial"/>
          <w:sz w:val="24"/>
          <w:szCs w:val="24"/>
        </w:rPr>
        <w:t xml:space="preserve">alunos, como também promove o debate entre os próprios participantes, </w:t>
      </w:r>
      <w:r w:rsidRPr="00D91BAC">
        <w:rPr>
          <w:rFonts w:ascii="Arial" w:hAnsi="Arial" w:cs="Arial"/>
          <w:color w:val="000000" w:themeColor="text1"/>
          <w:sz w:val="24"/>
          <w:szCs w:val="24"/>
        </w:rPr>
        <w:t>tornando a temáti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ca da geodiversidade e </w:t>
      </w:r>
      <w:r w:rsidR="00F13CE3" w:rsidRPr="00D91BAC">
        <w:rPr>
          <w:rFonts w:ascii="Arial" w:hAnsi="Arial" w:cs="Arial"/>
          <w:color w:val="000000" w:themeColor="text1"/>
          <w:sz w:val="24"/>
          <w:szCs w:val="24"/>
        </w:rPr>
        <w:t>g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eoconservação 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lastRenderedPageBreak/>
        <w:t>assunto</w:t>
      </w:r>
      <w:r w:rsidR="00F13CE3" w:rsidRPr="00D91BAC">
        <w:rPr>
          <w:rFonts w:ascii="Arial" w:hAnsi="Arial" w:cs="Arial"/>
          <w:color w:val="000000" w:themeColor="text1"/>
          <w:sz w:val="24"/>
          <w:szCs w:val="24"/>
        </w:rPr>
        <w:t>s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 recorrente</w:t>
      </w:r>
      <w:r w:rsidR="00F13CE3" w:rsidRPr="00D91BAC">
        <w:rPr>
          <w:rFonts w:ascii="Arial" w:hAnsi="Arial" w:cs="Arial"/>
          <w:color w:val="000000" w:themeColor="text1"/>
          <w:sz w:val="24"/>
          <w:szCs w:val="24"/>
        </w:rPr>
        <w:t>s</w:t>
      </w:r>
      <w:r w:rsidR="004564AB" w:rsidRPr="00D91BAC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F13CE3" w:rsidRPr="00D91BAC">
        <w:rPr>
          <w:rFonts w:ascii="Arial" w:hAnsi="Arial" w:cs="Arial"/>
          <w:color w:val="000000" w:themeColor="text1"/>
          <w:sz w:val="24"/>
          <w:szCs w:val="24"/>
        </w:rPr>
        <w:t xml:space="preserve"> comunidade científica regional</w:t>
      </w:r>
      <w:r w:rsidRPr="00D91BA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F1A7A3C" w14:textId="4D77FFF8" w:rsidR="00AF1855" w:rsidRDefault="00D27E27" w:rsidP="00F13CE3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pacing w:val="-2"/>
          <w:sz w:val="24"/>
          <w:szCs w:val="24"/>
        </w:rPr>
      </w:pP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O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Geo.</w:t>
      </w:r>
      <w:r w:rsidR="001214E2">
        <w:rPr>
          <w:rFonts w:ascii="Arial" w:hAnsi="Arial" w:cs="Arial"/>
          <w:color w:val="000000" w:themeColor="text1"/>
          <w:spacing w:val="-2"/>
          <w:sz w:val="24"/>
          <w:szCs w:val="24"/>
        </w:rPr>
        <w:t>D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ia, através de suas três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edições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já realizadas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, ve</w:t>
      </w:r>
      <w:r>
        <w:rPr>
          <w:rFonts w:ascii="Arial" w:hAnsi="Arial" w:cs="Arial"/>
          <w:spacing w:val="-2"/>
          <w:sz w:val="24"/>
          <w:szCs w:val="24"/>
        </w:rPr>
        <w:t xml:space="preserve">m ganhando </w:t>
      </w:r>
      <w:r w:rsidR="00976B7B" w:rsidRPr="00976B7B">
        <w:rPr>
          <w:rFonts w:ascii="Arial" w:hAnsi="Arial" w:cs="Arial"/>
          <w:spacing w:val="-2"/>
          <w:sz w:val="24"/>
          <w:szCs w:val="24"/>
        </w:rPr>
        <w:t>cada vez mais espaço e apoio na comunidade loca</w:t>
      </w:r>
      <w:r w:rsidR="00817F4A">
        <w:rPr>
          <w:rFonts w:ascii="Arial" w:hAnsi="Arial" w:cs="Arial"/>
          <w:spacing w:val="-2"/>
          <w:sz w:val="24"/>
          <w:szCs w:val="24"/>
        </w:rPr>
        <w:t>l. Para seus idealizadores, o Geo.</w:t>
      </w:r>
      <w:r w:rsidR="001214E2">
        <w:rPr>
          <w:rFonts w:ascii="Arial" w:hAnsi="Arial" w:cs="Arial"/>
          <w:spacing w:val="-2"/>
          <w:sz w:val="24"/>
          <w:szCs w:val="24"/>
        </w:rPr>
        <w:t>D</w:t>
      </w:r>
      <w:r w:rsidR="00817F4A">
        <w:rPr>
          <w:rFonts w:ascii="Arial" w:hAnsi="Arial" w:cs="Arial"/>
          <w:spacing w:val="-2"/>
          <w:sz w:val="24"/>
          <w:szCs w:val="24"/>
        </w:rPr>
        <w:t>ia</w:t>
      </w:r>
      <w:r w:rsidR="00976B7B" w:rsidRPr="00976B7B">
        <w:rPr>
          <w:rFonts w:ascii="Arial" w:hAnsi="Arial" w:cs="Arial"/>
          <w:spacing w:val="-2"/>
          <w:sz w:val="24"/>
          <w:szCs w:val="24"/>
        </w:rPr>
        <w:t xml:space="preserve"> é uma ferramenta muito importante e visa contribuir com um trabalho social de base </w:t>
      </w:r>
      <w:r w:rsidR="00817F4A">
        <w:rPr>
          <w:rFonts w:ascii="Arial" w:hAnsi="Arial" w:cs="Arial"/>
          <w:spacing w:val="-2"/>
          <w:sz w:val="24"/>
          <w:szCs w:val="24"/>
        </w:rPr>
        <w:t xml:space="preserve">local </w:t>
      </w:r>
      <w:r w:rsidR="00976B7B" w:rsidRPr="00976B7B">
        <w:rPr>
          <w:rFonts w:ascii="Arial" w:hAnsi="Arial" w:cs="Arial"/>
          <w:spacing w:val="-2"/>
          <w:sz w:val="24"/>
          <w:szCs w:val="24"/>
        </w:rPr>
        <w:t xml:space="preserve">para que novas iniciativas sejam construídas e implementadas </w:t>
      </w:r>
      <w:r w:rsidR="00817F4A">
        <w:rPr>
          <w:rFonts w:ascii="Arial" w:hAnsi="Arial" w:cs="Arial"/>
          <w:spacing w:val="-2"/>
          <w:sz w:val="24"/>
          <w:szCs w:val="24"/>
        </w:rPr>
        <w:t>no sentido</w:t>
      </w:r>
      <w:r w:rsidR="00F13CE3">
        <w:rPr>
          <w:rFonts w:ascii="Arial" w:hAnsi="Arial" w:cs="Arial"/>
          <w:spacing w:val="-2"/>
          <w:sz w:val="24"/>
          <w:szCs w:val="24"/>
        </w:rPr>
        <w:t xml:space="preserve"> de valorizar o potencial natural local, na busca</w:t>
      </w:r>
      <w:r w:rsidR="00817F4A">
        <w:rPr>
          <w:rFonts w:ascii="Arial" w:hAnsi="Arial" w:cs="Arial"/>
          <w:spacing w:val="-2"/>
          <w:sz w:val="24"/>
          <w:szCs w:val="24"/>
        </w:rPr>
        <w:t xml:space="preserve"> do </w:t>
      </w:r>
      <w:r w:rsidR="00976B7B" w:rsidRPr="00976B7B">
        <w:rPr>
          <w:rFonts w:ascii="Arial" w:hAnsi="Arial" w:cs="Arial"/>
          <w:spacing w:val="-2"/>
          <w:sz w:val="24"/>
          <w:szCs w:val="24"/>
        </w:rPr>
        <w:t xml:space="preserve">desenvolvimento sustentável da região de Caçapava do </w:t>
      </w:r>
      <w:r w:rsidR="00976B7B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Sul.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O</w:t>
      </w:r>
      <w:r w:rsidR="00AF1855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evento acaba por 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incorpor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ar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o eixo da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geodiversidade no cronograma oficial da educação pública municipal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, permitindo que 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seus participantes possam reconhecer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o patrimônio geológico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-geomorfológico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local e possa</w:t>
      </w:r>
      <w:r w:rsidR="007549A1">
        <w:rPr>
          <w:rFonts w:ascii="Arial" w:hAnsi="Arial" w:cs="Arial"/>
          <w:color w:val="000000" w:themeColor="text1"/>
          <w:spacing w:val="-2"/>
          <w:sz w:val="24"/>
          <w:szCs w:val="24"/>
        </w:rPr>
        <w:t>m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atuar de forma decisiva em iniciativas de promoção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e proteção</w:t>
      </w:r>
      <w:r w:rsid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deste patrimônio. P</w:t>
      </w:r>
      <w:r w:rsidR="00920DDE">
        <w:rPr>
          <w:rFonts w:ascii="Arial" w:hAnsi="Arial" w:cs="Arial"/>
          <w:spacing w:val="-2"/>
          <w:sz w:val="24"/>
          <w:szCs w:val="24"/>
        </w:rPr>
        <w:t xml:space="preserve">ara que uma comunidade possa utilizar sua geodiversidade como uma ferramenta propulsora de desenvolvimento, é necessário antes de </w:t>
      </w:r>
      <w:r w:rsidR="007549A1">
        <w:rPr>
          <w:rFonts w:ascii="Arial" w:hAnsi="Arial" w:cs="Arial"/>
          <w:spacing w:val="-2"/>
          <w:sz w:val="24"/>
          <w:szCs w:val="24"/>
        </w:rPr>
        <w:t xml:space="preserve">tudo </w:t>
      </w:r>
      <w:r w:rsidR="00920DDE">
        <w:rPr>
          <w:rFonts w:ascii="Arial" w:hAnsi="Arial" w:cs="Arial"/>
          <w:spacing w:val="-2"/>
          <w:sz w:val="24"/>
          <w:szCs w:val="24"/>
        </w:rPr>
        <w:t xml:space="preserve">que ela conheça e valorize os seus elementos naturais. </w:t>
      </w:r>
      <w:r w:rsidR="00AF1855">
        <w:rPr>
          <w:rFonts w:ascii="Arial" w:hAnsi="Arial" w:cs="Arial"/>
          <w:spacing w:val="-2"/>
          <w:sz w:val="24"/>
          <w:szCs w:val="24"/>
        </w:rPr>
        <w:t xml:space="preserve">Além </w:t>
      </w:r>
      <w:r w:rsidR="00920DDE">
        <w:rPr>
          <w:rFonts w:ascii="Arial" w:hAnsi="Arial" w:cs="Arial"/>
          <w:spacing w:val="-2"/>
          <w:sz w:val="24"/>
          <w:szCs w:val="24"/>
        </w:rPr>
        <w:t>do conhecimento dos pontos de maior interesse para este tipo de iniciativa, os eve</w:t>
      </w:r>
      <w:r w:rsidR="00AF1855">
        <w:rPr>
          <w:rFonts w:ascii="Arial" w:hAnsi="Arial" w:cs="Arial"/>
          <w:spacing w:val="-2"/>
          <w:sz w:val="24"/>
          <w:szCs w:val="24"/>
        </w:rPr>
        <w:t>ntos e atividades de extensão das universidades</w:t>
      </w:r>
      <w:r w:rsidR="00920DDE">
        <w:rPr>
          <w:rFonts w:ascii="Arial" w:hAnsi="Arial" w:cs="Arial"/>
          <w:spacing w:val="-2"/>
          <w:sz w:val="24"/>
          <w:szCs w:val="24"/>
        </w:rPr>
        <w:t xml:space="preserve"> se mostr</w:t>
      </w:r>
      <w:r w:rsidR="00F13CE3">
        <w:rPr>
          <w:rFonts w:ascii="Arial" w:hAnsi="Arial" w:cs="Arial"/>
          <w:spacing w:val="-2"/>
          <w:sz w:val="24"/>
          <w:szCs w:val="24"/>
        </w:rPr>
        <w:t xml:space="preserve">am </w:t>
      </w:r>
      <w:r w:rsidR="00F13CE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como uma via possível</w:t>
      </w:r>
      <w:r w:rsidR="00920DDE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de </w:t>
      </w:r>
      <w:r w:rsidR="00AF1855">
        <w:rPr>
          <w:rFonts w:ascii="Arial" w:hAnsi="Arial" w:cs="Arial"/>
          <w:spacing w:val="-2"/>
          <w:sz w:val="24"/>
          <w:szCs w:val="24"/>
        </w:rPr>
        <w:t xml:space="preserve">integração da geodiversidade </w:t>
      </w:r>
      <w:r w:rsidR="00AD64A3">
        <w:rPr>
          <w:rFonts w:ascii="Arial" w:hAnsi="Arial" w:cs="Arial"/>
          <w:spacing w:val="-2"/>
          <w:sz w:val="24"/>
          <w:szCs w:val="24"/>
        </w:rPr>
        <w:t>e a comunidade.</w:t>
      </w:r>
    </w:p>
    <w:p w14:paraId="4A3ABB8A" w14:textId="128A648B" w:rsidR="00AD64A3" w:rsidRDefault="00F13CE3" w:rsidP="00976B7B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pacing w:val="-2"/>
          <w:sz w:val="24"/>
          <w:szCs w:val="24"/>
        </w:rPr>
      </w:pP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Tentando compreender a realidade do ensino</w:t>
      </w:r>
      <w:r w:rsidR="00AD64A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fundamental e médio no quesito de aulas práticas, interpretação da realidade local e materiais didáticos</w:t>
      </w:r>
      <w:r w:rsidR="00E308BA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disponíveis</w:t>
      </w:r>
      <w:r w:rsidR="00AD64A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, que configuram um quadro de d</w:t>
      </w:r>
      <w:r w:rsidR="00017B25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istanciamento entre a escola,</w:t>
      </w:r>
      <w:r w:rsidR="00AD64A3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a sociedade</w:t>
      </w:r>
      <w:r w:rsidR="00017B25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em geral e a geologia local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(BORBA </w:t>
      </w:r>
      <w:r w:rsidRPr="00D91BAC">
        <w:rPr>
          <w:rFonts w:ascii="Arial" w:hAnsi="Arial" w:cs="Arial"/>
          <w:i/>
          <w:color w:val="000000" w:themeColor="text1"/>
          <w:spacing w:val="-2"/>
          <w:sz w:val="24"/>
          <w:szCs w:val="24"/>
        </w:rPr>
        <w:t>et al</w:t>
      </w:r>
      <w:r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., 2015)</w:t>
      </w:r>
      <w:r w:rsidR="00AD64A3">
        <w:rPr>
          <w:rFonts w:ascii="Arial" w:hAnsi="Arial" w:cs="Arial"/>
          <w:spacing w:val="-2"/>
          <w:sz w:val="24"/>
          <w:szCs w:val="24"/>
        </w:rPr>
        <w:t>, a</w:t>
      </w:r>
      <w:r w:rsidR="00017B25">
        <w:rPr>
          <w:rFonts w:ascii="Arial" w:hAnsi="Arial" w:cs="Arial"/>
          <w:spacing w:val="-2"/>
          <w:sz w:val="24"/>
          <w:szCs w:val="24"/>
        </w:rPr>
        <w:t xml:space="preserve"> interação que o Geo.</w:t>
      </w:r>
      <w:r w:rsidR="001214E2">
        <w:rPr>
          <w:rFonts w:ascii="Arial" w:hAnsi="Arial" w:cs="Arial"/>
          <w:spacing w:val="-2"/>
          <w:sz w:val="24"/>
          <w:szCs w:val="24"/>
        </w:rPr>
        <w:t>D</w:t>
      </w:r>
      <w:r w:rsidR="00017B25">
        <w:rPr>
          <w:rFonts w:ascii="Arial" w:hAnsi="Arial" w:cs="Arial"/>
          <w:spacing w:val="-2"/>
          <w:sz w:val="24"/>
          <w:szCs w:val="24"/>
        </w:rPr>
        <w:t>ia possibilita</w:t>
      </w:r>
      <w:r w:rsidR="00AD64A3">
        <w:rPr>
          <w:rFonts w:ascii="Arial" w:hAnsi="Arial" w:cs="Arial"/>
          <w:spacing w:val="-2"/>
          <w:sz w:val="24"/>
          <w:szCs w:val="24"/>
        </w:rPr>
        <w:t xml:space="preserve"> pode suprir uma parcela deste problema, e estimular que elementos locais sejam incorporados na educação</w:t>
      </w:r>
      <w:r w:rsidR="00017B25">
        <w:rPr>
          <w:rFonts w:ascii="Arial" w:hAnsi="Arial" w:cs="Arial"/>
          <w:spacing w:val="-2"/>
          <w:sz w:val="24"/>
          <w:szCs w:val="24"/>
        </w:rPr>
        <w:t xml:space="preserve"> formal</w:t>
      </w:r>
      <w:r w:rsidR="007549A1">
        <w:rPr>
          <w:rFonts w:ascii="Arial" w:hAnsi="Arial" w:cs="Arial"/>
          <w:spacing w:val="-2"/>
          <w:sz w:val="24"/>
          <w:szCs w:val="24"/>
        </w:rPr>
        <w:t xml:space="preserve"> do município.</w:t>
      </w:r>
    </w:p>
    <w:p w14:paraId="5852EEB0" w14:textId="77175A9F" w:rsidR="00AF1855" w:rsidRDefault="007549A1" w:rsidP="007549A1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Destaca-se que o conhecimento </w:t>
      </w:r>
      <w:r w:rsidR="00AD64A3">
        <w:rPr>
          <w:rFonts w:ascii="Arial" w:hAnsi="Arial" w:cs="Arial"/>
          <w:spacing w:val="-2"/>
          <w:sz w:val="24"/>
          <w:szCs w:val="24"/>
        </w:rPr>
        <w:t xml:space="preserve">acerca da </w:t>
      </w:r>
      <w:r>
        <w:rPr>
          <w:rFonts w:ascii="Arial" w:hAnsi="Arial" w:cs="Arial"/>
          <w:spacing w:val="-2"/>
          <w:sz w:val="24"/>
          <w:szCs w:val="24"/>
        </w:rPr>
        <w:t>Ge</w:t>
      </w:r>
      <w:r w:rsidR="00AD64A3">
        <w:rPr>
          <w:rFonts w:ascii="Arial" w:hAnsi="Arial" w:cs="Arial"/>
          <w:spacing w:val="-2"/>
          <w:sz w:val="24"/>
          <w:szCs w:val="24"/>
        </w:rPr>
        <w:t xml:space="preserve">ologia e demais geociências </w:t>
      </w:r>
      <w:r w:rsidR="00017B25">
        <w:rPr>
          <w:rFonts w:ascii="Arial" w:hAnsi="Arial" w:cs="Arial"/>
          <w:spacing w:val="-2"/>
          <w:sz w:val="24"/>
          <w:szCs w:val="24"/>
        </w:rPr>
        <w:t xml:space="preserve">ainda é bastante incipiente e </w:t>
      </w:r>
      <w:r w:rsidR="001214E2">
        <w:rPr>
          <w:rFonts w:ascii="Arial" w:hAnsi="Arial" w:cs="Arial"/>
          <w:spacing w:val="-2"/>
          <w:sz w:val="24"/>
          <w:szCs w:val="24"/>
        </w:rPr>
        <w:t>sub</w:t>
      </w:r>
      <w:r w:rsidR="00017B25">
        <w:rPr>
          <w:rFonts w:ascii="Arial" w:hAnsi="Arial" w:cs="Arial"/>
          <w:spacing w:val="-2"/>
          <w:sz w:val="24"/>
          <w:szCs w:val="24"/>
        </w:rPr>
        <w:t xml:space="preserve">utilizado na comunidade escolar municipal (BORBA et al., 2015). É papel das instituições de ensino superior fomentar e auxiliar na divulgação de conhecimento científico acerca do patrimônio natural local, na busca da superação </w:t>
      </w:r>
      <w:r w:rsidR="00E157AC">
        <w:rPr>
          <w:rFonts w:ascii="Arial" w:hAnsi="Arial" w:cs="Arial"/>
          <w:spacing w:val="-2"/>
          <w:sz w:val="24"/>
          <w:szCs w:val="24"/>
        </w:rPr>
        <w:t>deste quadro.</w:t>
      </w:r>
      <w:r w:rsidR="00017B25">
        <w:rPr>
          <w:rFonts w:ascii="Arial" w:hAnsi="Arial" w:cs="Arial"/>
          <w:spacing w:val="-2"/>
          <w:sz w:val="24"/>
          <w:szCs w:val="24"/>
        </w:rPr>
        <w:t xml:space="preserve"> N</w:t>
      </w:r>
      <w:r w:rsidR="00AD64A3">
        <w:rPr>
          <w:rFonts w:ascii="Arial" w:hAnsi="Arial" w:cs="Arial"/>
          <w:spacing w:val="-2"/>
          <w:sz w:val="24"/>
          <w:szCs w:val="24"/>
        </w:rPr>
        <w:t>as comunidades que buscam desenvolver iniciativas de valor</w:t>
      </w:r>
      <w:r w:rsidR="00E157AC">
        <w:rPr>
          <w:rFonts w:ascii="Arial" w:hAnsi="Arial" w:cs="Arial"/>
          <w:spacing w:val="-2"/>
          <w:sz w:val="24"/>
          <w:szCs w:val="24"/>
        </w:rPr>
        <w:t>ização do patrimônio geológico,</w:t>
      </w:r>
      <w:r w:rsidR="003B2CB1">
        <w:rPr>
          <w:rFonts w:ascii="Arial" w:hAnsi="Arial" w:cs="Arial"/>
          <w:spacing w:val="-2"/>
          <w:sz w:val="24"/>
          <w:szCs w:val="24"/>
        </w:rPr>
        <w:t xml:space="preserve"> </w:t>
      </w:r>
      <w:r w:rsidR="00AD64A3">
        <w:rPr>
          <w:rFonts w:ascii="Arial" w:hAnsi="Arial" w:cs="Arial"/>
          <w:spacing w:val="-2"/>
          <w:sz w:val="24"/>
          <w:szCs w:val="24"/>
        </w:rPr>
        <w:t>estratégias do tipo Geo.dia se fazem interessantes para criar uma cul</w:t>
      </w:r>
      <w:r w:rsidR="00E157AC">
        <w:rPr>
          <w:rFonts w:ascii="Arial" w:hAnsi="Arial" w:cs="Arial"/>
          <w:spacing w:val="-2"/>
          <w:sz w:val="24"/>
          <w:szCs w:val="24"/>
        </w:rPr>
        <w:t>tura de popularização do conhecimento geológico.</w:t>
      </w:r>
    </w:p>
    <w:p w14:paraId="7829EA4F" w14:textId="09AB70F3" w:rsidR="00976B7B" w:rsidRPr="001B0ED9" w:rsidRDefault="00237890" w:rsidP="005B4511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Faz-se </w:t>
      </w:r>
      <w:r w:rsidR="002B0D23" w:rsidRPr="008600E3">
        <w:rPr>
          <w:rFonts w:ascii="Arial" w:hAnsi="Arial" w:cs="Arial"/>
          <w:sz w:val="24"/>
          <w:szCs w:val="24"/>
        </w:rPr>
        <w:t>necessário</w:t>
      </w:r>
      <w:r w:rsidR="002B0D23">
        <w:rPr>
          <w:rFonts w:ascii="Arial" w:hAnsi="Arial" w:cs="Arial"/>
          <w:sz w:val="24"/>
          <w:szCs w:val="24"/>
        </w:rPr>
        <w:t xml:space="preserve"> </w:t>
      </w:r>
      <w:r w:rsidR="002B0D23" w:rsidRPr="008600E3">
        <w:rPr>
          <w:rFonts w:ascii="Arial" w:hAnsi="Arial" w:cs="Arial"/>
          <w:sz w:val="24"/>
          <w:szCs w:val="24"/>
        </w:rPr>
        <w:t>um longo trabalho de educação e empreendedorismo</w:t>
      </w:r>
      <w:r w:rsidR="002B0D23">
        <w:rPr>
          <w:rFonts w:ascii="Arial" w:hAnsi="Arial" w:cs="Arial"/>
          <w:sz w:val="24"/>
          <w:szCs w:val="24"/>
        </w:rPr>
        <w:t xml:space="preserve"> de base local para superar problemas como o baixo nível de escola</w:t>
      </w:r>
      <w:r>
        <w:rPr>
          <w:rFonts w:ascii="Arial" w:hAnsi="Arial" w:cs="Arial"/>
          <w:sz w:val="24"/>
          <w:szCs w:val="24"/>
        </w:rPr>
        <w:t>ridade da comunidade caçapavana e a falta de infra</w:t>
      </w:r>
      <w:r w:rsidR="002B0D2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r</w:t>
      </w:r>
      <w:r w:rsidR="002B0D23">
        <w:rPr>
          <w:rFonts w:ascii="Arial" w:hAnsi="Arial" w:cs="Arial"/>
          <w:sz w:val="24"/>
          <w:szCs w:val="24"/>
        </w:rPr>
        <w:t>utura</w:t>
      </w:r>
      <w:r>
        <w:rPr>
          <w:rFonts w:ascii="Arial" w:hAnsi="Arial" w:cs="Arial"/>
          <w:sz w:val="24"/>
          <w:szCs w:val="24"/>
        </w:rPr>
        <w:t xml:space="preserve"> turística. Estes doi</w:t>
      </w:r>
      <w:r w:rsidR="00E157AC">
        <w:rPr>
          <w:rFonts w:ascii="Arial" w:hAnsi="Arial" w:cs="Arial"/>
          <w:sz w:val="24"/>
          <w:szCs w:val="24"/>
        </w:rPr>
        <w:t xml:space="preserve">s aspectos ainda influenciam </w:t>
      </w:r>
      <w:r>
        <w:rPr>
          <w:rFonts w:ascii="Arial" w:hAnsi="Arial" w:cs="Arial"/>
          <w:sz w:val="24"/>
          <w:szCs w:val="24"/>
        </w:rPr>
        <w:t xml:space="preserve">de modo negativo </w:t>
      </w:r>
      <w:r w:rsidR="00E157AC">
        <w:rPr>
          <w:rFonts w:ascii="Arial" w:hAnsi="Arial" w:cs="Arial"/>
          <w:sz w:val="24"/>
          <w:szCs w:val="24"/>
        </w:rPr>
        <w:t xml:space="preserve">quando se deseja alavancar o </w:t>
      </w:r>
      <w:r w:rsidR="00E157AC">
        <w:rPr>
          <w:rFonts w:ascii="Arial" w:hAnsi="Arial" w:cs="Arial"/>
          <w:sz w:val="24"/>
          <w:szCs w:val="24"/>
        </w:rPr>
        <w:lastRenderedPageBreak/>
        <w:t>desenvolvimento com a geoconservação</w:t>
      </w:r>
      <w:r w:rsidR="005B4511">
        <w:rPr>
          <w:rFonts w:ascii="Arial" w:hAnsi="Arial" w:cs="Arial"/>
          <w:sz w:val="24"/>
          <w:szCs w:val="24"/>
        </w:rPr>
        <w:t xml:space="preserve"> no município</w:t>
      </w:r>
      <w:r w:rsidR="00E157AC">
        <w:rPr>
          <w:rFonts w:ascii="Arial" w:hAnsi="Arial" w:cs="Arial"/>
          <w:sz w:val="24"/>
          <w:szCs w:val="24"/>
        </w:rPr>
        <w:t>. No entanto, já é</w:t>
      </w:r>
      <w:r>
        <w:rPr>
          <w:rFonts w:ascii="Arial" w:hAnsi="Arial" w:cs="Arial"/>
          <w:sz w:val="24"/>
          <w:szCs w:val="24"/>
        </w:rPr>
        <w:t xml:space="preserve"> </w:t>
      </w:r>
      <w:r w:rsidR="00E157AC">
        <w:rPr>
          <w:rFonts w:ascii="Arial" w:hAnsi="Arial" w:cs="Arial"/>
          <w:sz w:val="24"/>
          <w:szCs w:val="24"/>
        </w:rPr>
        <w:t>possível ser</w:t>
      </w:r>
      <w:r w:rsidR="007549A1">
        <w:rPr>
          <w:rFonts w:ascii="Arial" w:hAnsi="Arial" w:cs="Arial"/>
          <w:sz w:val="24"/>
          <w:szCs w:val="24"/>
        </w:rPr>
        <w:t>em</w:t>
      </w:r>
      <w:r w:rsidR="00E157AC">
        <w:rPr>
          <w:rFonts w:ascii="Arial" w:hAnsi="Arial" w:cs="Arial"/>
          <w:sz w:val="24"/>
          <w:szCs w:val="24"/>
        </w:rPr>
        <w:t xml:space="preserve"> vist</w:t>
      </w:r>
      <w:r w:rsidR="007549A1">
        <w:rPr>
          <w:rFonts w:ascii="Arial" w:hAnsi="Arial" w:cs="Arial"/>
          <w:sz w:val="24"/>
          <w:szCs w:val="24"/>
        </w:rPr>
        <w:t>as</w:t>
      </w:r>
      <w:r w:rsidR="00E157AC">
        <w:rPr>
          <w:rFonts w:ascii="Arial" w:hAnsi="Arial" w:cs="Arial"/>
          <w:sz w:val="24"/>
          <w:szCs w:val="24"/>
        </w:rPr>
        <w:t xml:space="preserve"> inciativas que buscam a superação dessa realidade</w:t>
      </w:r>
      <w:r>
        <w:rPr>
          <w:rFonts w:ascii="Arial" w:hAnsi="Arial" w:cs="Arial"/>
          <w:sz w:val="24"/>
          <w:szCs w:val="24"/>
        </w:rPr>
        <w:t xml:space="preserve"> por estudantes, professores e pessoas da sociedade em geral</w:t>
      </w:r>
      <w:r w:rsidR="005B451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B4511">
        <w:rPr>
          <w:rFonts w:ascii="Arial" w:hAnsi="Arial" w:cs="Arial"/>
          <w:sz w:val="24"/>
          <w:szCs w:val="24"/>
        </w:rPr>
        <w:t>que estão engajadas na construção de eventos de extensão universitária como</w:t>
      </w:r>
      <w:r w:rsidR="007549A1">
        <w:rPr>
          <w:rFonts w:ascii="Arial" w:hAnsi="Arial" w:cs="Arial"/>
          <w:sz w:val="24"/>
          <w:szCs w:val="24"/>
        </w:rPr>
        <w:t xml:space="preserve"> o</w:t>
      </w:r>
      <w:r w:rsidR="005B4511">
        <w:rPr>
          <w:rFonts w:ascii="Arial" w:hAnsi="Arial" w:cs="Arial"/>
          <w:sz w:val="24"/>
          <w:szCs w:val="24"/>
        </w:rPr>
        <w:t xml:space="preserve"> Geo.Dia,</w:t>
      </w:r>
      <w:r w:rsidR="005B4511" w:rsidRPr="00D91BAC">
        <w:rPr>
          <w:rFonts w:ascii="Arial" w:hAnsi="Arial" w:cs="Arial"/>
          <w:color w:val="000000" w:themeColor="text1"/>
          <w:sz w:val="24"/>
          <w:szCs w:val="24"/>
        </w:rPr>
        <w:t xml:space="preserve"> no sentido de buscar </w:t>
      </w:r>
      <w:r w:rsidRPr="00D91BAC">
        <w:rPr>
          <w:rFonts w:ascii="Arial" w:hAnsi="Arial" w:cs="Arial"/>
          <w:color w:val="000000" w:themeColor="text1"/>
          <w:sz w:val="24"/>
          <w:szCs w:val="24"/>
        </w:rPr>
        <w:t>possibilidade</w:t>
      </w:r>
      <w:r w:rsidR="005B4511" w:rsidRPr="00D91BAC">
        <w:rPr>
          <w:rFonts w:ascii="Arial" w:hAnsi="Arial" w:cs="Arial"/>
          <w:color w:val="000000" w:themeColor="text1"/>
          <w:sz w:val="24"/>
          <w:szCs w:val="24"/>
        </w:rPr>
        <w:t xml:space="preserve">s e alternativas de desenvolvimento para regiões que hoje experimentam baixos índices de desenvolvimento humano e econômico, como </w:t>
      </w:r>
      <w:r w:rsidR="005B4511" w:rsidRPr="001B0ED9">
        <w:rPr>
          <w:rFonts w:ascii="Arial" w:hAnsi="Arial" w:cs="Arial"/>
          <w:color w:val="000000" w:themeColor="text1"/>
          <w:sz w:val="24"/>
          <w:szCs w:val="24"/>
        </w:rPr>
        <w:t xml:space="preserve">o caso de Caçapava do Sul. </w:t>
      </w:r>
    </w:p>
    <w:p w14:paraId="13CE21C9" w14:textId="77777777" w:rsidR="00D91BAC" w:rsidRPr="001B0ED9" w:rsidRDefault="00D91BAC" w:rsidP="005B4511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EF3A83" w14:textId="3B48EDE2" w:rsidR="00976B7B" w:rsidRPr="001B0ED9" w:rsidRDefault="00976B7B" w:rsidP="007549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 w:themeColor="text1"/>
          <w:spacing w:val="-2"/>
          <w:sz w:val="24"/>
          <w:szCs w:val="24"/>
        </w:rPr>
      </w:pPr>
      <w:r w:rsidRPr="001B0ED9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>CONSIDERAÇÕES FINAIS</w:t>
      </w:r>
    </w:p>
    <w:p w14:paraId="59F51E97" w14:textId="77777777" w:rsidR="00872944" w:rsidRDefault="00872944" w:rsidP="00976B7B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pacing w:val="-2"/>
          <w:sz w:val="24"/>
          <w:szCs w:val="24"/>
        </w:rPr>
      </w:pPr>
    </w:p>
    <w:p w14:paraId="15D05F9F" w14:textId="5FAC7327" w:rsidR="00193D58" w:rsidRDefault="00486964" w:rsidP="00976B7B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Em t</w:t>
      </w:r>
      <w:r w:rsidR="00F71AF1">
        <w:rPr>
          <w:rFonts w:ascii="Arial" w:hAnsi="Arial" w:cs="Arial"/>
          <w:spacing w:val="-2"/>
          <w:sz w:val="24"/>
          <w:szCs w:val="24"/>
        </w:rPr>
        <w:t>rabalho recente Borba (2017)</w:t>
      </w:r>
      <w:r>
        <w:rPr>
          <w:rFonts w:ascii="Arial" w:hAnsi="Arial" w:cs="Arial"/>
          <w:spacing w:val="-2"/>
          <w:sz w:val="24"/>
          <w:szCs w:val="24"/>
        </w:rPr>
        <w:t xml:space="preserve"> discute</w:t>
      </w:r>
      <w:r w:rsidR="00193D58">
        <w:rPr>
          <w:rFonts w:ascii="Arial" w:hAnsi="Arial" w:cs="Arial"/>
          <w:spacing w:val="-2"/>
          <w:sz w:val="24"/>
          <w:szCs w:val="24"/>
        </w:rPr>
        <w:t xml:space="preserve"> diferentes</w:t>
      </w:r>
      <w:r>
        <w:rPr>
          <w:rFonts w:ascii="Arial" w:hAnsi="Arial" w:cs="Arial"/>
          <w:spacing w:val="-2"/>
          <w:sz w:val="24"/>
          <w:szCs w:val="24"/>
        </w:rPr>
        <w:t xml:space="preserve"> possibilidades e</w:t>
      </w:r>
      <w:r w:rsidR="00193D58">
        <w:rPr>
          <w:rFonts w:ascii="Arial" w:hAnsi="Arial" w:cs="Arial"/>
          <w:spacing w:val="-2"/>
          <w:sz w:val="24"/>
          <w:szCs w:val="24"/>
        </w:rPr>
        <w:t xml:space="preserve"> configurações de território para um</w:t>
      </w:r>
      <w:r>
        <w:rPr>
          <w:rFonts w:ascii="Arial" w:hAnsi="Arial" w:cs="Arial"/>
          <w:spacing w:val="-2"/>
          <w:sz w:val="24"/>
          <w:szCs w:val="24"/>
        </w:rPr>
        <w:t xml:space="preserve">a possível proposta de </w:t>
      </w:r>
      <w:r w:rsidRPr="00B932C4">
        <w:rPr>
          <w:rFonts w:ascii="Arial" w:hAnsi="Arial" w:cs="Arial"/>
          <w:i/>
          <w:spacing w:val="-2"/>
          <w:sz w:val="24"/>
          <w:szCs w:val="24"/>
        </w:rPr>
        <w:t>Geopark</w:t>
      </w:r>
      <w:r w:rsidR="00F71AF1">
        <w:rPr>
          <w:rFonts w:ascii="Arial" w:hAnsi="Arial" w:cs="Arial"/>
          <w:spacing w:val="-2"/>
          <w:sz w:val="24"/>
          <w:szCs w:val="24"/>
        </w:rPr>
        <w:t xml:space="preserve"> na porção central do </w:t>
      </w:r>
      <w:r w:rsidR="001214E2">
        <w:rPr>
          <w:rFonts w:ascii="Arial" w:hAnsi="Arial" w:cs="Arial"/>
          <w:spacing w:val="-2"/>
          <w:sz w:val="24"/>
          <w:szCs w:val="24"/>
        </w:rPr>
        <w:t>E</w:t>
      </w:r>
      <w:r w:rsidR="00F71AF1">
        <w:rPr>
          <w:rFonts w:ascii="Arial" w:hAnsi="Arial" w:cs="Arial"/>
          <w:spacing w:val="-2"/>
          <w:sz w:val="24"/>
          <w:szCs w:val="24"/>
        </w:rPr>
        <w:t xml:space="preserve">scudo </w:t>
      </w:r>
      <w:r w:rsidR="001214E2">
        <w:rPr>
          <w:rFonts w:ascii="Arial" w:hAnsi="Arial" w:cs="Arial"/>
          <w:spacing w:val="-2"/>
          <w:sz w:val="24"/>
          <w:szCs w:val="24"/>
        </w:rPr>
        <w:t>S</w:t>
      </w:r>
      <w:r w:rsidR="00F71AF1">
        <w:rPr>
          <w:rFonts w:ascii="Arial" w:hAnsi="Arial" w:cs="Arial"/>
          <w:spacing w:val="-2"/>
          <w:sz w:val="24"/>
          <w:szCs w:val="24"/>
        </w:rPr>
        <w:t>ul-rio-grandense, para a região de Caçapava do Sul.</w:t>
      </w:r>
      <w:r w:rsidR="00193D58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 xml:space="preserve">Em todas as possibilidades discutidas há uma questão central a ser refletida: </w:t>
      </w:r>
      <w:r w:rsidR="003B2CB1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 xml:space="preserve"> o sentimento</w:t>
      </w:r>
      <w:r w:rsidR="00193D58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 xml:space="preserve">de </w:t>
      </w:r>
      <w:r w:rsidR="00193D58">
        <w:rPr>
          <w:rFonts w:ascii="Arial" w:hAnsi="Arial" w:cs="Arial"/>
          <w:spacing w:val="-2"/>
          <w:sz w:val="24"/>
          <w:szCs w:val="24"/>
        </w:rPr>
        <w:t>poder e pertencimento das comunidades com seu patrimônio geológico</w:t>
      </w:r>
      <w:r w:rsidR="00F71AF1">
        <w:rPr>
          <w:rFonts w:ascii="Arial" w:hAnsi="Arial" w:cs="Arial"/>
          <w:spacing w:val="-2"/>
          <w:sz w:val="24"/>
          <w:szCs w:val="24"/>
        </w:rPr>
        <w:t>-geomorfológico é essencial</w:t>
      </w:r>
      <w:r>
        <w:rPr>
          <w:rFonts w:ascii="Arial" w:hAnsi="Arial" w:cs="Arial"/>
          <w:spacing w:val="-2"/>
          <w:sz w:val="24"/>
          <w:szCs w:val="24"/>
        </w:rPr>
        <w:t xml:space="preserve"> nas propostas de </w:t>
      </w:r>
      <w:r w:rsidRPr="00B932C4">
        <w:rPr>
          <w:rFonts w:ascii="Arial" w:hAnsi="Arial" w:cs="Arial"/>
          <w:i/>
          <w:spacing w:val="-2"/>
          <w:sz w:val="24"/>
          <w:szCs w:val="24"/>
        </w:rPr>
        <w:t>Geopark</w:t>
      </w:r>
      <w:r>
        <w:rPr>
          <w:rFonts w:ascii="Arial" w:hAnsi="Arial" w:cs="Arial"/>
          <w:spacing w:val="-2"/>
          <w:sz w:val="24"/>
          <w:szCs w:val="24"/>
        </w:rPr>
        <w:t>. T</w:t>
      </w:r>
      <w:r w:rsidR="00193D58">
        <w:rPr>
          <w:rFonts w:ascii="Arial" w:hAnsi="Arial" w:cs="Arial"/>
          <w:spacing w:val="-2"/>
          <w:sz w:val="24"/>
          <w:szCs w:val="24"/>
        </w:rPr>
        <w:t>em-se</w:t>
      </w:r>
      <w:r w:rsidR="00912AC6">
        <w:rPr>
          <w:rFonts w:ascii="Arial" w:hAnsi="Arial" w:cs="Arial"/>
          <w:spacing w:val="-2"/>
          <w:sz w:val="24"/>
          <w:szCs w:val="24"/>
        </w:rPr>
        <w:t xml:space="preserve"> então,</w:t>
      </w:r>
      <w:r w:rsidR="00193D58">
        <w:rPr>
          <w:rFonts w:ascii="Arial" w:hAnsi="Arial" w:cs="Arial"/>
          <w:spacing w:val="-2"/>
          <w:sz w:val="24"/>
          <w:szCs w:val="24"/>
        </w:rPr>
        <w:t xml:space="preserve"> a</w:t>
      </w:r>
      <w:r w:rsidR="003B2CB1">
        <w:rPr>
          <w:rFonts w:ascii="Arial" w:hAnsi="Arial" w:cs="Arial"/>
          <w:spacing w:val="-2"/>
          <w:sz w:val="24"/>
          <w:szCs w:val="24"/>
        </w:rPr>
        <w:t xml:space="preserve"> partir da experiência do G</w:t>
      </w:r>
      <w:r w:rsidR="00193D58">
        <w:rPr>
          <w:rFonts w:ascii="Arial" w:hAnsi="Arial" w:cs="Arial"/>
          <w:spacing w:val="-2"/>
          <w:sz w:val="24"/>
          <w:szCs w:val="24"/>
        </w:rPr>
        <w:t>eo.</w:t>
      </w:r>
      <w:r w:rsidR="001214E2">
        <w:rPr>
          <w:rFonts w:ascii="Arial" w:hAnsi="Arial" w:cs="Arial"/>
          <w:spacing w:val="-2"/>
          <w:sz w:val="24"/>
          <w:szCs w:val="24"/>
        </w:rPr>
        <w:t>D</w:t>
      </w:r>
      <w:r w:rsidR="00193D58">
        <w:rPr>
          <w:rFonts w:ascii="Arial" w:hAnsi="Arial" w:cs="Arial"/>
          <w:spacing w:val="-2"/>
          <w:sz w:val="24"/>
          <w:szCs w:val="24"/>
        </w:rPr>
        <w:t>ia</w:t>
      </w:r>
      <w:r w:rsidR="00F71AF1">
        <w:rPr>
          <w:rFonts w:ascii="Arial" w:hAnsi="Arial" w:cs="Arial"/>
          <w:spacing w:val="-2"/>
          <w:sz w:val="24"/>
          <w:szCs w:val="24"/>
        </w:rPr>
        <w:t>, a possibilidade de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F71AF1">
        <w:rPr>
          <w:rFonts w:ascii="Arial" w:hAnsi="Arial" w:cs="Arial"/>
          <w:spacing w:val="-2"/>
          <w:sz w:val="24"/>
          <w:szCs w:val="24"/>
        </w:rPr>
        <w:t>alavancar</w:t>
      </w:r>
      <w:r w:rsidR="003B2CB1">
        <w:rPr>
          <w:rFonts w:ascii="Arial" w:hAnsi="Arial" w:cs="Arial"/>
          <w:spacing w:val="-2"/>
          <w:sz w:val="24"/>
          <w:szCs w:val="24"/>
        </w:rPr>
        <w:t xml:space="preserve"> </w:t>
      </w:r>
      <w:r w:rsidR="00B932C4">
        <w:rPr>
          <w:rFonts w:ascii="Arial" w:hAnsi="Arial" w:cs="Arial"/>
          <w:spacing w:val="-2"/>
          <w:sz w:val="24"/>
          <w:szCs w:val="24"/>
        </w:rPr>
        <w:t xml:space="preserve">o conhecimento sobre a geodiversidade local, sendo a base para futuras iniciativas de implementação de um </w:t>
      </w:r>
      <w:r w:rsidR="00B932C4" w:rsidRPr="00B932C4">
        <w:rPr>
          <w:rFonts w:ascii="Arial" w:hAnsi="Arial" w:cs="Arial"/>
          <w:i/>
          <w:spacing w:val="-2"/>
          <w:sz w:val="24"/>
          <w:szCs w:val="24"/>
        </w:rPr>
        <w:t>G</w:t>
      </w:r>
      <w:r w:rsidR="00193D58" w:rsidRPr="00B932C4">
        <w:rPr>
          <w:rFonts w:ascii="Arial" w:hAnsi="Arial" w:cs="Arial"/>
          <w:i/>
          <w:spacing w:val="-2"/>
          <w:sz w:val="24"/>
          <w:szCs w:val="24"/>
        </w:rPr>
        <w:t>e</w:t>
      </w:r>
      <w:r w:rsidR="00B932C4" w:rsidRPr="00B932C4">
        <w:rPr>
          <w:rFonts w:ascii="Arial" w:hAnsi="Arial" w:cs="Arial"/>
          <w:i/>
          <w:spacing w:val="-2"/>
          <w:sz w:val="24"/>
          <w:szCs w:val="24"/>
        </w:rPr>
        <w:t>opark</w:t>
      </w:r>
      <w:r w:rsidR="00193D58">
        <w:rPr>
          <w:rFonts w:ascii="Arial" w:hAnsi="Arial" w:cs="Arial"/>
          <w:spacing w:val="-2"/>
          <w:sz w:val="24"/>
          <w:szCs w:val="24"/>
        </w:rPr>
        <w:t xml:space="preserve"> na região.</w:t>
      </w:r>
    </w:p>
    <w:p w14:paraId="60FA8E97" w14:textId="4AC8E7DC" w:rsidR="00DD0C41" w:rsidRPr="00370354" w:rsidRDefault="00193D58" w:rsidP="004B4482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 partir do levantamento dos geossítios de Caçapava do Sul</w:t>
      </w:r>
      <w:r w:rsidR="004B4482">
        <w:rPr>
          <w:rFonts w:ascii="Arial" w:hAnsi="Arial" w:cs="Arial"/>
          <w:spacing w:val="-2"/>
          <w:sz w:val="24"/>
          <w:szCs w:val="24"/>
        </w:rPr>
        <w:t xml:space="preserve"> (B</w:t>
      </w:r>
      <w:r w:rsidR="003B2CB1">
        <w:rPr>
          <w:rFonts w:ascii="Arial" w:hAnsi="Arial" w:cs="Arial"/>
          <w:spacing w:val="-2"/>
          <w:sz w:val="24"/>
          <w:szCs w:val="24"/>
        </w:rPr>
        <w:t>ORBA</w:t>
      </w:r>
      <w:r w:rsidR="004B4482">
        <w:rPr>
          <w:rFonts w:ascii="Arial" w:hAnsi="Arial" w:cs="Arial"/>
          <w:spacing w:val="-2"/>
          <w:sz w:val="24"/>
          <w:szCs w:val="24"/>
        </w:rPr>
        <w:t xml:space="preserve"> </w:t>
      </w:r>
      <w:r w:rsidR="004B4482">
        <w:rPr>
          <w:rFonts w:ascii="Arial" w:hAnsi="Arial" w:cs="Arial"/>
          <w:i/>
          <w:spacing w:val="-2"/>
          <w:sz w:val="24"/>
          <w:szCs w:val="24"/>
        </w:rPr>
        <w:t xml:space="preserve">et </w:t>
      </w:r>
      <w:r w:rsidR="004B4482" w:rsidRPr="005F3AC4">
        <w:rPr>
          <w:rFonts w:ascii="Arial" w:hAnsi="Arial" w:cs="Arial"/>
          <w:i/>
          <w:spacing w:val="-2"/>
          <w:sz w:val="24"/>
          <w:szCs w:val="24"/>
        </w:rPr>
        <w:t>al.</w:t>
      </w:r>
      <w:r w:rsidR="004B4482">
        <w:rPr>
          <w:rFonts w:ascii="Arial" w:hAnsi="Arial" w:cs="Arial"/>
          <w:spacing w:val="-2"/>
          <w:sz w:val="24"/>
          <w:szCs w:val="24"/>
        </w:rPr>
        <w:t>, 2013</w:t>
      </w:r>
      <w:r w:rsidR="002149EE">
        <w:rPr>
          <w:rFonts w:ascii="Arial" w:hAnsi="Arial" w:cs="Arial"/>
          <w:spacing w:val="-2"/>
          <w:sz w:val="24"/>
          <w:szCs w:val="24"/>
        </w:rPr>
        <w:t>b</w:t>
      </w:r>
      <w:r w:rsidR="004B4482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), 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foi post</w:t>
      </w:r>
      <w:r w:rsidR="001214E2">
        <w:rPr>
          <w:rFonts w:ascii="Arial" w:hAnsi="Arial" w:cs="Arial"/>
          <w:color w:val="000000" w:themeColor="text1"/>
          <w:spacing w:val="-2"/>
          <w:sz w:val="24"/>
          <w:szCs w:val="24"/>
        </w:rPr>
        <w:t>a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em questão a necessidade de se discutir – entre sociedade civil e princi</w:t>
      </w:r>
      <w:r w:rsidR="007549A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palmente os gestores públicos </w:t>
      </w:r>
      <w:r w:rsidR="001214E2">
        <w:rPr>
          <w:rFonts w:ascii="Arial" w:hAnsi="Arial" w:cs="Arial"/>
          <w:color w:val="000000" w:themeColor="text1"/>
          <w:spacing w:val="-2"/>
          <w:sz w:val="24"/>
          <w:szCs w:val="24"/>
        </w:rPr>
        <w:t>–</w:t>
      </w:r>
      <w:r w:rsidR="007549A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3B2CB1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a</w:t>
      </w:r>
      <w:r w:rsidR="001214E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>utilização e a</w:t>
      </w:r>
      <w:r w:rsidR="004B4482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gestão dos geomonumentos e roteiros geológicos que possam vir a compor iniciativas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e alternativas</w:t>
      </w:r>
      <w:r w:rsidR="004B4482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de desenvolvimento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sustentável através da geoconservação, como</w:t>
      </w:r>
      <w:r w:rsidR="007549A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o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geoturismo, por exemplo. O Geo.Dia aparece como um evento para celebrar a geodiversidade caçapavana e assim ser o primeiro impulso para buscar melhores condições de vida para a população</w:t>
      </w:r>
      <w:r w:rsidR="007549A1">
        <w:rPr>
          <w:rFonts w:ascii="Arial" w:hAnsi="Arial" w:cs="Arial"/>
          <w:color w:val="000000" w:themeColor="text1"/>
          <w:spacing w:val="-2"/>
          <w:sz w:val="24"/>
          <w:szCs w:val="24"/>
        </w:rPr>
        <w:t>,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aliando conservação da natureza</w:t>
      </w:r>
      <w:r w:rsidR="007549A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com o desenvolvimento d</w:t>
      </w:r>
      <w:r w:rsidR="00912AC6" w:rsidRPr="00D91BA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o município. </w:t>
      </w:r>
    </w:p>
    <w:p w14:paraId="609B26A3" w14:textId="77777777" w:rsidR="006A5886" w:rsidRPr="00EA6991" w:rsidRDefault="006A5886" w:rsidP="00370354">
      <w:pPr>
        <w:widowControl w:val="0"/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Arial" w:hAnsi="Arial" w:cs="Arial"/>
        </w:rPr>
      </w:pPr>
    </w:p>
    <w:p w14:paraId="349058B9" w14:textId="18F3DA7F" w:rsidR="00370354" w:rsidRPr="007549A1" w:rsidRDefault="00370354" w:rsidP="007549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pacing w:val="-7"/>
          <w:sz w:val="24"/>
          <w:szCs w:val="24"/>
        </w:rPr>
      </w:pPr>
      <w:r w:rsidRPr="007549A1">
        <w:rPr>
          <w:rFonts w:ascii="Arial" w:hAnsi="Arial" w:cs="Arial"/>
          <w:b/>
          <w:bCs/>
          <w:color w:val="000000" w:themeColor="text1"/>
          <w:spacing w:val="-7"/>
          <w:sz w:val="24"/>
          <w:szCs w:val="24"/>
        </w:rPr>
        <w:t xml:space="preserve">AGRADECIMENTOS </w:t>
      </w:r>
    </w:p>
    <w:p w14:paraId="0F7B8B34" w14:textId="1873D318" w:rsidR="005B4511" w:rsidRPr="00A117E9" w:rsidRDefault="00370354" w:rsidP="00370354">
      <w:pPr>
        <w:widowControl w:val="0"/>
        <w:autoSpaceDE w:val="0"/>
        <w:autoSpaceDN w:val="0"/>
        <w:adjustRightInd w:val="0"/>
        <w:spacing w:after="0" w:line="360" w:lineRule="auto"/>
        <w:ind w:left="2" w:firstLine="624"/>
        <w:jc w:val="both"/>
        <w:rPr>
          <w:rFonts w:ascii="Arial" w:hAnsi="Arial" w:cs="Arial"/>
          <w:color w:val="000000" w:themeColor="text1"/>
          <w:spacing w:val="-1"/>
          <w:sz w:val="24"/>
          <w:szCs w:val="24"/>
        </w:rPr>
      </w:pP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Os autores agradecem o apoio institucional da Uni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versidade Federal do Pampa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, U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niversidade 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F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ederal de 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S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anta 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M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aria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, U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niversidade 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F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ederal de 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P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elotas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e </w:t>
      </w:r>
      <w:r w:rsidR="00CB3026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as </w:t>
      </w:r>
      <w:r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>Secretarias Municipal de Educação e de Cultura e Turismo de Caçapava do Sul.</w:t>
      </w:r>
      <w:r w:rsidR="005B4511" w:rsidRPr="00A117E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</w:p>
    <w:p w14:paraId="53786F3C" w14:textId="306937D5" w:rsidR="00370354" w:rsidRPr="007549A1" w:rsidRDefault="00C474B0" w:rsidP="007549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pacing w:val="-2"/>
          <w:sz w:val="24"/>
          <w:szCs w:val="24"/>
        </w:rPr>
      </w:pPr>
      <w:bookmarkStart w:id="0" w:name="_GoBack"/>
      <w:bookmarkEnd w:id="0"/>
      <w:r w:rsidRPr="007549A1">
        <w:rPr>
          <w:rFonts w:ascii="Arial" w:hAnsi="Arial" w:cs="Arial"/>
          <w:b/>
          <w:spacing w:val="-2"/>
          <w:sz w:val="24"/>
          <w:szCs w:val="24"/>
        </w:rPr>
        <w:lastRenderedPageBreak/>
        <w:t>REFERÊNCIAS BIBLIOGRÁFICAS</w:t>
      </w:r>
    </w:p>
    <w:p w14:paraId="7F17E3C3" w14:textId="77777777" w:rsidR="00B177F7" w:rsidRDefault="00B177F7" w:rsidP="002B1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89B8BC" w14:textId="4F6CFAB4" w:rsidR="00B177F7" w:rsidRPr="00C07316" w:rsidRDefault="00B177F7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7316">
        <w:rPr>
          <w:rFonts w:ascii="Arial" w:hAnsi="Arial" w:cs="Arial"/>
          <w:sz w:val="24"/>
          <w:szCs w:val="24"/>
        </w:rPr>
        <w:t xml:space="preserve">BORBA, André </w:t>
      </w:r>
      <w:proofErr w:type="spellStart"/>
      <w:r w:rsidRPr="00C07316">
        <w:rPr>
          <w:rFonts w:ascii="Arial" w:hAnsi="Arial" w:cs="Arial"/>
          <w:sz w:val="24"/>
          <w:szCs w:val="24"/>
        </w:rPr>
        <w:t>Weissheimer</w:t>
      </w:r>
      <w:proofErr w:type="spellEnd"/>
      <w:r w:rsidRPr="00C07316">
        <w:rPr>
          <w:rFonts w:ascii="Arial" w:hAnsi="Arial" w:cs="Arial"/>
          <w:sz w:val="24"/>
          <w:szCs w:val="24"/>
        </w:rPr>
        <w:t xml:space="preserve"> de. </w:t>
      </w:r>
      <w:r w:rsidRPr="008D1629">
        <w:rPr>
          <w:rFonts w:ascii="Arial" w:hAnsi="Arial" w:cs="Arial"/>
          <w:sz w:val="24"/>
          <w:szCs w:val="24"/>
        </w:rPr>
        <w:t>Geodiversidade e geopatrimônio como bases para estratégias de geoconservação: conceitos, abordagens, métodos de avaliação e aplicabilidade no contexto do Estado do Rio Grande do Sul</w:t>
      </w:r>
      <w:r w:rsidRPr="00C07316">
        <w:rPr>
          <w:rFonts w:ascii="Arial" w:hAnsi="Arial" w:cs="Arial"/>
          <w:b/>
          <w:sz w:val="24"/>
          <w:szCs w:val="24"/>
        </w:rPr>
        <w:t>.</w:t>
      </w:r>
      <w:r w:rsidRPr="00C07316">
        <w:rPr>
          <w:rFonts w:ascii="Arial" w:hAnsi="Arial" w:cs="Arial"/>
          <w:sz w:val="24"/>
          <w:szCs w:val="24"/>
        </w:rPr>
        <w:t xml:space="preserve"> </w:t>
      </w:r>
      <w:r w:rsidRPr="008D1629">
        <w:rPr>
          <w:rFonts w:ascii="Arial" w:hAnsi="Arial" w:cs="Arial"/>
          <w:b/>
          <w:sz w:val="24"/>
          <w:szCs w:val="24"/>
        </w:rPr>
        <w:t>Pesquisas em Geociências</w:t>
      </w:r>
      <w:r w:rsidRPr="00C07316">
        <w:rPr>
          <w:rFonts w:ascii="Arial" w:hAnsi="Arial" w:cs="Arial"/>
          <w:sz w:val="24"/>
          <w:szCs w:val="24"/>
        </w:rPr>
        <w:t>, 38(1): 3-13, 2011.</w:t>
      </w:r>
    </w:p>
    <w:p w14:paraId="7C834567" w14:textId="77777777" w:rsidR="00F26598" w:rsidRPr="00C07316" w:rsidRDefault="00F26598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0A693E" w14:textId="2340370A" w:rsidR="00F26598" w:rsidRPr="00C07316" w:rsidRDefault="008D1629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_____. </w:t>
      </w:r>
      <w:r w:rsidR="00C07316" w:rsidRPr="008D1629">
        <w:rPr>
          <w:rFonts w:ascii="Arial" w:hAnsi="Arial" w:cs="Arial"/>
          <w:sz w:val="24"/>
          <w:szCs w:val="24"/>
        </w:rPr>
        <w:t xml:space="preserve">Um </w:t>
      </w:r>
      <w:r w:rsidR="00C07316" w:rsidRPr="008D1629">
        <w:rPr>
          <w:rFonts w:ascii="Arial" w:hAnsi="Arial" w:cs="Arial"/>
          <w:i/>
          <w:sz w:val="24"/>
          <w:szCs w:val="24"/>
        </w:rPr>
        <w:t>G</w:t>
      </w:r>
      <w:r w:rsidR="00F26598" w:rsidRPr="008D1629">
        <w:rPr>
          <w:rFonts w:ascii="Arial" w:hAnsi="Arial" w:cs="Arial"/>
          <w:i/>
          <w:sz w:val="24"/>
          <w:szCs w:val="24"/>
        </w:rPr>
        <w:t>eopark</w:t>
      </w:r>
      <w:r w:rsidR="00F26598" w:rsidRPr="008D1629">
        <w:rPr>
          <w:rFonts w:ascii="Arial" w:hAnsi="Arial" w:cs="Arial"/>
          <w:sz w:val="24"/>
          <w:szCs w:val="24"/>
        </w:rPr>
        <w:t xml:space="preserve"> na região de Caçapava do Sul (RS, Brasil): uma discussão sobre viabilidade e abrangência territorial.</w:t>
      </w:r>
      <w:r w:rsidR="00F26598" w:rsidRPr="00C073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6598" w:rsidRPr="008D1629">
        <w:rPr>
          <w:rFonts w:ascii="Arial" w:hAnsi="Arial" w:cs="Arial"/>
          <w:b/>
          <w:sz w:val="24"/>
          <w:szCs w:val="24"/>
        </w:rPr>
        <w:t>Geographia</w:t>
      </w:r>
      <w:proofErr w:type="spellEnd"/>
      <w:r w:rsidR="00F26598" w:rsidRPr="008D16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26598" w:rsidRPr="008D1629">
        <w:rPr>
          <w:rFonts w:ascii="Arial" w:hAnsi="Arial" w:cs="Arial"/>
          <w:b/>
          <w:sz w:val="24"/>
          <w:szCs w:val="24"/>
        </w:rPr>
        <w:t>Meridionalis</w:t>
      </w:r>
      <w:proofErr w:type="spellEnd"/>
      <w:r w:rsidR="00F26598" w:rsidRPr="00C07316">
        <w:rPr>
          <w:rFonts w:ascii="Arial" w:hAnsi="Arial" w:cs="Arial"/>
          <w:sz w:val="24"/>
          <w:szCs w:val="24"/>
        </w:rPr>
        <w:t xml:space="preserve"> 3(1): 104-133, 2017.</w:t>
      </w:r>
    </w:p>
    <w:p w14:paraId="08D5138C" w14:textId="77777777" w:rsidR="001D0C50" w:rsidRPr="00C07316" w:rsidRDefault="001D0C50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45308C" w14:textId="4C1925CB" w:rsidR="002149EE" w:rsidRPr="00C07316" w:rsidRDefault="008D1629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2149EE" w:rsidRPr="003312CC">
        <w:rPr>
          <w:rFonts w:ascii="Arial" w:hAnsi="Arial" w:cs="Arial"/>
          <w:sz w:val="24"/>
          <w:szCs w:val="24"/>
        </w:rPr>
        <w:t xml:space="preserve">; FIGUEIRÓ, Adriano Severo; GARCIA, Taís da Silva; DOMINGUES, Silvio </w:t>
      </w:r>
      <w:proofErr w:type="spellStart"/>
      <w:r w:rsidR="002149EE" w:rsidRPr="003312CC">
        <w:rPr>
          <w:rFonts w:ascii="Arial" w:hAnsi="Arial" w:cs="Arial"/>
          <w:sz w:val="24"/>
          <w:szCs w:val="24"/>
        </w:rPr>
        <w:t>Avila</w:t>
      </w:r>
      <w:proofErr w:type="spellEnd"/>
      <w:r w:rsidR="002149EE" w:rsidRPr="003312CC">
        <w:rPr>
          <w:rFonts w:ascii="Arial" w:hAnsi="Arial" w:cs="Arial"/>
          <w:sz w:val="24"/>
          <w:szCs w:val="24"/>
        </w:rPr>
        <w:t>; SOUZA, Luiz Paulo Martins</w:t>
      </w:r>
      <w:r w:rsidR="002149EE" w:rsidRPr="008D1629">
        <w:rPr>
          <w:rFonts w:ascii="Arial" w:hAnsi="Arial" w:cs="Arial"/>
          <w:sz w:val="24"/>
          <w:szCs w:val="24"/>
        </w:rPr>
        <w:t>. Peculiaridades da ‘metade sul’ gaúcha e suas implicações para a geoconservação, o geoturismo e os geoparques.</w:t>
      </w:r>
      <w:r w:rsidR="002149EE" w:rsidRPr="00C073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49EE" w:rsidRPr="008D1629">
        <w:rPr>
          <w:rFonts w:ascii="Arial" w:hAnsi="Arial" w:cs="Arial"/>
          <w:b/>
          <w:sz w:val="24"/>
          <w:szCs w:val="24"/>
        </w:rPr>
        <w:t>Geonomos</w:t>
      </w:r>
      <w:proofErr w:type="spellEnd"/>
      <w:r w:rsidR="002149EE" w:rsidRPr="00C07316">
        <w:rPr>
          <w:rFonts w:ascii="Arial" w:hAnsi="Arial" w:cs="Arial"/>
          <w:sz w:val="24"/>
          <w:szCs w:val="24"/>
        </w:rPr>
        <w:t>, 21(2): 79-83, 2013a.</w:t>
      </w:r>
    </w:p>
    <w:p w14:paraId="0E64295A" w14:textId="77777777" w:rsidR="002149EE" w:rsidRPr="00C07316" w:rsidRDefault="002149EE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0637CC" w14:textId="3CA0E6FC" w:rsidR="001D0C50" w:rsidRPr="00C07316" w:rsidRDefault="008D1629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2149EE" w:rsidRPr="003312CC">
        <w:rPr>
          <w:rFonts w:ascii="Arial" w:hAnsi="Arial" w:cs="Arial"/>
          <w:sz w:val="24"/>
          <w:szCs w:val="24"/>
        </w:rPr>
        <w:t xml:space="preserve">; SOUZA, Luiz Fernando de; MIZUSAKI, Ana Maria Pimentel; ALMEIDA, </w:t>
      </w:r>
      <w:proofErr w:type="gramStart"/>
      <w:r w:rsidR="002149EE" w:rsidRPr="003312CC">
        <w:rPr>
          <w:rFonts w:ascii="Arial" w:hAnsi="Arial" w:cs="Arial"/>
          <w:sz w:val="24"/>
          <w:szCs w:val="24"/>
        </w:rPr>
        <w:t>Delia</w:t>
      </w:r>
      <w:proofErr w:type="gramEnd"/>
      <w:r w:rsidR="002149EE" w:rsidRPr="003312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49EE" w:rsidRPr="003312CC">
        <w:rPr>
          <w:rFonts w:ascii="Arial" w:hAnsi="Arial" w:cs="Arial"/>
          <w:sz w:val="24"/>
          <w:szCs w:val="24"/>
        </w:rPr>
        <w:t>del</w:t>
      </w:r>
      <w:proofErr w:type="spellEnd"/>
      <w:r w:rsidR="002149EE" w:rsidRPr="003312CC">
        <w:rPr>
          <w:rFonts w:ascii="Arial" w:hAnsi="Arial" w:cs="Arial"/>
          <w:sz w:val="24"/>
          <w:szCs w:val="24"/>
        </w:rPr>
        <w:t xml:space="preserve"> Pilar </w:t>
      </w:r>
      <w:proofErr w:type="spellStart"/>
      <w:r w:rsidR="002149EE" w:rsidRPr="003312CC">
        <w:rPr>
          <w:rFonts w:ascii="Arial" w:hAnsi="Arial" w:cs="Arial"/>
          <w:sz w:val="24"/>
          <w:szCs w:val="24"/>
        </w:rPr>
        <w:t>Montecinos</w:t>
      </w:r>
      <w:proofErr w:type="spellEnd"/>
      <w:r w:rsidR="002149EE" w:rsidRPr="003312CC">
        <w:rPr>
          <w:rFonts w:ascii="Arial" w:hAnsi="Arial" w:cs="Arial"/>
          <w:sz w:val="24"/>
          <w:szCs w:val="24"/>
        </w:rPr>
        <w:t xml:space="preserve"> de; STUMPF, Paola Prates</w:t>
      </w:r>
      <w:r w:rsidR="002149EE" w:rsidRPr="008D1629">
        <w:rPr>
          <w:rFonts w:ascii="Arial" w:hAnsi="Arial" w:cs="Arial"/>
          <w:sz w:val="24"/>
          <w:szCs w:val="24"/>
        </w:rPr>
        <w:t>. Inventário e avaliação quantitativa de geossítios: exemplo de aplicação ao patrimônio geológico do município de Caçapava do Sul (RS, Brasil).</w:t>
      </w:r>
      <w:r w:rsidR="002149EE" w:rsidRPr="00C07316">
        <w:rPr>
          <w:rFonts w:ascii="Arial" w:hAnsi="Arial" w:cs="Arial"/>
          <w:sz w:val="24"/>
          <w:szCs w:val="24"/>
        </w:rPr>
        <w:t xml:space="preserve"> </w:t>
      </w:r>
      <w:r w:rsidR="002149EE" w:rsidRPr="008D1629">
        <w:rPr>
          <w:rFonts w:ascii="Arial" w:hAnsi="Arial" w:cs="Arial"/>
          <w:b/>
          <w:sz w:val="24"/>
          <w:szCs w:val="24"/>
        </w:rPr>
        <w:t>Pesquisas em Geociências</w:t>
      </w:r>
      <w:r w:rsidR="002149EE" w:rsidRPr="00C07316">
        <w:rPr>
          <w:rFonts w:ascii="Arial" w:hAnsi="Arial" w:cs="Arial"/>
          <w:sz w:val="24"/>
          <w:szCs w:val="24"/>
        </w:rPr>
        <w:t>, 40(3): 275-294, 2013b.</w:t>
      </w:r>
    </w:p>
    <w:p w14:paraId="2A70AF96" w14:textId="77777777" w:rsidR="00F26598" w:rsidRPr="00C07316" w:rsidRDefault="00F26598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0CD220" w14:textId="17F3F145" w:rsidR="00F26598" w:rsidRPr="00C07316" w:rsidRDefault="008D1629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F26598" w:rsidRPr="003312CC">
        <w:rPr>
          <w:rFonts w:ascii="Arial" w:hAnsi="Arial" w:cs="Arial"/>
          <w:sz w:val="24"/>
          <w:szCs w:val="24"/>
        </w:rPr>
        <w:t xml:space="preserve">; TEIXEIRA, </w:t>
      </w:r>
      <w:proofErr w:type="spellStart"/>
      <w:r w:rsidR="00F26598" w:rsidRPr="003312CC">
        <w:rPr>
          <w:rFonts w:ascii="Arial" w:hAnsi="Arial" w:cs="Arial"/>
          <w:sz w:val="24"/>
          <w:szCs w:val="24"/>
        </w:rPr>
        <w:t>Kathlem</w:t>
      </w:r>
      <w:proofErr w:type="spellEnd"/>
      <w:r w:rsidR="00F26598" w:rsidRPr="003312CC">
        <w:rPr>
          <w:rFonts w:ascii="Arial" w:hAnsi="Arial" w:cs="Arial"/>
          <w:sz w:val="24"/>
          <w:szCs w:val="24"/>
        </w:rPr>
        <w:t xml:space="preserve"> Melo; FERREIRA, Pedro Freitas; FERREIRA, Patrícia Freitas.</w:t>
      </w:r>
      <w:r w:rsidR="00F26598" w:rsidRPr="00C07316">
        <w:rPr>
          <w:rFonts w:ascii="Arial" w:hAnsi="Arial" w:cs="Arial"/>
          <w:sz w:val="24"/>
          <w:szCs w:val="24"/>
        </w:rPr>
        <w:t xml:space="preserve"> </w:t>
      </w:r>
      <w:r w:rsidR="00F26598" w:rsidRPr="008D1629">
        <w:rPr>
          <w:rFonts w:ascii="Arial" w:hAnsi="Arial" w:cs="Arial"/>
          <w:sz w:val="24"/>
          <w:szCs w:val="24"/>
        </w:rPr>
        <w:t xml:space="preserve">Concepções dos professores de ciências naturais da rede pública de Caçapava do Sul (RS, Brasil) sobre a geologia local: subsídios à educação </w:t>
      </w:r>
      <w:proofErr w:type="spellStart"/>
      <w:r w:rsidR="00F26598" w:rsidRPr="008D1629">
        <w:rPr>
          <w:rFonts w:ascii="Arial" w:hAnsi="Arial" w:cs="Arial"/>
          <w:sz w:val="24"/>
          <w:szCs w:val="24"/>
        </w:rPr>
        <w:t>geopatrimonial</w:t>
      </w:r>
      <w:proofErr w:type="spellEnd"/>
      <w:r w:rsidR="00F26598" w:rsidRPr="00C07316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F26598" w:rsidRPr="008D1629">
        <w:rPr>
          <w:rFonts w:ascii="Arial" w:hAnsi="Arial" w:cs="Arial"/>
          <w:b/>
          <w:sz w:val="24"/>
          <w:szCs w:val="24"/>
        </w:rPr>
        <w:t>Terrae</w:t>
      </w:r>
      <w:proofErr w:type="spellEnd"/>
      <w:r w:rsidR="00F26598" w:rsidRPr="008D16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26598" w:rsidRPr="008D1629">
        <w:rPr>
          <w:rFonts w:ascii="Arial" w:hAnsi="Arial" w:cs="Arial"/>
          <w:b/>
          <w:sz w:val="24"/>
          <w:szCs w:val="24"/>
        </w:rPr>
        <w:t>Didatica</w:t>
      </w:r>
      <w:proofErr w:type="spellEnd"/>
      <w:r w:rsidR="00F26598" w:rsidRPr="00C07316">
        <w:rPr>
          <w:rFonts w:ascii="Arial" w:hAnsi="Arial" w:cs="Arial"/>
          <w:sz w:val="24"/>
          <w:szCs w:val="24"/>
        </w:rPr>
        <w:t>, 11(2): 117-124, 2015.</w:t>
      </w:r>
    </w:p>
    <w:p w14:paraId="53E87329" w14:textId="77777777" w:rsidR="002149EE" w:rsidRPr="00C07316" w:rsidRDefault="002149EE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E01753" w14:textId="2ECD8ACA" w:rsidR="002149EE" w:rsidRPr="00C07316" w:rsidRDefault="008D1629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2149EE" w:rsidRPr="003312CC">
        <w:rPr>
          <w:rFonts w:ascii="Arial" w:hAnsi="Arial" w:cs="Arial"/>
          <w:sz w:val="24"/>
          <w:szCs w:val="24"/>
        </w:rPr>
        <w:t>; SILVA, Elisângela Lopes da; SOUZA, Luiz Paulo Martins; SOUZA, Luiz Fernando de; MARQUES, Rosane Vera.</w:t>
      </w:r>
      <w:r w:rsidR="002149EE" w:rsidRPr="00C07316">
        <w:rPr>
          <w:rFonts w:ascii="Arial" w:hAnsi="Arial" w:cs="Arial"/>
          <w:sz w:val="24"/>
          <w:szCs w:val="24"/>
        </w:rPr>
        <w:t xml:space="preserve"> </w:t>
      </w:r>
      <w:r w:rsidR="002149EE" w:rsidRPr="008D1629">
        <w:rPr>
          <w:rFonts w:ascii="Arial" w:hAnsi="Arial" w:cs="Arial"/>
          <w:sz w:val="24"/>
          <w:szCs w:val="24"/>
        </w:rPr>
        <w:t xml:space="preserve">Relação entre a geodiversidade intrínseca e a estruturação de habitat na escala do </w:t>
      </w:r>
      <w:proofErr w:type="spellStart"/>
      <w:r w:rsidR="002149EE" w:rsidRPr="008D1629">
        <w:rPr>
          <w:rFonts w:ascii="Arial" w:hAnsi="Arial" w:cs="Arial"/>
          <w:sz w:val="24"/>
          <w:szCs w:val="24"/>
        </w:rPr>
        <w:t>geossítio</w:t>
      </w:r>
      <w:proofErr w:type="spellEnd"/>
      <w:r w:rsidR="002149EE" w:rsidRPr="008D1629">
        <w:rPr>
          <w:rFonts w:ascii="Arial" w:hAnsi="Arial" w:cs="Arial"/>
          <w:sz w:val="24"/>
          <w:szCs w:val="24"/>
        </w:rPr>
        <w:t>: exemplos na Serra do Segredo e nas Pedras das Guaritas (Caçapava do Sul, RS, Brasil).</w:t>
      </w:r>
      <w:r w:rsidR="002149EE" w:rsidRPr="00C07316">
        <w:rPr>
          <w:rFonts w:ascii="Arial" w:hAnsi="Arial" w:cs="Arial"/>
          <w:sz w:val="24"/>
          <w:szCs w:val="24"/>
        </w:rPr>
        <w:t xml:space="preserve"> </w:t>
      </w:r>
      <w:r w:rsidR="002149EE" w:rsidRPr="008D1629">
        <w:rPr>
          <w:rFonts w:ascii="Arial" w:hAnsi="Arial" w:cs="Arial"/>
          <w:b/>
          <w:sz w:val="24"/>
          <w:szCs w:val="24"/>
        </w:rPr>
        <w:t>Pesquisas em Geociências</w:t>
      </w:r>
      <w:r w:rsidR="002149EE" w:rsidRPr="00C07316">
        <w:rPr>
          <w:rFonts w:ascii="Arial" w:hAnsi="Arial" w:cs="Arial"/>
          <w:sz w:val="24"/>
          <w:szCs w:val="24"/>
        </w:rPr>
        <w:t>, 43(2): 183-202, 2016.</w:t>
      </w:r>
    </w:p>
    <w:p w14:paraId="6AFBAE87" w14:textId="77777777" w:rsidR="00C07316" w:rsidRPr="00C07316" w:rsidRDefault="00C07316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6368DA" w14:textId="14617030" w:rsidR="00C07316" w:rsidRPr="00EE229C" w:rsidRDefault="00C07316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2CC">
        <w:rPr>
          <w:rFonts w:ascii="Arial" w:hAnsi="Arial" w:cs="Arial"/>
          <w:sz w:val="24"/>
          <w:szCs w:val="24"/>
        </w:rPr>
        <w:t xml:space="preserve">CRESPO-BLANC, Ana; ALCALÁ, Luís; CARCAVILLA-URQUÍ, Luís; SIMÓN, José </w:t>
      </w:r>
      <w:proofErr w:type="spellStart"/>
      <w:r w:rsidRPr="003312CC">
        <w:rPr>
          <w:rFonts w:ascii="Arial" w:hAnsi="Arial" w:cs="Arial"/>
          <w:sz w:val="24"/>
          <w:szCs w:val="24"/>
        </w:rPr>
        <w:t>Luis</w:t>
      </w:r>
      <w:proofErr w:type="spellEnd"/>
      <w:r w:rsidRPr="003312CC">
        <w:rPr>
          <w:rFonts w:ascii="Arial" w:hAnsi="Arial" w:cs="Arial"/>
          <w:sz w:val="24"/>
          <w:szCs w:val="24"/>
        </w:rPr>
        <w:t>.</w:t>
      </w:r>
      <w:r w:rsidRPr="00C073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29C">
        <w:rPr>
          <w:rFonts w:ascii="Arial" w:hAnsi="Arial" w:cs="Arial"/>
          <w:sz w:val="24"/>
          <w:szCs w:val="24"/>
          <w:lang w:val="es-ES"/>
        </w:rPr>
        <w:t>Geolodía</w:t>
      </w:r>
      <w:proofErr w:type="spellEnd"/>
      <w:r w:rsidRPr="00EE229C">
        <w:rPr>
          <w:rFonts w:ascii="Arial" w:hAnsi="Arial" w:cs="Arial"/>
          <w:sz w:val="24"/>
          <w:szCs w:val="24"/>
          <w:lang w:val="es-ES"/>
        </w:rPr>
        <w:t xml:space="preserve">: origen, presente y futuro. </w:t>
      </w:r>
      <w:r w:rsidRPr="00EE229C">
        <w:rPr>
          <w:rFonts w:ascii="Arial" w:hAnsi="Arial" w:cs="Arial"/>
          <w:b/>
          <w:sz w:val="24"/>
          <w:szCs w:val="24"/>
          <w:lang w:val="es-ES"/>
        </w:rPr>
        <w:t>Enseñanza de las Ciencias de la Tierra</w:t>
      </w:r>
      <w:r w:rsidRPr="00EE229C">
        <w:rPr>
          <w:rFonts w:ascii="Arial" w:hAnsi="Arial" w:cs="Arial"/>
          <w:sz w:val="24"/>
          <w:szCs w:val="24"/>
          <w:lang w:val="es-ES"/>
        </w:rPr>
        <w:t>, 19(1): 95-103, 2011.</w:t>
      </w:r>
    </w:p>
    <w:p w14:paraId="3A1455D7" w14:textId="77777777" w:rsidR="0020145C" w:rsidRPr="00EE229C" w:rsidRDefault="0020145C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92DF7E4" w14:textId="20DE9303" w:rsidR="0020145C" w:rsidRPr="00C07316" w:rsidRDefault="0020145C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229C">
        <w:rPr>
          <w:rFonts w:ascii="Arial" w:hAnsi="Arial" w:cs="Arial"/>
          <w:sz w:val="24"/>
          <w:szCs w:val="24"/>
          <w:lang w:val="es-ES"/>
        </w:rPr>
        <w:t xml:space="preserve">FEITOSA, </w:t>
      </w:r>
      <w:proofErr w:type="spellStart"/>
      <w:r w:rsidRPr="00EE229C">
        <w:rPr>
          <w:rFonts w:ascii="Arial" w:hAnsi="Arial" w:cs="Arial"/>
          <w:sz w:val="24"/>
          <w:szCs w:val="24"/>
          <w:lang w:val="es-ES"/>
        </w:rPr>
        <w:t>Gillienne</w:t>
      </w:r>
      <w:proofErr w:type="spellEnd"/>
      <w:r w:rsidRPr="00EE229C">
        <w:rPr>
          <w:rFonts w:ascii="Arial" w:hAnsi="Arial" w:cs="Arial"/>
          <w:sz w:val="24"/>
          <w:szCs w:val="24"/>
          <w:lang w:val="es-ES"/>
        </w:rPr>
        <w:t xml:space="preserve"> Tavares. </w:t>
      </w:r>
      <w:r w:rsidRPr="001214E2">
        <w:rPr>
          <w:rFonts w:ascii="Arial" w:hAnsi="Arial" w:cs="Arial"/>
          <w:b/>
          <w:sz w:val="24"/>
          <w:szCs w:val="24"/>
        </w:rPr>
        <w:t xml:space="preserve">Ocorrências de </w:t>
      </w:r>
      <w:proofErr w:type="spellStart"/>
      <w:r w:rsidRPr="001214E2">
        <w:rPr>
          <w:rFonts w:ascii="Arial" w:hAnsi="Arial" w:cs="Arial"/>
          <w:b/>
          <w:sz w:val="24"/>
          <w:szCs w:val="24"/>
        </w:rPr>
        <w:t>Eremotherium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214E2">
        <w:rPr>
          <w:rFonts w:ascii="Arial" w:hAnsi="Arial" w:cs="Arial"/>
          <w:b/>
          <w:sz w:val="24"/>
          <w:szCs w:val="24"/>
        </w:rPr>
        <w:t>laurillardi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1214E2">
        <w:rPr>
          <w:rFonts w:ascii="Arial" w:hAnsi="Arial" w:cs="Arial"/>
          <w:b/>
          <w:sz w:val="24"/>
          <w:szCs w:val="24"/>
        </w:rPr>
        <w:t>Xenarthra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1214E2">
        <w:rPr>
          <w:rFonts w:ascii="Arial" w:hAnsi="Arial" w:cs="Arial"/>
          <w:b/>
          <w:sz w:val="24"/>
          <w:szCs w:val="24"/>
        </w:rPr>
        <w:t>Megatheriidae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 xml:space="preserve">) e </w:t>
      </w:r>
      <w:proofErr w:type="spellStart"/>
      <w:r w:rsidR="001214E2" w:rsidRPr="001214E2">
        <w:rPr>
          <w:rFonts w:ascii="Arial" w:hAnsi="Arial" w:cs="Arial"/>
          <w:b/>
          <w:sz w:val="24"/>
          <w:szCs w:val="24"/>
        </w:rPr>
        <w:t>S</w:t>
      </w:r>
      <w:r w:rsidRPr="001214E2">
        <w:rPr>
          <w:rFonts w:ascii="Arial" w:hAnsi="Arial" w:cs="Arial"/>
          <w:b/>
          <w:sz w:val="24"/>
          <w:szCs w:val="24"/>
        </w:rPr>
        <w:t>tegomastodon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214E2">
        <w:rPr>
          <w:rFonts w:ascii="Arial" w:hAnsi="Arial" w:cs="Arial"/>
          <w:b/>
          <w:sz w:val="24"/>
          <w:szCs w:val="24"/>
        </w:rPr>
        <w:t>waringi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1214E2">
        <w:rPr>
          <w:rFonts w:ascii="Arial" w:hAnsi="Arial" w:cs="Arial"/>
          <w:b/>
          <w:sz w:val="24"/>
          <w:szCs w:val="24"/>
        </w:rPr>
        <w:t>Proboscidea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1214E2">
        <w:rPr>
          <w:rFonts w:ascii="Arial" w:hAnsi="Arial" w:cs="Arial"/>
          <w:b/>
          <w:sz w:val="24"/>
          <w:szCs w:val="24"/>
        </w:rPr>
        <w:t>G</w:t>
      </w:r>
      <w:r w:rsidRPr="001214E2">
        <w:rPr>
          <w:rFonts w:ascii="Arial" w:hAnsi="Arial" w:cs="Arial"/>
          <w:b/>
          <w:sz w:val="24"/>
          <w:szCs w:val="24"/>
        </w:rPr>
        <w:t>omphotheriidae</w:t>
      </w:r>
      <w:proofErr w:type="spellEnd"/>
      <w:r w:rsidRPr="001214E2">
        <w:rPr>
          <w:rFonts w:ascii="Arial" w:hAnsi="Arial" w:cs="Arial"/>
          <w:b/>
          <w:sz w:val="24"/>
          <w:szCs w:val="24"/>
        </w:rPr>
        <w:t>) no Pleistoceno do estado de goiás.</w:t>
      </w:r>
      <w:r w:rsidRPr="001214E2">
        <w:rPr>
          <w:rFonts w:ascii="Arial" w:hAnsi="Arial" w:cs="Arial"/>
          <w:sz w:val="24"/>
          <w:szCs w:val="24"/>
        </w:rPr>
        <w:t xml:space="preserve"> </w:t>
      </w:r>
      <w:r w:rsidRPr="00C07316">
        <w:rPr>
          <w:rFonts w:ascii="Arial" w:hAnsi="Arial" w:cs="Arial"/>
          <w:sz w:val="24"/>
          <w:szCs w:val="24"/>
        </w:rPr>
        <w:t xml:space="preserve">Trabalho de conclusão de curso. </w:t>
      </w:r>
      <w:r w:rsidR="00F26598" w:rsidRPr="00C07316">
        <w:rPr>
          <w:rFonts w:ascii="Arial" w:hAnsi="Arial" w:cs="Arial"/>
          <w:sz w:val="24"/>
          <w:szCs w:val="24"/>
        </w:rPr>
        <w:t>Anápolis, 40p,</w:t>
      </w:r>
      <w:r w:rsidRPr="00C07316">
        <w:rPr>
          <w:rFonts w:ascii="Arial" w:hAnsi="Arial" w:cs="Arial"/>
          <w:sz w:val="24"/>
          <w:szCs w:val="24"/>
        </w:rPr>
        <w:t xml:space="preserve"> 2014.</w:t>
      </w:r>
    </w:p>
    <w:p w14:paraId="51F95198" w14:textId="77777777" w:rsidR="00680581" w:rsidRPr="00C07316" w:rsidRDefault="00680581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BC2429" w14:textId="6A22E898" w:rsidR="00680581" w:rsidRPr="00C07316" w:rsidRDefault="00680581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2CC">
        <w:rPr>
          <w:rFonts w:ascii="Arial" w:hAnsi="Arial" w:cs="Arial"/>
          <w:sz w:val="24"/>
          <w:szCs w:val="24"/>
        </w:rPr>
        <w:t xml:space="preserve">FRAGOSO-CESAR, </w:t>
      </w:r>
      <w:proofErr w:type="spellStart"/>
      <w:r w:rsidRPr="003312CC">
        <w:rPr>
          <w:rFonts w:ascii="Arial" w:hAnsi="Arial" w:cs="Arial"/>
          <w:sz w:val="24"/>
          <w:szCs w:val="24"/>
        </w:rPr>
        <w:t>Antonio</w:t>
      </w:r>
      <w:proofErr w:type="spellEnd"/>
      <w:r w:rsidRPr="003312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2CC">
        <w:rPr>
          <w:rFonts w:ascii="Arial" w:hAnsi="Arial" w:cs="Arial"/>
          <w:sz w:val="24"/>
          <w:szCs w:val="24"/>
        </w:rPr>
        <w:t>Romalino</w:t>
      </w:r>
      <w:proofErr w:type="spellEnd"/>
      <w:r w:rsidRPr="003312CC">
        <w:rPr>
          <w:rFonts w:ascii="Arial" w:hAnsi="Arial" w:cs="Arial"/>
          <w:sz w:val="24"/>
          <w:szCs w:val="24"/>
        </w:rPr>
        <w:t xml:space="preserve"> Santos</w:t>
      </w:r>
      <w:r w:rsidR="002F23D3" w:rsidRPr="003312CC">
        <w:rPr>
          <w:rFonts w:ascii="Arial" w:hAnsi="Arial" w:cs="Arial"/>
          <w:sz w:val="24"/>
          <w:szCs w:val="24"/>
        </w:rPr>
        <w:t>;</w:t>
      </w:r>
      <w:r w:rsidRPr="003312CC">
        <w:rPr>
          <w:rFonts w:ascii="Arial" w:hAnsi="Arial" w:cs="Arial"/>
          <w:sz w:val="24"/>
          <w:szCs w:val="24"/>
        </w:rPr>
        <w:t xml:space="preserve"> LAVINA, Ernesto Luiz</w:t>
      </w:r>
      <w:r w:rsidR="002F23D3" w:rsidRPr="003312CC">
        <w:rPr>
          <w:rFonts w:ascii="Arial" w:hAnsi="Arial" w:cs="Arial"/>
          <w:sz w:val="24"/>
          <w:szCs w:val="24"/>
        </w:rPr>
        <w:t>;</w:t>
      </w:r>
      <w:r w:rsidRPr="003312CC">
        <w:rPr>
          <w:rFonts w:ascii="Arial" w:hAnsi="Arial" w:cs="Arial"/>
          <w:sz w:val="24"/>
          <w:szCs w:val="24"/>
        </w:rPr>
        <w:t xml:space="preserve"> PAIM, </w:t>
      </w:r>
      <w:r w:rsidRPr="003312CC">
        <w:rPr>
          <w:rFonts w:ascii="Arial" w:hAnsi="Arial" w:cs="Arial"/>
          <w:color w:val="222222"/>
          <w:sz w:val="24"/>
          <w:szCs w:val="24"/>
          <w:shd w:val="clear" w:color="auto" w:fill="FFFFFF"/>
        </w:rPr>
        <w:t>Paulo Sérgio Gomes</w:t>
      </w:r>
      <w:r w:rsidR="002F23D3" w:rsidRPr="003312CC">
        <w:rPr>
          <w:rFonts w:ascii="Arial" w:hAnsi="Arial" w:cs="Arial"/>
          <w:sz w:val="24"/>
          <w:szCs w:val="24"/>
        </w:rPr>
        <w:t>;</w:t>
      </w:r>
      <w:r w:rsidRPr="003312CC">
        <w:rPr>
          <w:rFonts w:ascii="Arial" w:hAnsi="Arial" w:cs="Arial"/>
          <w:sz w:val="24"/>
          <w:szCs w:val="24"/>
        </w:rPr>
        <w:t xml:space="preserve"> </w:t>
      </w:r>
      <w:r w:rsidR="002F23D3" w:rsidRPr="003312CC">
        <w:rPr>
          <w:rFonts w:ascii="Arial" w:hAnsi="Arial" w:cs="Arial"/>
          <w:sz w:val="24"/>
          <w:szCs w:val="24"/>
        </w:rPr>
        <w:t>FACCINI,</w:t>
      </w:r>
      <w:r w:rsidRPr="003312CC">
        <w:rPr>
          <w:rFonts w:ascii="Arial" w:hAnsi="Arial" w:cs="Arial"/>
          <w:sz w:val="24"/>
          <w:szCs w:val="24"/>
        </w:rPr>
        <w:t xml:space="preserve"> Ubiratan </w:t>
      </w:r>
      <w:proofErr w:type="spellStart"/>
      <w:r w:rsidRPr="003312CC">
        <w:rPr>
          <w:rFonts w:ascii="Arial" w:hAnsi="Arial" w:cs="Arial"/>
          <w:sz w:val="24"/>
          <w:szCs w:val="24"/>
        </w:rPr>
        <w:t>Ferrucio</w:t>
      </w:r>
      <w:proofErr w:type="spellEnd"/>
      <w:r w:rsidRPr="003312CC">
        <w:rPr>
          <w:rFonts w:ascii="Arial" w:hAnsi="Arial" w:cs="Arial"/>
          <w:sz w:val="24"/>
          <w:szCs w:val="24"/>
        </w:rPr>
        <w:t>.</w:t>
      </w:r>
      <w:r w:rsidRPr="00C07316">
        <w:rPr>
          <w:rFonts w:ascii="Arial" w:hAnsi="Arial" w:cs="Arial"/>
          <w:sz w:val="24"/>
          <w:szCs w:val="24"/>
        </w:rPr>
        <w:t xml:space="preserve"> </w:t>
      </w:r>
      <w:r w:rsidRPr="008D1629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8D1629">
        <w:rPr>
          <w:rFonts w:ascii="Arial" w:hAnsi="Arial" w:cs="Arial"/>
          <w:sz w:val="24"/>
          <w:szCs w:val="24"/>
        </w:rPr>
        <w:t>Antefossa</w:t>
      </w:r>
      <w:proofErr w:type="spellEnd"/>
      <w:r w:rsidRPr="008D16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629">
        <w:rPr>
          <w:rFonts w:ascii="Arial" w:hAnsi="Arial" w:cs="Arial"/>
          <w:sz w:val="24"/>
          <w:szCs w:val="24"/>
        </w:rPr>
        <w:t>Molássica</w:t>
      </w:r>
      <w:proofErr w:type="spellEnd"/>
      <w:r w:rsidRPr="008D1629">
        <w:rPr>
          <w:rFonts w:ascii="Arial" w:hAnsi="Arial" w:cs="Arial"/>
          <w:sz w:val="24"/>
          <w:szCs w:val="24"/>
        </w:rPr>
        <w:t xml:space="preserve"> do Cinturão Dom Feliciano no Escudo do Rio Grande do Sul. </w:t>
      </w:r>
      <w:r w:rsidRPr="00C07316">
        <w:rPr>
          <w:rFonts w:ascii="Arial" w:hAnsi="Arial" w:cs="Arial"/>
          <w:sz w:val="24"/>
          <w:szCs w:val="24"/>
        </w:rPr>
        <w:t xml:space="preserve">In: SBG, Congresso Brasileiro de Geologia, 33, Rio de Janeiro, </w:t>
      </w:r>
      <w:r w:rsidRPr="008D1629">
        <w:rPr>
          <w:rFonts w:ascii="Arial" w:hAnsi="Arial" w:cs="Arial"/>
          <w:b/>
          <w:sz w:val="24"/>
          <w:szCs w:val="24"/>
        </w:rPr>
        <w:t>Anais</w:t>
      </w:r>
      <w:r w:rsidRPr="00C07316">
        <w:rPr>
          <w:rFonts w:ascii="Arial" w:hAnsi="Arial" w:cs="Arial"/>
          <w:sz w:val="24"/>
          <w:szCs w:val="24"/>
        </w:rPr>
        <w:t>, 7: 3272-3283, 1984</w:t>
      </w:r>
      <w:r w:rsidR="002F23D3" w:rsidRPr="00C07316">
        <w:rPr>
          <w:rFonts w:ascii="Arial" w:hAnsi="Arial" w:cs="Arial"/>
          <w:sz w:val="24"/>
          <w:szCs w:val="24"/>
        </w:rPr>
        <w:t>.</w:t>
      </w:r>
    </w:p>
    <w:p w14:paraId="07390800" w14:textId="77777777" w:rsidR="008D7D1F" w:rsidRPr="00C07316" w:rsidRDefault="008D7D1F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F4982E" w14:textId="697AB27B" w:rsidR="008D7D1F" w:rsidRPr="00C07316" w:rsidRDefault="008D7D1F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7316">
        <w:rPr>
          <w:rFonts w:ascii="Arial" w:hAnsi="Arial" w:cs="Arial"/>
          <w:sz w:val="24"/>
          <w:szCs w:val="24"/>
        </w:rPr>
        <w:t xml:space="preserve">MOREIRA, </w:t>
      </w:r>
      <w:proofErr w:type="spellStart"/>
      <w:r w:rsidRPr="00C07316">
        <w:rPr>
          <w:rFonts w:ascii="Arial" w:hAnsi="Arial" w:cs="Arial"/>
          <w:sz w:val="24"/>
          <w:szCs w:val="24"/>
        </w:rPr>
        <w:t>Jasmine</w:t>
      </w:r>
      <w:proofErr w:type="spellEnd"/>
      <w:r w:rsidRPr="00C07316">
        <w:rPr>
          <w:rFonts w:ascii="Arial" w:hAnsi="Arial" w:cs="Arial"/>
          <w:sz w:val="24"/>
          <w:szCs w:val="24"/>
        </w:rPr>
        <w:t xml:space="preserve"> Cardozo. </w:t>
      </w:r>
      <w:r w:rsidRPr="00C07316">
        <w:rPr>
          <w:rFonts w:ascii="Arial" w:hAnsi="Arial" w:cs="Arial"/>
          <w:b/>
          <w:sz w:val="24"/>
          <w:szCs w:val="24"/>
        </w:rPr>
        <w:t>Geoturismo e interpretação ambiental</w:t>
      </w:r>
      <w:r w:rsidRPr="00C07316">
        <w:rPr>
          <w:rFonts w:ascii="Arial" w:hAnsi="Arial" w:cs="Arial"/>
          <w:sz w:val="24"/>
          <w:szCs w:val="24"/>
        </w:rPr>
        <w:t>. Ponta Grossa: Editora UEPG, 157p., 2014.</w:t>
      </w:r>
    </w:p>
    <w:p w14:paraId="76F7EF31" w14:textId="77777777" w:rsidR="002F23D3" w:rsidRPr="00C07316" w:rsidRDefault="002F23D3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A01DBE" w14:textId="7BDE5AED" w:rsidR="002F23D3" w:rsidRPr="00C07316" w:rsidRDefault="002F23D3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7316">
        <w:rPr>
          <w:rFonts w:ascii="Arial" w:hAnsi="Arial" w:cs="Arial"/>
          <w:sz w:val="24"/>
          <w:szCs w:val="24"/>
        </w:rPr>
        <w:lastRenderedPageBreak/>
        <w:t xml:space="preserve">NARDI, Lauro Valentim </w:t>
      </w:r>
      <w:proofErr w:type="spellStart"/>
      <w:r w:rsidRPr="00C07316">
        <w:rPr>
          <w:rFonts w:ascii="Arial" w:hAnsi="Arial" w:cs="Arial"/>
          <w:sz w:val="24"/>
          <w:szCs w:val="24"/>
        </w:rPr>
        <w:t>Stoll</w:t>
      </w:r>
      <w:proofErr w:type="spellEnd"/>
      <w:r w:rsidRPr="00C07316">
        <w:rPr>
          <w:rFonts w:ascii="Arial" w:hAnsi="Arial" w:cs="Arial"/>
          <w:sz w:val="24"/>
          <w:szCs w:val="24"/>
        </w:rPr>
        <w:t xml:space="preserve">; BITENCOURT, Maria de Fátima Aparecida Saraiva. </w:t>
      </w:r>
      <w:r w:rsidRPr="008D1629">
        <w:rPr>
          <w:rFonts w:ascii="Arial" w:hAnsi="Arial" w:cs="Arial"/>
          <w:sz w:val="24"/>
          <w:szCs w:val="24"/>
        </w:rPr>
        <w:t>Geologia, petrologia e geoquímica do Complexo granítico de Caçapava do Sul, RS.</w:t>
      </w:r>
      <w:r w:rsidRPr="00C07316">
        <w:rPr>
          <w:rFonts w:ascii="Arial" w:hAnsi="Arial" w:cs="Arial"/>
          <w:sz w:val="24"/>
          <w:szCs w:val="24"/>
        </w:rPr>
        <w:t xml:space="preserve"> </w:t>
      </w:r>
      <w:r w:rsidRPr="008D1629">
        <w:rPr>
          <w:rFonts w:ascii="Arial" w:hAnsi="Arial" w:cs="Arial"/>
          <w:b/>
          <w:sz w:val="24"/>
          <w:szCs w:val="24"/>
        </w:rPr>
        <w:t>Revista Brasileira de Geociências</w:t>
      </w:r>
      <w:r w:rsidRPr="00C07316">
        <w:rPr>
          <w:rFonts w:ascii="Arial" w:hAnsi="Arial" w:cs="Arial"/>
          <w:sz w:val="24"/>
          <w:szCs w:val="24"/>
        </w:rPr>
        <w:t>, 19(2): 153-159, 1989.</w:t>
      </w:r>
    </w:p>
    <w:p w14:paraId="3035D1A2" w14:textId="77777777" w:rsidR="0020145C" w:rsidRPr="00C07316" w:rsidRDefault="0020145C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1B804A" w14:textId="2B8B4624" w:rsidR="00F26598" w:rsidRPr="00C07316" w:rsidRDefault="0020145C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7316">
        <w:rPr>
          <w:rFonts w:ascii="Arial" w:hAnsi="Arial" w:cs="Arial"/>
          <w:sz w:val="24"/>
          <w:szCs w:val="24"/>
        </w:rPr>
        <w:t xml:space="preserve">OLIVEIRA, Edison Vicente; DUTRA, Tania </w:t>
      </w:r>
      <w:proofErr w:type="spellStart"/>
      <w:r w:rsidRPr="00C07316">
        <w:rPr>
          <w:rFonts w:ascii="Arial" w:hAnsi="Arial" w:cs="Arial"/>
          <w:sz w:val="24"/>
          <w:szCs w:val="24"/>
        </w:rPr>
        <w:t>Lindner</w:t>
      </w:r>
      <w:proofErr w:type="spellEnd"/>
      <w:r w:rsidRPr="00C07316">
        <w:rPr>
          <w:rFonts w:ascii="Arial" w:hAnsi="Arial" w:cs="Arial"/>
          <w:sz w:val="24"/>
          <w:szCs w:val="24"/>
        </w:rPr>
        <w:t xml:space="preserve">; ZELTZER, Flora. </w:t>
      </w:r>
      <w:proofErr w:type="spellStart"/>
      <w:r w:rsidRPr="008D1629">
        <w:rPr>
          <w:rFonts w:ascii="Arial" w:hAnsi="Arial" w:cs="Arial"/>
          <w:sz w:val="24"/>
          <w:szCs w:val="24"/>
        </w:rPr>
        <w:t>Megaterídeos</w:t>
      </w:r>
      <w:proofErr w:type="spellEnd"/>
      <w:r w:rsidRPr="008D162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D1629">
        <w:rPr>
          <w:rFonts w:ascii="Arial" w:hAnsi="Arial" w:cs="Arial"/>
          <w:sz w:val="24"/>
          <w:szCs w:val="24"/>
        </w:rPr>
        <w:t>Mammalia</w:t>
      </w:r>
      <w:proofErr w:type="spellEnd"/>
      <w:r w:rsidRPr="008D16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629">
        <w:rPr>
          <w:rFonts w:ascii="Arial" w:hAnsi="Arial" w:cs="Arial"/>
          <w:sz w:val="24"/>
          <w:szCs w:val="24"/>
        </w:rPr>
        <w:t>Xenarthra</w:t>
      </w:r>
      <w:proofErr w:type="spellEnd"/>
      <w:r w:rsidRPr="008D1629">
        <w:rPr>
          <w:rFonts w:ascii="Arial" w:hAnsi="Arial" w:cs="Arial"/>
          <w:sz w:val="24"/>
          <w:szCs w:val="24"/>
        </w:rPr>
        <w:t xml:space="preserve">) do Quaternário de Caçapava do Sul, Rio Grande do Sul, com considerações sobre a flora associada. </w:t>
      </w:r>
      <w:proofErr w:type="spellStart"/>
      <w:proofErr w:type="gramStart"/>
      <w:r w:rsidRPr="008D1629">
        <w:rPr>
          <w:rFonts w:ascii="Arial" w:hAnsi="Arial" w:cs="Arial"/>
          <w:b/>
          <w:sz w:val="24"/>
          <w:szCs w:val="24"/>
        </w:rPr>
        <w:t>Geología</w:t>
      </w:r>
      <w:proofErr w:type="spellEnd"/>
      <w:r w:rsidRPr="008D1629">
        <w:rPr>
          <w:rFonts w:ascii="Arial" w:hAnsi="Arial" w:cs="Arial"/>
          <w:b/>
          <w:sz w:val="24"/>
          <w:szCs w:val="24"/>
        </w:rPr>
        <w:t xml:space="preserve"> Colombiana</w:t>
      </w:r>
      <w:proofErr w:type="gramEnd"/>
      <w:r w:rsidRPr="00C07316">
        <w:rPr>
          <w:rFonts w:ascii="Arial" w:hAnsi="Arial" w:cs="Arial"/>
          <w:sz w:val="24"/>
          <w:szCs w:val="24"/>
        </w:rPr>
        <w:t>, 27: 77-86, 2002.</w:t>
      </w:r>
    </w:p>
    <w:p w14:paraId="190EA8A6" w14:textId="77777777" w:rsidR="00F26598" w:rsidRPr="00C07316" w:rsidRDefault="00F26598" w:rsidP="00C07316">
      <w:pPr>
        <w:spacing w:after="0" w:line="24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</w:p>
    <w:p w14:paraId="22B35BA8" w14:textId="77777777" w:rsidR="00F26598" w:rsidRPr="00C07316" w:rsidRDefault="00F26598" w:rsidP="00C07316">
      <w:pPr>
        <w:spacing w:line="276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 w:rsidRPr="00C07316">
        <w:rPr>
          <w:rFonts w:ascii="Arial" w:hAnsi="Arial" w:cs="Arial"/>
          <w:color w:val="222222"/>
          <w:sz w:val="24"/>
          <w:shd w:val="clear" w:color="auto" w:fill="FFFFFF"/>
        </w:rPr>
        <w:t xml:space="preserve">PAIM, Paulo Sérgio Gomes; CHEMALE JR., </w:t>
      </w:r>
      <w:proofErr w:type="spellStart"/>
      <w:r w:rsidRPr="00C07316">
        <w:rPr>
          <w:rFonts w:ascii="Arial" w:hAnsi="Arial" w:cs="Arial"/>
          <w:color w:val="222222"/>
          <w:sz w:val="24"/>
          <w:shd w:val="clear" w:color="auto" w:fill="FFFFFF"/>
        </w:rPr>
        <w:t>Farid</w:t>
      </w:r>
      <w:proofErr w:type="spellEnd"/>
      <w:r w:rsidRPr="00C07316">
        <w:rPr>
          <w:rFonts w:ascii="Arial" w:hAnsi="Arial" w:cs="Arial"/>
          <w:color w:val="222222"/>
          <w:sz w:val="24"/>
          <w:shd w:val="clear" w:color="auto" w:fill="FFFFFF"/>
        </w:rPr>
        <w:t xml:space="preserve">; LOPES, Ricardo Cunha. A Bacia do Camaquã. In: </w:t>
      </w:r>
      <w:proofErr w:type="spellStart"/>
      <w:r w:rsidRPr="00C07316">
        <w:rPr>
          <w:rFonts w:ascii="Arial" w:hAnsi="Arial" w:cs="Arial"/>
          <w:color w:val="222222"/>
          <w:sz w:val="24"/>
          <w:shd w:val="clear" w:color="auto" w:fill="FFFFFF"/>
        </w:rPr>
        <w:t>Holz</w:t>
      </w:r>
      <w:proofErr w:type="spellEnd"/>
      <w:r w:rsidRPr="00C07316">
        <w:rPr>
          <w:rFonts w:ascii="Arial" w:hAnsi="Arial" w:cs="Arial"/>
          <w:color w:val="222222"/>
          <w:sz w:val="24"/>
          <w:shd w:val="clear" w:color="auto" w:fill="FFFFFF"/>
        </w:rPr>
        <w:t xml:space="preserve">, M. &amp; De </w:t>
      </w:r>
      <w:proofErr w:type="spellStart"/>
      <w:r w:rsidRPr="00C07316">
        <w:rPr>
          <w:rFonts w:ascii="Arial" w:hAnsi="Arial" w:cs="Arial"/>
          <w:color w:val="222222"/>
          <w:sz w:val="24"/>
          <w:shd w:val="clear" w:color="auto" w:fill="FFFFFF"/>
        </w:rPr>
        <w:t>Ros</w:t>
      </w:r>
      <w:proofErr w:type="spellEnd"/>
      <w:r w:rsidRPr="00C07316">
        <w:rPr>
          <w:rFonts w:ascii="Arial" w:hAnsi="Arial" w:cs="Arial"/>
          <w:color w:val="222222"/>
          <w:sz w:val="24"/>
          <w:shd w:val="clear" w:color="auto" w:fill="FFFFFF"/>
        </w:rPr>
        <w:t xml:space="preserve">, L.F. (Eds.) </w:t>
      </w:r>
      <w:r w:rsidRPr="00C07316">
        <w:rPr>
          <w:rFonts w:ascii="Arial" w:hAnsi="Arial" w:cs="Arial"/>
          <w:b/>
          <w:color w:val="222222"/>
          <w:sz w:val="24"/>
          <w:shd w:val="clear" w:color="auto" w:fill="FFFFFF"/>
        </w:rPr>
        <w:t>Geologia do Rio Grande do Sul</w:t>
      </w:r>
      <w:r w:rsidRPr="00C07316">
        <w:rPr>
          <w:rFonts w:ascii="Arial" w:hAnsi="Arial" w:cs="Arial"/>
          <w:color w:val="222222"/>
          <w:sz w:val="24"/>
          <w:shd w:val="clear" w:color="auto" w:fill="FFFFFF"/>
        </w:rPr>
        <w:t>, Edições CIGO/UFRGS, pp. 231-274, 2000.</w:t>
      </w:r>
    </w:p>
    <w:p w14:paraId="55CFEF48" w14:textId="77777777" w:rsidR="00F26598" w:rsidRPr="00C07316" w:rsidRDefault="00F26598" w:rsidP="00C07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07316">
        <w:rPr>
          <w:rFonts w:ascii="Arial" w:hAnsi="Arial" w:cs="Arial"/>
          <w:color w:val="000000"/>
          <w:sz w:val="24"/>
          <w:szCs w:val="24"/>
        </w:rPr>
        <w:t xml:space="preserve">PEIXOTO, Carlos Augusto Brasil. </w:t>
      </w:r>
      <w:r w:rsidRPr="00C07316">
        <w:rPr>
          <w:rFonts w:ascii="Arial" w:hAnsi="Arial" w:cs="Arial"/>
          <w:b/>
          <w:color w:val="000000"/>
          <w:sz w:val="24"/>
          <w:szCs w:val="24"/>
        </w:rPr>
        <w:t>Caracterização ambiental dos geossítios da proposta: Projeto Geoparque Guaritas-Minas do Camaquã/RS.</w:t>
      </w:r>
      <w:r w:rsidRPr="00C07316">
        <w:rPr>
          <w:rFonts w:ascii="Arial" w:hAnsi="Arial" w:cs="Arial"/>
          <w:color w:val="000000"/>
          <w:sz w:val="24"/>
          <w:szCs w:val="24"/>
        </w:rPr>
        <w:t xml:space="preserve"> Dissertação (Mestrado em Geografia), Universidade Federal do Rio Grande do Sul, Porto Alegre, 2015.</w:t>
      </w:r>
    </w:p>
    <w:p w14:paraId="13AE709B" w14:textId="77777777" w:rsidR="008D7D1F" w:rsidRPr="00C07316" w:rsidRDefault="008D7D1F" w:rsidP="00C07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622AAC0" w14:textId="7477499A" w:rsidR="008D7D1F" w:rsidRDefault="008D7D1F" w:rsidP="00C07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07316">
        <w:rPr>
          <w:rFonts w:ascii="Arial" w:hAnsi="Arial" w:cs="Arial"/>
          <w:color w:val="000000"/>
          <w:sz w:val="24"/>
          <w:szCs w:val="24"/>
        </w:rPr>
        <w:t xml:space="preserve">RIO GRANDE DO SUL. Assembleia Legislativa. </w:t>
      </w:r>
      <w:r w:rsidRPr="00C07316">
        <w:rPr>
          <w:rFonts w:ascii="Arial" w:hAnsi="Arial" w:cs="Arial"/>
          <w:b/>
          <w:color w:val="000000"/>
          <w:sz w:val="24"/>
          <w:szCs w:val="24"/>
        </w:rPr>
        <w:t>Lei 14.708/2015</w:t>
      </w:r>
      <w:r w:rsidR="00734D74">
        <w:rPr>
          <w:rFonts w:ascii="Arial" w:hAnsi="Arial" w:cs="Arial"/>
          <w:color w:val="000000"/>
          <w:sz w:val="24"/>
          <w:szCs w:val="24"/>
        </w:rPr>
        <w:t>. Disponível em:&lt;</w:t>
      </w:r>
      <w:hyperlink r:id="rId18" w:history="1">
        <w:r w:rsidR="00734D74" w:rsidRPr="00323E12">
          <w:rPr>
            <w:rStyle w:val="Hyperlink"/>
            <w:rFonts w:ascii="Arial" w:hAnsi="Arial" w:cs="Arial"/>
            <w:sz w:val="24"/>
            <w:szCs w:val="24"/>
          </w:rPr>
          <w:t>http://www.al.rs.gov.br/filerepository/repLegis/arquivos/LEI%2014.708.pdf</w:t>
        </w:r>
      </w:hyperlink>
      <w:r w:rsidR="00734D74">
        <w:rPr>
          <w:rFonts w:ascii="Arial" w:hAnsi="Arial" w:cs="Arial"/>
          <w:color w:val="000000"/>
          <w:sz w:val="24"/>
          <w:szCs w:val="24"/>
        </w:rPr>
        <w:t xml:space="preserve">&gt;. </w:t>
      </w:r>
      <w:r w:rsidRPr="00C07316">
        <w:rPr>
          <w:rFonts w:ascii="Arial" w:hAnsi="Arial" w:cs="Arial"/>
          <w:color w:val="000000"/>
          <w:sz w:val="24"/>
          <w:szCs w:val="24"/>
        </w:rPr>
        <w:t>Acesso em 27/08/2017.</w:t>
      </w:r>
    </w:p>
    <w:p w14:paraId="397EE4C8" w14:textId="77777777" w:rsidR="00734D74" w:rsidRDefault="00734D74" w:rsidP="00C07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41B9782" w14:textId="00CA6BA7" w:rsidR="00734D74" w:rsidRPr="00C07316" w:rsidRDefault="00734D74" w:rsidP="00C07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Sociedade Geológica da Espanha. Disponível em &lt;</w:t>
      </w:r>
      <w:r w:rsidRPr="00734D74">
        <w:t xml:space="preserve"> </w:t>
      </w:r>
      <w:hyperlink r:id="rId19" w:history="1">
        <w:r w:rsidRPr="00323E12">
          <w:rPr>
            <w:rStyle w:val="Hyperlink"/>
            <w:rFonts w:ascii="Arial" w:hAnsi="Arial" w:cs="Arial"/>
            <w:sz w:val="24"/>
            <w:szCs w:val="24"/>
          </w:rPr>
          <w:t>http://www.sociedadgeologica.es/</w:t>
        </w:r>
      </w:hyperlink>
      <w:r>
        <w:rPr>
          <w:rFonts w:ascii="Arial" w:hAnsi="Arial" w:cs="Arial"/>
          <w:color w:val="000000"/>
          <w:sz w:val="24"/>
          <w:szCs w:val="24"/>
        </w:rPr>
        <w:t>&gt;. Acesso em 31/08/2017.</w:t>
      </w:r>
    </w:p>
    <w:p w14:paraId="68412E42" w14:textId="77777777" w:rsidR="00F26598" w:rsidRPr="00C07316" w:rsidRDefault="00F26598" w:rsidP="00C073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299AA7" w14:textId="371C0387" w:rsidR="00743626" w:rsidRPr="00962DD7" w:rsidRDefault="004434A4" w:rsidP="00C07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3312CC">
        <w:rPr>
          <w:rFonts w:ascii="Arial" w:hAnsi="Arial" w:cs="Arial"/>
          <w:color w:val="000000"/>
          <w:sz w:val="24"/>
          <w:szCs w:val="24"/>
        </w:rPr>
        <w:t xml:space="preserve">SOUZA, Luiz Paulo Martins e; SILVA, Elisângela Lopes da; BORBA, André </w:t>
      </w:r>
      <w:proofErr w:type="spellStart"/>
      <w:r w:rsidRPr="003312CC">
        <w:rPr>
          <w:rFonts w:ascii="Arial" w:hAnsi="Arial" w:cs="Arial"/>
          <w:color w:val="000000"/>
          <w:sz w:val="24"/>
          <w:szCs w:val="24"/>
        </w:rPr>
        <w:t>Weissheimer</w:t>
      </w:r>
      <w:proofErr w:type="spellEnd"/>
      <w:r w:rsidRPr="003312CC">
        <w:rPr>
          <w:rFonts w:ascii="Arial" w:hAnsi="Arial" w:cs="Arial"/>
          <w:color w:val="000000"/>
          <w:sz w:val="24"/>
          <w:szCs w:val="24"/>
        </w:rPr>
        <w:t xml:space="preserve">; SELL, </w:t>
      </w:r>
      <w:proofErr w:type="spellStart"/>
      <w:r w:rsidRPr="003312CC">
        <w:rPr>
          <w:rFonts w:ascii="Arial" w:hAnsi="Arial" w:cs="Arial"/>
          <w:color w:val="000000"/>
          <w:sz w:val="24"/>
          <w:szCs w:val="24"/>
        </w:rPr>
        <w:t>Jaciele</w:t>
      </w:r>
      <w:proofErr w:type="spellEnd"/>
      <w:r w:rsidRPr="003312CC">
        <w:rPr>
          <w:rFonts w:ascii="Arial" w:hAnsi="Arial" w:cs="Arial"/>
          <w:color w:val="000000"/>
          <w:sz w:val="24"/>
          <w:szCs w:val="24"/>
        </w:rPr>
        <w:t xml:space="preserve"> Carine.</w:t>
      </w:r>
      <w:r w:rsidRPr="00C07316">
        <w:rPr>
          <w:rFonts w:ascii="Arial" w:hAnsi="Arial" w:cs="Arial"/>
          <w:color w:val="000000"/>
          <w:sz w:val="24"/>
          <w:szCs w:val="24"/>
        </w:rPr>
        <w:t xml:space="preserve"> </w:t>
      </w:r>
      <w:r w:rsidRPr="00734D74">
        <w:rPr>
          <w:rFonts w:ascii="Arial" w:hAnsi="Arial" w:cs="Arial"/>
          <w:color w:val="000000"/>
          <w:sz w:val="24"/>
          <w:szCs w:val="24"/>
        </w:rPr>
        <w:t xml:space="preserve">GEO.ESCOLA E GEO.DIA: Atividades de Educação </w:t>
      </w:r>
      <w:proofErr w:type="spellStart"/>
      <w:r w:rsidRPr="00734D74">
        <w:rPr>
          <w:rFonts w:ascii="Arial" w:hAnsi="Arial" w:cs="Arial"/>
          <w:color w:val="000000"/>
          <w:sz w:val="24"/>
          <w:szCs w:val="24"/>
        </w:rPr>
        <w:t>Geopatrimonial</w:t>
      </w:r>
      <w:proofErr w:type="spellEnd"/>
      <w:r w:rsidRPr="00734D74">
        <w:rPr>
          <w:rFonts w:ascii="Arial" w:hAnsi="Arial" w:cs="Arial"/>
          <w:color w:val="000000"/>
          <w:sz w:val="24"/>
          <w:szCs w:val="24"/>
        </w:rPr>
        <w:t xml:space="preserve"> no Município de Caçapava do Sul, “Capital Gaúcha da Geodiversidade”. </w:t>
      </w:r>
      <w:r w:rsidRPr="00C07316">
        <w:rPr>
          <w:rFonts w:ascii="Arial" w:hAnsi="Arial" w:cs="Arial"/>
          <w:color w:val="000000"/>
          <w:sz w:val="24"/>
          <w:szCs w:val="24"/>
        </w:rPr>
        <w:t xml:space="preserve">In: </w:t>
      </w:r>
      <w:r w:rsidRPr="00C07316">
        <w:rPr>
          <w:rFonts w:ascii="Arial" w:hAnsi="Arial" w:cs="Arial"/>
          <w:sz w:val="24"/>
          <w:szCs w:val="24"/>
        </w:rPr>
        <w:t xml:space="preserve">Simpósio Brasileiro de Patrimônio Geológico e Encontro Luso-Brasileiro de Patrimônio Geomorfológico e Geoconservação, 2017, Ponta Grossa. </w:t>
      </w:r>
      <w:r w:rsidRPr="00734D74">
        <w:rPr>
          <w:rFonts w:ascii="Arial" w:hAnsi="Arial" w:cs="Arial"/>
          <w:b/>
          <w:sz w:val="24"/>
          <w:szCs w:val="24"/>
        </w:rPr>
        <w:t>Anais</w:t>
      </w:r>
      <w:r w:rsidRPr="00C07316">
        <w:rPr>
          <w:rFonts w:ascii="Arial" w:hAnsi="Arial" w:cs="Arial"/>
          <w:sz w:val="24"/>
          <w:szCs w:val="24"/>
        </w:rPr>
        <w:t xml:space="preserve">... </w:t>
      </w:r>
      <w:r w:rsidRPr="00C07316">
        <w:rPr>
          <w:rFonts w:ascii="Arial" w:hAnsi="Arial" w:cs="Arial"/>
          <w:iCs/>
          <w:sz w:val="24"/>
          <w:szCs w:val="24"/>
        </w:rPr>
        <w:t>Geodiversidade na Educação, Artigos, p. 354-358, 2017.</w:t>
      </w:r>
    </w:p>
    <w:sectPr w:rsidR="00743626" w:rsidRPr="00962D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B06F5" w14:textId="77777777" w:rsidR="00023119" w:rsidRDefault="00023119" w:rsidP="009A4433">
      <w:pPr>
        <w:spacing w:after="0" w:line="240" w:lineRule="auto"/>
      </w:pPr>
      <w:r>
        <w:separator/>
      </w:r>
    </w:p>
  </w:endnote>
  <w:endnote w:type="continuationSeparator" w:id="0">
    <w:p w14:paraId="45585B63" w14:textId="77777777" w:rsidR="00023119" w:rsidRDefault="00023119" w:rsidP="009A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77A24" w14:textId="77777777" w:rsidR="00023119" w:rsidRDefault="00023119" w:rsidP="009A4433">
      <w:pPr>
        <w:spacing w:after="0" w:line="240" w:lineRule="auto"/>
      </w:pPr>
      <w:r>
        <w:separator/>
      </w:r>
    </w:p>
  </w:footnote>
  <w:footnote w:type="continuationSeparator" w:id="0">
    <w:p w14:paraId="69410409" w14:textId="77777777" w:rsidR="00023119" w:rsidRDefault="00023119" w:rsidP="009A4433">
      <w:pPr>
        <w:spacing w:after="0" w:line="240" w:lineRule="auto"/>
      </w:pPr>
      <w:r>
        <w:continuationSeparator/>
      </w:r>
    </w:p>
  </w:footnote>
  <w:footnote w:id="1">
    <w:p w14:paraId="42FF2456" w14:textId="77777777" w:rsidR="00F81DC8" w:rsidRPr="00764D7D" w:rsidRDefault="00F81DC8" w:rsidP="00F81DC8">
      <w:pPr>
        <w:pStyle w:val="Rodap"/>
        <w:jc w:val="both"/>
        <w:rPr>
          <w:rFonts w:ascii="Arial" w:hAnsi="Arial" w:cs="Arial"/>
          <w:sz w:val="20"/>
        </w:rPr>
      </w:pPr>
      <w:r>
        <w:rPr>
          <w:rStyle w:val="Refdenotaderodap"/>
        </w:rPr>
        <w:footnoteRef/>
      </w:r>
      <w:r>
        <w:t xml:space="preserve"> </w:t>
      </w:r>
      <w:r w:rsidRPr="00764D7D">
        <w:rPr>
          <w:rFonts w:ascii="Arial" w:hAnsi="Arial" w:cs="Arial"/>
          <w:sz w:val="20"/>
        </w:rPr>
        <w:t xml:space="preserve">Seguindo sugestão de Borba (2017) será usado o termo </w:t>
      </w:r>
      <w:r w:rsidRPr="00C3040B">
        <w:rPr>
          <w:rFonts w:ascii="Arial" w:hAnsi="Arial" w:cs="Arial"/>
          <w:i/>
          <w:sz w:val="20"/>
        </w:rPr>
        <w:t>Geopark</w:t>
      </w:r>
      <w:r w:rsidRPr="00764D7D">
        <w:rPr>
          <w:rFonts w:ascii="Arial" w:hAnsi="Arial" w:cs="Arial"/>
          <w:sz w:val="20"/>
        </w:rPr>
        <w:t xml:space="preserve">, na sua grafia em inglês para que não haja confusão no sentido de confundir os </w:t>
      </w:r>
      <w:r w:rsidRPr="00C3040B">
        <w:rPr>
          <w:rFonts w:ascii="Arial" w:hAnsi="Arial" w:cs="Arial"/>
          <w:i/>
          <w:sz w:val="20"/>
        </w:rPr>
        <w:t>Geoparks</w:t>
      </w:r>
      <w:r w:rsidRPr="00764D7D">
        <w:rPr>
          <w:rFonts w:ascii="Arial" w:hAnsi="Arial" w:cs="Arial"/>
          <w:sz w:val="20"/>
        </w:rPr>
        <w:t xml:space="preserve"> da UNESCO com Parques Nacionais, categoria de unidade de conservação da natureza previsto pela SNUC (Sistema Nacional de Unidades de Conservação, Lei N° 9985/2000)</w:t>
      </w:r>
      <w:r>
        <w:rPr>
          <w:rFonts w:ascii="Arial" w:hAnsi="Arial" w:cs="Arial"/>
          <w:sz w:val="20"/>
        </w:rPr>
        <w:t>.</w:t>
      </w:r>
    </w:p>
    <w:p w14:paraId="5121CA43" w14:textId="77777777" w:rsidR="00F81DC8" w:rsidRDefault="00F81DC8" w:rsidP="00F81DC8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834AA"/>
    <w:multiLevelType w:val="hybridMultilevel"/>
    <w:tmpl w:val="8E806408"/>
    <w:lvl w:ilvl="0" w:tplc="7BB0807C">
      <w:start w:val="1"/>
      <w:numFmt w:val="lowerRoman"/>
      <w:lvlText w:val="(%1)"/>
      <w:lvlJc w:val="left"/>
      <w:pPr>
        <w:ind w:left="14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8" w:hanging="360"/>
      </w:pPr>
    </w:lvl>
    <w:lvl w:ilvl="2" w:tplc="0416001B" w:tentative="1">
      <w:start w:val="1"/>
      <w:numFmt w:val="lowerRoman"/>
      <w:lvlText w:val="%3."/>
      <w:lvlJc w:val="right"/>
      <w:pPr>
        <w:ind w:left="2568" w:hanging="180"/>
      </w:pPr>
    </w:lvl>
    <w:lvl w:ilvl="3" w:tplc="0416000F" w:tentative="1">
      <w:start w:val="1"/>
      <w:numFmt w:val="decimal"/>
      <w:lvlText w:val="%4."/>
      <w:lvlJc w:val="left"/>
      <w:pPr>
        <w:ind w:left="3288" w:hanging="360"/>
      </w:pPr>
    </w:lvl>
    <w:lvl w:ilvl="4" w:tplc="04160019" w:tentative="1">
      <w:start w:val="1"/>
      <w:numFmt w:val="lowerLetter"/>
      <w:lvlText w:val="%5."/>
      <w:lvlJc w:val="left"/>
      <w:pPr>
        <w:ind w:left="4008" w:hanging="360"/>
      </w:pPr>
    </w:lvl>
    <w:lvl w:ilvl="5" w:tplc="0416001B" w:tentative="1">
      <w:start w:val="1"/>
      <w:numFmt w:val="lowerRoman"/>
      <w:lvlText w:val="%6."/>
      <w:lvlJc w:val="right"/>
      <w:pPr>
        <w:ind w:left="4728" w:hanging="180"/>
      </w:pPr>
    </w:lvl>
    <w:lvl w:ilvl="6" w:tplc="0416000F" w:tentative="1">
      <w:start w:val="1"/>
      <w:numFmt w:val="decimal"/>
      <w:lvlText w:val="%7."/>
      <w:lvlJc w:val="left"/>
      <w:pPr>
        <w:ind w:left="5448" w:hanging="360"/>
      </w:pPr>
    </w:lvl>
    <w:lvl w:ilvl="7" w:tplc="04160019" w:tentative="1">
      <w:start w:val="1"/>
      <w:numFmt w:val="lowerLetter"/>
      <w:lvlText w:val="%8."/>
      <w:lvlJc w:val="left"/>
      <w:pPr>
        <w:ind w:left="6168" w:hanging="360"/>
      </w:pPr>
    </w:lvl>
    <w:lvl w:ilvl="8" w:tplc="0416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9B"/>
    <w:rsid w:val="000029E9"/>
    <w:rsid w:val="000108D1"/>
    <w:rsid w:val="00017B25"/>
    <w:rsid w:val="00023119"/>
    <w:rsid w:val="0003416A"/>
    <w:rsid w:val="000346B6"/>
    <w:rsid w:val="00042A3B"/>
    <w:rsid w:val="00042F19"/>
    <w:rsid w:val="00050072"/>
    <w:rsid w:val="0005766E"/>
    <w:rsid w:val="0006028B"/>
    <w:rsid w:val="00072D0F"/>
    <w:rsid w:val="0007714C"/>
    <w:rsid w:val="00081C4E"/>
    <w:rsid w:val="00085169"/>
    <w:rsid w:val="000863AB"/>
    <w:rsid w:val="000937E7"/>
    <w:rsid w:val="00096B8C"/>
    <w:rsid w:val="000A41A6"/>
    <w:rsid w:val="000B2553"/>
    <w:rsid w:val="000C6353"/>
    <w:rsid w:val="000D0E0B"/>
    <w:rsid w:val="000D5C6C"/>
    <w:rsid w:val="000E037C"/>
    <w:rsid w:val="000E2389"/>
    <w:rsid w:val="000F553C"/>
    <w:rsid w:val="0010365C"/>
    <w:rsid w:val="001115EE"/>
    <w:rsid w:val="00113CAF"/>
    <w:rsid w:val="00113F2D"/>
    <w:rsid w:val="001214E2"/>
    <w:rsid w:val="00123A06"/>
    <w:rsid w:val="00124EE9"/>
    <w:rsid w:val="00135ED9"/>
    <w:rsid w:val="00136EE5"/>
    <w:rsid w:val="00150D6F"/>
    <w:rsid w:val="00155F8A"/>
    <w:rsid w:val="001635EA"/>
    <w:rsid w:val="00163755"/>
    <w:rsid w:val="00163C48"/>
    <w:rsid w:val="00170A54"/>
    <w:rsid w:val="00193D58"/>
    <w:rsid w:val="00195EFE"/>
    <w:rsid w:val="001A175E"/>
    <w:rsid w:val="001A1FB3"/>
    <w:rsid w:val="001A4CFE"/>
    <w:rsid w:val="001A7B88"/>
    <w:rsid w:val="001B0ED9"/>
    <w:rsid w:val="001B3156"/>
    <w:rsid w:val="001B750E"/>
    <w:rsid w:val="001C1F24"/>
    <w:rsid w:val="001D0C50"/>
    <w:rsid w:val="001D7371"/>
    <w:rsid w:val="001E1B24"/>
    <w:rsid w:val="001F34E4"/>
    <w:rsid w:val="001F37B5"/>
    <w:rsid w:val="0020145C"/>
    <w:rsid w:val="002149EE"/>
    <w:rsid w:val="00233FF7"/>
    <w:rsid w:val="00237890"/>
    <w:rsid w:val="002464E4"/>
    <w:rsid w:val="002474AF"/>
    <w:rsid w:val="002531D4"/>
    <w:rsid w:val="00257D62"/>
    <w:rsid w:val="00261FC1"/>
    <w:rsid w:val="002647D7"/>
    <w:rsid w:val="002677A1"/>
    <w:rsid w:val="00274FC6"/>
    <w:rsid w:val="002A0D79"/>
    <w:rsid w:val="002A2495"/>
    <w:rsid w:val="002B0D23"/>
    <w:rsid w:val="002B1841"/>
    <w:rsid w:val="002B1EF9"/>
    <w:rsid w:val="002B3CCF"/>
    <w:rsid w:val="002C0E15"/>
    <w:rsid w:val="002C1337"/>
    <w:rsid w:val="002C787D"/>
    <w:rsid w:val="002D2E9B"/>
    <w:rsid w:val="002E04EC"/>
    <w:rsid w:val="002E326D"/>
    <w:rsid w:val="002F23D3"/>
    <w:rsid w:val="00301EE1"/>
    <w:rsid w:val="0030278F"/>
    <w:rsid w:val="003031DC"/>
    <w:rsid w:val="00306EA5"/>
    <w:rsid w:val="00307268"/>
    <w:rsid w:val="003078CB"/>
    <w:rsid w:val="00310895"/>
    <w:rsid w:val="003160ED"/>
    <w:rsid w:val="003312CC"/>
    <w:rsid w:val="00342002"/>
    <w:rsid w:val="003449D8"/>
    <w:rsid w:val="00347481"/>
    <w:rsid w:val="00347CD9"/>
    <w:rsid w:val="00351A05"/>
    <w:rsid w:val="0035747E"/>
    <w:rsid w:val="00370354"/>
    <w:rsid w:val="00371F21"/>
    <w:rsid w:val="00373AC3"/>
    <w:rsid w:val="003805A8"/>
    <w:rsid w:val="003847E6"/>
    <w:rsid w:val="0039410D"/>
    <w:rsid w:val="003B1A46"/>
    <w:rsid w:val="003B2CB1"/>
    <w:rsid w:val="003B5074"/>
    <w:rsid w:val="003C11E4"/>
    <w:rsid w:val="003C1F65"/>
    <w:rsid w:val="003D29D7"/>
    <w:rsid w:val="003D30C6"/>
    <w:rsid w:val="003E195F"/>
    <w:rsid w:val="003E5EAF"/>
    <w:rsid w:val="004006CC"/>
    <w:rsid w:val="00414ED0"/>
    <w:rsid w:val="0041520D"/>
    <w:rsid w:val="00421111"/>
    <w:rsid w:val="004318DD"/>
    <w:rsid w:val="00432ECD"/>
    <w:rsid w:val="004434A4"/>
    <w:rsid w:val="00454A9B"/>
    <w:rsid w:val="004564AB"/>
    <w:rsid w:val="00466535"/>
    <w:rsid w:val="00470CD7"/>
    <w:rsid w:val="00473D0A"/>
    <w:rsid w:val="00475421"/>
    <w:rsid w:val="00475B1A"/>
    <w:rsid w:val="00480038"/>
    <w:rsid w:val="00482874"/>
    <w:rsid w:val="00486964"/>
    <w:rsid w:val="00486FB5"/>
    <w:rsid w:val="00491B22"/>
    <w:rsid w:val="004A26A7"/>
    <w:rsid w:val="004A4171"/>
    <w:rsid w:val="004B4482"/>
    <w:rsid w:val="004C3973"/>
    <w:rsid w:val="004D252D"/>
    <w:rsid w:val="004D6AE2"/>
    <w:rsid w:val="004E0582"/>
    <w:rsid w:val="004E0D81"/>
    <w:rsid w:val="004F0C20"/>
    <w:rsid w:val="004F0C2E"/>
    <w:rsid w:val="00501790"/>
    <w:rsid w:val="00504AEE"/>
    <w:rsid w:val="00506F32"/>
    <w:rsid w:val="0051508C"/>
    <w:rsid w:val="00515EF7"/>
    <w:rsid w:val="00527B06"/>
    <w:rsid w:val="00535E4A"/>
    <w:rsid w:val="00546E66"/>
    <w:rsid w:val="005546B6"/>
    <w:rsid w:val="005550F9"/>
    <w:rsid w:val="00565564"/>
    <w:rsid w:val="00577711"/>
    <w:rsid w:val="00577C3C"/>
    <w:rsid w:val="00587470"/>
    <w:rsid w:val="00591E8D"/>
    <w:rsid w:val="00595BB4"/>
    <w:rsid w:val="005A0261"/>
    <w:rsid w:val="005A5C07"/>
    <w:rsid w:val="005A6E1B"/>
    <w:rsid w:val="005B4511"/>
    <w:rsid w:val="005C27EF"/>
    <w:rsid w:val="005E5C1E"/>
    <w:rsid w:val="005F26D5"/>
    <w:rsid w:val="005F3AC4"/>
    <w:rsid w:val="0061367F"/>
    <w:rsid w:val="006340C4"/>
    <w:rsid w:val="00643DD2"/>
    <w:rsid w:val="00645F20"/>
    <w:rsid w:val="00650973"/>
    <w:rsid w:val="0065230A"/>
    <w:rsid w:val="00660677"/>
    <w:rsid w:val="00670B6D"/>
    <w:rsid w:val="00673A5C"/>
    <w:rsid w:val="006804D7"/>
    <w:rsid w:val="00680581"/>
    <w:rsid w:val="00682EA6"/>
    <w:rsid w:val="006906B3"/>
    <w:rsid w:val="006969EA"/>
    <w:rsid w:val="006A5886"/>
    <w:rsid w:val="006B0F92"/>
    <w:rsid w:val="006E2B6F"/>
    <w:rsid w:val="006E7755"/>
    <w:rsid w:val="006F3E74"/>
    <w:rsid w:val="00704B17"/>
    <w:rsid w:val="0070629C"/>
    <w:rsid w:val="00722FE6"/>
    <w:rsid w:val="00725AE9"/>
    <w:rsid w:val="00726E88"/>
    <w:rsid w:val="00727256"/>
    <w:rsid w:val="00730C93"/>
    <w:rsid w:val="00734D74"/>
    <w:rsid w:val="00735F0F"/>
    <w:rsid w:val="0073770D"/>
    <w:rsid w:val="00743626"/>
    <w:rsid w:val="007461B8"/>
    <w:rsid w:val="007549A1"/>
    <w:rsid w:val="00762EB8"/>
    <w:rsid w:val="00764D7D"/>
    <w:rsid w:val="007659C8"/>
    <w:rsid w:val="00774342"/>
    <w:rsid w:val="00786CC1"/>
    <w:rsid w:val="007A2F06"/>
    <w:rsid w:val="007A4950"/>
    <w:rsid w:val="007B691A"/>
    <w:rsid w:val="007C0001"/>
    <w:rsid w:val="007C2BC4"/>
    <w:rsid w:val="007C6D33"/>
    <w:rsid w:val="007E008C"/>
    <w:rsid w:val="007F6370"/>
    <w:rsid w:val="00803CE2"/>
    <w:rsid w:val="00817506"/>
    <w:rsid w:val="00817F4A"/>
    <w:rsid w:val="00833037"/>
    <w:rsid w:val="00853070"/>
    <w:rsid w:val="00856280"/>
    <w:rsid w:val="008600E3"/>
    <w:rsid w:val="0086370A"/>
    <w:rsid w:val="00864CC2"/>
    <w:rsid w:val="008718CB"/>
    <w:rsid w:val="00872944"/>
    <w:rsid w:val="00872B9D"/>
    <w:rsid w:val="00882491"/>
    <w:rsid w:val="00882B0F"/>
    <w:rsid w:val="00883542"/>
    <w:rsid w:val="008C0840"/>
    <w:rsid w:val="008C1012"/>
    <w:rsid w:val="008D1629"/>
    <w:rsid w:val="008D7D1F"/>
    <w:rsid w:val="008E7196"/>
    <w:rsid w:val="008F781B"/>
    <w:rsid w:val="00905DAF"/>
    <w:rsid w:val="00907BF3"/>
    <w:rsid w:val="00912AC6"/>
    <w:rsid w:val="00914CC6"/>
    <w:rsid w:val="00920554"/>
    <w:rsid w:val="00920DDE"/>
    <w:rsid w:val="009352F1"/>
    <w:rsid w:val="00957455"/>
    <w:rsid w:val="00962DD7"/>
    <w:rsid w:val="00974106"/>
    <w:rsid w:val="00976B7B"/>
    <w:rsid w:val="009866B6"/>
    <w:rsid w:val="009A4433"/>
    <w:rsid w:val="009D114C"/>
    <w:rsid w:val="009F10FE"/>
    <w:rsid w:val="00A055E3"/>
    <w:rsid w:val="00A117E9"/>
    <w:rsid w:val="00A23225"/>
    <w:rsid w:val="00A27BB6"/>
    <w:rsid w:val="00A30AD4"/>
    <w:rsid w:val="00A32852"/>
    <w:rsid w:val="00A37129"/>
    <w:rsid w:val="00AB14FF"/>
    <w:rsid w:val="00AB274F"/>
    <w:rsid w:val="00AC0F7E"/>
    <w:rsid w:val="00AC7AEA"/>
    <w:rsid w:val="00AD0B96"/>
    <w:rsid w:val="00AD64A3"/>
    <w:rsid w:val="00AE623D"/>
    <w:rsid w:val="00AF1855"/>
    <w:rsid w:val="00AF5AC2"/>
    <w:rsid w:val="00B0707E"/>
    <w:rsid w:val="00B137FF"/>
    <w:rsid w:val="00B14FC9"/>
    <w:rsid w:val="00B177F7"/>
    <w:rsid w:val="00B20311"/>
    <w:rsid w:val="00B25986"/>
    <w:rsid w:val="00B30307"/>
    <w:rsid w:val="00B370EF"/>
    <w:rsid w:val="00B41DB6"/>
    <w:rsid w:val="00B5067D"/>
    <w:rsid w:val="00B520C2"/>
    <w:rsid w:val="00B61F59"/>
    <w:rsid w:val="00B62C7C"/>
    <w:rsid w:val="00B648A6"/>
    <w:rsid w:val="00B7174F"/>
    <w:rsid w:val="00B75E1A"/>
    <w:rsid w:val="00B76D67"/>
    <w:rsid w:val="00B932C4"/>
    <w:rsid w:val="00BA5FDD"/>
    <w:rsid w:val="00BB2219"/>
    <w:rsid w:val="00BC0695"/>
    <w:rsid w:val="00BC6E76"/>
    <w:rsid w:val="00BD1C91"/>
    <w:rsid w:val="00BF167D"/>
    <w:rsid w:val="00BF6188"/>
    <w:rsid w:val="00C00E33"/>
    <w:rsid w:val="00C07316"/>
    <w:rsid w:val="00C126FD"/>
    <w:rsid w:val="00C171DC"/>
    <w:rsid w:val="00C208C6"/>
    <w:rsid w:val="00C23154"/>
    <w:rsid w:val="00C23209"/>
    <w:rsid w:val="00C3040B"/>
    <w:rsid w:val="00C32D3D"/>
    <w:rsid w:val="00C35610"/>
    <w:rsid w:val="00C37FC1"/>
    <w:rsid w:val="00C41A32"/>
    <w:rsid w:val="00C474B0"/>
    <w:rsid w:val="00C53911"/>
    <w:rsid w:val="00C65762"/>
    <w:rsid w:val="00C92F15"/>
    <w:rsid w:val="00CA6C83"/>
    <w:rsid w:val="00CB3026"/>
    <w:rsid w:val="00CC1E6A"/>
    <w:rsid w:val="00CE210C"/>
    <w:rsid w:val="00CF554A"/>
    <w:rsid w:val="00CF6ECD"/>
    <w:rsid w:val="00CF7E1E"/>
    <w:rsid w:val="00D01BBA"/>
    <w:rsid w:val="00D028ED"/>
    <w:rsid w:val="00D1302B"/>
    <w:rsid w:val="00D13BBD"/>
    <w:rsid w:val="00D27E27"/>
    <w:rsid w:val="00D33BFD"/>
    <w:rsid w:val="00D43698"/>
    <w:rsid w:val="00D437DA"/>
    <w:rsid w:val="00D53AF8"/>
    <w:rsid w:val="00D6477C"/>
    <w:rsid w:val="00D659AC"/>
    <w:rsid w:val="00D71212"/>
    <w:rsid w:val="00D71EDE"/>
    <w:rsid w:val="00D805F0"/>
    <w:rsid w:val="00D873C4"/>
    <w:rsid w:val="00D91273"/>
    <w:rsid w:val="00D91BAC"/>
    <w:rsid w:val="00D956BB"/>
    <w:rsid w:val="00D967F4"/>
    <w:rsid w:val="00DA46B8"/>
    <w:rsid w:val="00DA4FE9"/>
    <w:rsid w:val="00DD0C41"/>
    <w:rsid w:val="00DD23AF"/>
    <w:rsid w:val="00DD4470"/>
    <w:rsid w:val="00E06EDF"/>
    <w:rsid w:val="00E14928"/>
    <w:rsid w:val="00E157AC"/>
    <w:rsid w:val="00E26BBA"/>
    <w:rsid w:val="00E308BA"/>
    <w:rsid w:val="00E53AF9"/>
    <w:rsid w:val="00E55E05"/>
    <w:rsid w:val="00E71A69"/>
    <w:rsid w:val="00E7517F"/>
    <w:rsid w:val="00EA6A81"/>
    <w:rsid w:val="00EB2CDE"/>
    <w:rsid w:val="00EC7E38"/>
    <w:rsid w:val="00ED214A"/>
    <w:rsid w:val="00EE229C"/>
    <w:rsid w:val="00EE4755"/>
    <w:rsid w:val="00EE582F"/>
    <w:rsid w:val="00F13CE3"/>
    <w:rsid w:val="00F211D0"/>
    <w:rsid w:val="00F25D44"/>
    <w:rsid w:val="00F26598"/>
    <w:rsid w:val="00F35766"/>
    <w:rsid w:val="00F37E8B"/>
    <w:rsid w:val="00F71AF1"/>
    <w:rsid w:val="00F81DC8"/>
    <w:rsid w:val="00F87773"/>
    <w:rsid w:val="00F90754"/>
    <w:rsid w:val="00F93A0F"/>
    <w:rsid w:val="00F94EA9"/>
    <w:rsid w:val="00FA6341"/>
    <w:rsid w:val="00FB5C16"/>
    <w:rsid w:val="00FB5F6C"/>
    <w:rsid w:val="00FC3EF6"/>
    <w:rsid w:val="00FC7A58"/>
    <w:rsid w:val="00FD0A13"/>
    <w:rsid w:val="00FE50FF"/>
    <w:rsid w:val="00FF13A8"/>
    <w:rsid w:val="00FF27DB"/>
    <w:rsid w:val="00FF3EF0"/>
    <w:rsid w:val="00FF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B72FB"/>
  <w15:docId w15:val="{9CA2AB24-ACAC-4CEE-9790-D18BB111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C2B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2BC4"/>
    <w:pPr>
      <w:spacing w:after="200" w:line="240" w:lineRule="auto"/>
    </w:pPr>
    <w:rPr>
      <w:rFonts w:eastAsiaTheme="minorEastAsia"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2BC4"/>
    <w:rPr>
      <w:rFonts w:eastAsiaTheme="minorEastAsia"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2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2BC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0A41A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E326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A44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4433"/>
  </w:style>
  <w:style w:type="paragraph" w:styleId="Rodap">
    <w:name w:val="footer"/>
    <w:basedOn w:val="Normal"/>
    <w:link w:val="RodapChar"/>
    <w:uiPriority w:val="99"/>
    <w:unhideWhenUsed/>
    <w:rsid w:val="009A44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4433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7DA"/>
    <w:pPr>
      <w:spacing w:after="160"/>
    </w:pPr>
    <w:rPr>
      <w:rFonts w:eastAsiaTheme="minorHAnsi"/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37DA"/>
    <w:rPr>
      <w:rFonts w:eastAsiaTheme="minorEastAsia"/>
      <w:b/>
      <w:bCs/>
      <w:sz w:val="20"/>
      <w:szCs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4D7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4D7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4D7D"/>
    <w:rPr>
      <w:vertAlign w:val="superscript"/>
    </w:rPr>
  </w:style>
  <w:style w:type="paragraph" w:styleId="Reviso">
    <w:name w:val="Revision"/>
    <w:hidden/>
    <w:uiPriority w:val="99"/>
    <w:semiHidden/>
    <w:rsid w:val="00A37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www.al.rs.gov.br/filerepository/repLegis/arquivos/LEI%2014.708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hyperlink" Target="http://www.sociedadgeologica.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1B05D-C0CB-4792-B648-B6005D9D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5170</Words>
  <Characters>27924</Characters>
  <Application>Microsoft Office Word</Application>
  <DocSecurity>0</DocSecurity>
  <Lines>232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2018-05-18T22:57:00Z</dcterms:created>
  <dcterms:modified xsi:type="dcterms:W3CDTF">2018-06-15T19:03:00Z</dcterms:modified>
</cp:coreProperties>
</file>