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6A" w:rsidRPr="00AD0262" w:rsidRDefault="00AD0262">
      <w:pPr>
        <w:rPr>
          <w:rFonts w:ascii="Arial" w:hAnsi="Arial" w:cs="Arial"/>
          <w:b/>
          <w:noProof/>
          <w:sz w:val="24"/>
          <w:szCs w:val="24"/>
          <w:lang w:eastAsia="pt-BR"/>
        </w:rPr>
      </w:pPr>
      <w:r w:rsidRPr="00AD0262">
        <w:rPr>
          <w:rFonts w:ascii="Arial" w:hAnsi="Arial" w:cs="Arial"/>
          <w:b/>
          <w:noProof/>
          <w:sz w:val="24"/>
          <w:szCs w:val="24"/>
          <w:lang w:eastAsia="pt-BR"/>
        </w:rPr>
        <w:t xml:space="preserve">Figura 1 - </w:t>
      </w:r>
      <w:r w:rsidRPr="00AD0262">
        <w:rPr>
          <w:rFonts w:ascii="Arial" w:hAnsi="Arial" w:cs="Arial"/>
          <w:b/>
          <w:snapToGrid w:val="0"/>
          <w:sz w:val="24"/>
          <w:szCs w:val="24"/>
        </w:rPr>
        <w:t>Localização da área de atuação da Cocamar - 1963</w:t>
      </w:r>
    </w:p>
    <w:p w:rsidR="00AD0262" w:rsidRDefault="00AD0262">
      <w:pPr>
        <w:rPr>
          <w:noProof/>
          <w:lang w:eastAsia="pt-BR"/>
        </w:rPr>
      </w:pPr>
      <w:r w:rsidRPr="00AD0262">
        <w:rPr>
          <w:noProof/>
          <w:lang w:eastAsia="pt-BR"/>
        </w:rPr>
        <w:drawing>
          <wp:inline distT="0" distB="0" distL="0" distR="0">
            <wp:extent cx="4465486" cy="3244913"/>
            <wp:effectExtent l="19050" t="0" r="0" b="0"/>
            <wp:docPr id="7" name="Imagem 1" descr="C:\Users\rmirodrigues\Pictures\Figura 1 - 19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irodrigues\Pictures\Figura 1 - 196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28" cy="324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62" w:rsidRDefault="00AD0262">
      <w:pPr>
        <w:rPr>
          <w:noProof/>
          <w:lang w:eastAsia="pt-BR"/>
        </w:rPr>
      </w:pPr>
    </w:p>
    <w:p w:rsidR="00AD0262" w:rsidRPr="00AD0262" w:rsidRDefault="00AD0262" w:rsidP="00AD0262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AD0262">
        <w:rPr>
          <w:rFonts w:ascii="Arial" w:hAnsi="Arial" w:cs="Arial"/>
          <w:b/>
          <w:snapToGrid w:val="0"/>
          <w:sz w:val="24"/>
          <w:szCs w:val="24"/>
        </w:rPr>
        <w:t>Figura 2 - Rede geográfica da Cocamar – 1963</w:t>
      </w:r>
    </w:p>
    <w:p w:rsidR="00AD0262" w:rsidRDefault="00AD0262">
      <w:pPr>
        <w:rPr>
          <w:noProof/>
          <w:lang w:eastAsia="pt-BR"/>
        </w:rPr>
      </w:pPr>
    </w:p>
    <w:p w:rsidR="00676763" w:rsidRDefault="00676763">
      <w:r>
        <w:rPr>
          <w:noProof/>
          <w:lang w:eastAsia="pt-BR"/>
        </w:rPr>
        <w:drawing>
          <wp:inline distT="0" distB="0" distL="0" distR="0">
            <wp:extent cx="4067461" cy="4238045"/>
            <wp:effectExtent l="19050" t="0" r="9239" b="0"/>
            <wp:docPr id="2" name="Imagem 2" descr="C:\Users\rmirodrigues\Pictures\Figura 2 - rede 19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mirodrigues\Pictures\Figura 2 - rede 196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84" cy="42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62" w:rsidRPr="00AD0262" w:rsidRDefault="00AD0262" w:rsidP="00AD0262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AD0262">
        <w:rPr>
          <w:rFonts w:ascii="Arial" w:hAnsi="Arial" w:cs="Arial"/>
          <w:b/>
          <w:snapToGrid w:val="0"/>
          <w:sz w:val="24"/>
          <w:szCs w:val="24"/>
        </w:rPr>
        <w:lastRenderedPageBreak/>
        <w:t>Figura 3 - Área de atuação e unidades operacionais da Cocamar na década de 1970 e 1980.</w:t>
      </w:r>
    </w:p>
    <w:p w:rsidR="00676763" w:rsidRPr="00AD0262" w:rsidRDefault="00676763">
      <w:pPr>
        <w:rPr>
          <w:sz w:val="24"/>
          <w:szCs w:val="24"/>
        </w:rPr>
      </w:pPr>
    </w:p>
    <w:p w:rsidR="00676763" w:rsidRDefault="00676763">
      <w:r>
        <w:rPr>
          <w:noProof/>
          <w:lang w:eastAsia="pt-BR"/>
        </w:rPr>
        <w:drawing>
          <wp:inline distT="0" distB="0" distL="0" distR="0">
            <wp:extent cx="5400040" cy="3886223"/>
            <wp:effectExtent l="19050" t="0" r="0" b="0"/>
            <wp:docPr id="3" name="Imagem 3" descr="C:\Users\rmirodrigues\Pictures\Figura 3 - 1970 a 198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mirodrigues\Pictures\Figura 3 - 1970 a 198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8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62" w:rsidRPr="00AD0262" w:rsidRDefault="00AD0262" w:rsidP="00AD0262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AD0262">
        <w:rPr>
          <w:rFonts w:ascii="Arial" w:hAnsi="Arial" w:cs="Arial"/>
          <w:b/>
          <w:snapToGrid w:val="0"/>
          <w:sz w:val="24"/>
          <w:szCs w:val="24"/>
        </w:rPr>
        <w:t>Figura 4 - Rede Geográfica da Cocamar nas décadas de 1970 e 1980</w:t>
      </w:r>
    </w:p>
    <w:p w:rsidR="00676763" w:rsidRDefault="00676763">
      <w:r>
        <w:rPr>
          <w:noProof/>
          <w:lang w:eastAsia="pt-BR"/>
        </w:rPr>
        <w:drawing>
          <wp:inline distT="0" distB="0" distL="0" distR="0">
            <wp:extent cx="4743782" cy="3830086"/>
            <wp:effectExtent l="19050" t="0" r="0" b="0"/>
            <wp:docPr id="4" name="Imagem 4" descr="C:\Users\rmirodrigues\Pictures\Figura 4 - rede 1970 a 198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mirodrigues\Pictures\Figura 4 - rede 1970 a 198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43" cy="3832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62" w:rsidRPr="00AD0262" w:rsidRDefault="00AD0262" w:rsidP="00AD02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napToGrid w:val="0"/>
          <w:sz w:val="24"/>
          <w:szCs w:val="24"/>
        </w:rPr>
      </w:pPr>
      <w:r w:rsidRPr="00AD0262">
        <w:rPr>
          <w:rFonts w:ascii="Arial" w:hAnsi="Arial" w:cs="Arial"/>
          <w:b/>
          <w:snapToGrid w:val="0"/>
          <w:sz w:val="24"/>
          <w:szCs w:val="24"/>
        </w:rPr>
        <w:lastRenderedPageBreak/>
        <w:t>Figura 5 - Sede e unidades operacionais da Cocamar em 2015</w:t>
      </w:r>
    </w:p>
    <w:p w:rsidR="00AD0262" w:rsidRDefault="00AD0262"/>
    <w:p w:rsidR="00676763" w:rsidRDefault="00676763">
      <w:r>
        <w:rPr>
          <w:noProof/>
          <w:lang w:eastAsia="pt-BR"/>
        </w:rPr>
        <w:drawing>
          <wp:inline distT="0" distB="0" distL="0" distR="0">
            <wp:extent cx="5400040" cy="3817904"/>
            <wp:effectExtent l="19050" t="0" r="0" b="0"/>
            <wp:docPr id="5" name="Imagem 5" descr="C:\Users\rmirodrigues\Pictures\Figura 5 - 2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mirodrigues\Pictures\Figura 5 - 201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62" w:rsidRPr="00AD0262" w:rsidRDefault="00AD0262" w:rsidP="00AD0262">
      <w:pPr>
        <w:pStyle w:val="Recuodecorpodetexto"/>
        <w:spacing w:after="0" w:line="240" w:lineRule="auto"/>
        <w:ind w:left="0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AD0262">
        <w:rPr>
          <w:rFonts w:ascii="Arial" w:hAnsi="Arial" w:cs="Arial"/>
          <w:b/>
          <w:snapToGrid w:val="0"/>
          <w:sz w:val="24"/>
          <w:szCs w:val="24"/>
        </w:rPr>
        <w:t>Figura 6 - Rede Geográfica da Cocamar, no Paraná – 2015.</w:t>
      </w:r>
    </w:p>
    <w:p w:rsidR="00676763" w:rsidRDefault="00676763"/>
    <w:p w:rsidR="00676763" w:rsidRDefault="00676763"/>
    <w:p w:rsidR="00676763" w:rsidRDefault="00676763">
      <w:r>
        <w:rPr>
          <w:noProof/>
          <w:lang w:eastAsia="pt-BR"/>
        </w:rPr>
        <w:drawing>
          <wp:inline distT="0" distB="0" distL="0" distR="0">
            <wp:extent cx="5400040" cy="2258586"/>
            <wp:effectExtent l="19050" t="0" r="0" b="0"/>
            <wp:docPr id="6" name="Imagem 6" descr="C:\Users\rmirodrigues\Pictures\Figura 6 - Rede 2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mirodrigues\Pictures\Figura 6 - Rede 201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5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6763" w:rsidSect="006B2E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76763"/>
    <w:rsid w:val="003B171C"/>
    <w:rsid w:val="00676763"/>
    <w:rsid w:val="006B2E6A"/>
    <w:rsid w:val="00AD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763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D0262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D026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</Words>
  <Characters>331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2016-06-30T20:43:00Z</dcterms:created>
  <dcterms:modified xsi:type="dcterms:W3CDTF">2016-07-01T14:56:00Z</dcterms:modified>
</cp:coreProperties>
</file>